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0933" w14:textId="62F8E19F" w:rsidR="002E3AAC" w:rsidRDefault="003C6ABB" w:rsidP="006562C8">
      <w:pPr>
        <w:spacing w:line="0" w:lineRule="atLeast"/>
        <w:ind w:firstLineChars="700" w:firstLine="1968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6562C8">
        <w:rPr>
          <w:rFonts w:ascii="黑体" w:eastAsia="黑体" w:hAnsi="黑体" w:hint="eastAsia"/>
          <w:b/>
          <w:bCs/>
          <w:sz w:val="28"/>
          <w:szCs w:val="28"/>
        </w:rPr>
        <w:t>答题三步法</w:t>
      </w:r>
      <w:r>
        <w:rPr>
          <w:rFonts w:ascii="黑体" w:eastAsia="黑体" w:hAnsi="黑体"/>
          <w:b/>
          <w:bCs/>
          <w:sz w:val="28"/>
          <w:szCs w:val="28"/>
        </w:rPr>
        <w:t>》</w:t>
      </w:r>
    </w:p>
    <w:p w14:paraId="514AD533" w14:textId="5224458B" w:rsidR="002E3AAC" w:rsidRDefault="006562C8" w:rsidP="006562C8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学</w:t>
      </w:r>
      <w:r>
        <w:rPr>
          <w:rFonts w:ascii="黑体" w:eastAsia="黑体" w:hAnsi="黑体" w:hint="eastAsia"/>
          <w:b/>
          <w:bCs/>
          <w:sz w:val="28"/>
          <w:szCs w:val="28"/>
        </w:rPr>
        <w:t>程拓展</w:t>
      </w:r>
    </w:p>
    <w:p w14:paraId="3EE1E00B" w14:textId="03018FBC" w:rsidR="002E3AAC" w:rsidRPr="00210F70" w:rsidRDefault="003C6ABB" w:rsidP="00210F70">
      <w:pPr>
        <w:spacing w:line="400" w:lineRule="exact"/>
        <w:ind w:firstLineChars="200" w:firstLine="422"/>
        <w:rPr>
          <w:rFonts w:ascii="宋体" w:eastAsia="宋体" w:hAnsi="宋体"/>
          <w:b/>
          <w:sz w:val="28"/>
          <w:szCs w:val="28"/>
        </w:rPr>
      </w:pPr>
      <w:r w:rsidRPr="00210F70">
        <w:rPr>
          <w:rFonts w:ascii="宋体" w:eastAsia="宋体" w:hAnsi="宋体" w:hint="eastAsia"/>
          <w:b/>
          <w:szCs w:val="21"/>
        </w:rPr>
        <w:t>请同学们按照所学问答题解题三步法，“建立联系”要求圈画并用箭头表示，“厘清因果”要求写出因果关系；“规范表述”要求写出答题模板；并按照模板去组织答案，写下答案。</w:t>
      </w:r>
    </w:p>
    <w:p w14:paraId="7A5CC9A7" w14:textId="77777777" w:rsidR="002E3AAC" w:rsidRDefault="003C6ABB">
      <w:pPr>
        <w:numPr>
          <w:ilvl w:val="0"/>
          <w:numId w:val="1"/>
        </w:numPr>
        <w:spacing w:line="400" w:lineRule="exact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两大古都的对话</w:t>
      </w:r>
    </w:p>
    <w:p w14:paraId="54B10CB2" w14:textId="77777777" w:rsidR="002E3AAC" w:rsidRDefault="003C6ABB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</w:t>
      </w:r>
      <w:r>
        <w:rPr>
          <w:rFonts w:ascii="楷体" w:eastAsia="楷体" w:hAnsi="楷体" w:hint="eastAsia"/>
          <w:bCs/>
          <w:sz w:val="24"/>
          <w:szCs w:val="24"/>
        </w:rPr>
        <w:t>近期北京某中学开展了“长安访古问今，感受汉风唐韵”的</w:t>
      </w:r>
      <w:proofErr w:type="gramStart"/>
      <w:r>
        <w:rPr>
          <w:rFonts w:ascii="楷体" w:eastAsia="楷体" w:hAnsi="楷体" w:hint="eastAsia"/>
          <w:bCs/>
          <w:sz w:val="24"/>
          <w:szCs w:val="24"/>
        </w:rPr>
        <w:t>研</w:t>
      </w:r>
      <w:proofErr w:type="gramEnd"/>
      <w:r>
        <w:rPr>
          <w:rFonts w:ascii="楷体" w:eastAsia="楷体" w:hAnsi="楷体" w:hint="eastAsia"/>
          <w:bCs/>
          <w:sz w:val="24"/>
          <w:szCs w:val="24"/>
        </w:rPr>
        <w:t>学活动，学生们从北京出发前往长安（今陕西省西安市）。</w:t>
      </w:r>
      <w:r>
        <w:rPr>
          <w:rFonts w:ascii="宋体" w:eastAsia="宋体" w:hAnsi="宋体" w:cs="宋体" w:hint="eastAsia"/>
          <w:bCs/>
          <w:sz w:val="24"/>
          <w:szCs w:val="24"/>
        </w:rPr>
        <w:t>读图，回答下列问题。</w:t>
      </w:r>
    </w:p>
    <w:p w14:paraId="2740DA6A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7E07CE80" w14:textId="77777777" w:rsidR="002E3AAC" w:rsidRDefault="003C6ABB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A5944" wp14:editId="071F63AB">
            <wp:simplePos x="0" y="0"/>
            <wp:positionH relativeFrom="column">
              <wp:posOffset>490855</wp:posOffset>
            </wp:positionH>
            <wp:positionV relativeFrom="paragraph">
              <wp:posOffset>21590</wp:posOffset>
            </wp:positionV>
            <wp:extent cx="4037330" cy="2101215"/>
            <wp:effectExtent l="0" t="0" r="127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13902" t="20081" r="12190" b="11552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9F4F9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23879A4C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24372509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7294926C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48C2365D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5DAC74CF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3C0A2009" w14:textId="77777777" w:rsidR="002E3AAC" w:rsidRDefault="002E3AAC">
      <w:pPr>
        <w:spacing w:line="400" w:lineRule="exact"/>
        <w:rPr>
          <w:rFonts w:ascii="楷体" w:eastAsia="楷体" w:hAnsi="楷体"/>
          <w:b/>
          <w:sz w:val="28"/>
          <w:szCs w:val="28"/>
        </w:rPr>
      </w:pPr>
    </w:p>
    <w:p w14:paraId="6B7BD641" w14:textId="77777777" w:rsidR="002E3AAC" w:rsidRDefault="002E3AAC">
      <w:pPr>
        <w:spacing w:line="400" w:lineRule="exact"/>
        <w:rPr>
          <w:rFonts w:ascii="楷体" w:eastAsia="楷体" w:hAnsi="楷体"/>
          <w:bCs/>
          <w:sz w:val="28"/>
          <w:szCs w:val="28"/>
        </w:rPr>
      </w:pPr>
    </w:p>
    <w:p w14:paraId="08D7656A" w14:textId="77777777" w:rsidR="002E3AAC" w:rsidRDefault="003C6ABB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）观察故北京城和古西安城地图，简要分析两地建城的共同有利条件。</w:t>
      </w:r>
    </w:p>
    <w:sectPr w:rsidR="002E3AA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8332" w14:textId="77777777" w:rsidR="003C6ABB" w:rsidRDefault="003C6ABB">
      <w:r>
        <w:separator/>
      </w:r>
    </w:p>
  </w:endnote>
  <w:endnote w:type="continuationSeparator" w:id="0">
    <w:p w14:paraId="0130B55E" w14:textId="77777777" w:rsidR="003C6ABB" w:rsidRDefault="003C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FD92" w14:textId="77777777" w:rsidR="003C6ABB" w:rsidRDefault="003C6ABB">
      <w:r>
        <w:separator/>
      </w:r>
    </w:p>
  </w:footnote>
  <w:footnote w:type="continuationSeparator" w:id="0">
    <w:p w14:paraId="7F470D15" w14:textId="77777777" w:rsidR="003C6ABB" w:rsidRDefault="003C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206F" w14:textId="0066FDB1" w:rsidR="002E3AAC" w:rsidRDefault="006562C8">
    <w:pPr>
      <w:pStyle w:val="a7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>
      <w:rPr>
        <w:rFonts w:ascii="黑体" w:eastAsia="黑体" w:hAnsi="黑体"/>
        <w:b/>
        <w:sz w:val="21"/>
        <w:szCs w:val="21"/>
      </w:rPr>
      <w:t>学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61312" behindDoc="0" locked="0" layoutInCell="1" allowOverlap="1" wp14:anchorId="6B99985E" wp14:editId="25CB396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2" name="图片 2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Ansi="黑体" w:hint="eastAsia"/>
        <w:b/>
        <w:sz w:val="21"/>
        <w:szCs w:val="21"/>
      </w:rPr>
      <w:t>程拓展</w:t>
    </w:r>
    <w:r w:rsidR="003C6ABB"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8570A24" wp14:editId="1E2CEA36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EA94"/>
    <w:multiLevelType w:val="singleLevel"/>
    <w:tmpl w:val="5A24EA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0F70"/>
    <w:rsid w:val="00213613"/>
    <w:rsid w:val="00227D9A"/>
    <w:rsid w:val="002727B4"/>
    <w:rsid w:val="00272FF9"/>
    <w:rsid w:val="002B53C7"/>
    <w:rsid w:val="002E3AAC"/>
    <w:rsid w:val="00307C69"/>
    <w:rsid w:val="003C6ABB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562C8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0E411450"/>
    <w:rsid w:val="140243B5"/>
    <w:rsid w:val="19C82A91"/>
    <w:rsid w:val="1EAB4ABB"/>
    <w:rsid w:val="1F6E6AB2"/>
    <w:rsid w:val="28B54A01"/>
    <w:rsid w:val="37125D93"/>
    <w:rsid w:val="3AD14EB4"/>
    <w:rsid w:val="3AEFBCA1"/>
    <w:rsid w:val="3FB629FE"/>
    <w:rsid w:val="40B91CF0"/>
    <w:rsid w:val="4E1E08B0"/>
    <w:rsid w:val="5C920A44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8EEED3"/>
  <w15:docId w15:val="{B96566FC-E3EF-448F-AD91-EE36DB1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邢冬梅</cp:lastModifiedBy>
  <cp:revision>16</cp:revision>
  <dcterms:created xsi:type="dcterms:W3CDTF">2020-02-05T11:37:00Z</dcterms:created>
  <dcterms:modified xsi:type="dcterms:W3CDTF">2021-05-09T07:17:00Z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