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E6" w:rsidRDefault="006172C4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</w:t>
      </w:r>
      <w:r w:rsidR="00F4381D">
        <w:rPr>
          <w:rFonts w:ascii="宋体" w:eastAsia="宋体" w:hAnsi="宋体" w:hint="eastAsia"/>
          <w:b/>
          <w:sz w:val="30"/>
          <w:szCs w:val="30"/>
        </w:rPr>
        <w:t>年级 《</w:t>
      </w:r>
      <w:r>
        <w:rPr>
          <w:rFonts w:ascii="宋体" w:eastAsia="宋体" w:hAnsi="宋体" w:hint="eastAsia"/>
          <w:b/>
          <w:sz w:val="30"/>
          <w:szCs w:val="30"/>
        </w:rPr>
        <w:t>歌唱</w:t>
      </w:r>
      <w:r w:rsidR="00F4381D">
        <w:rPr>
          <w:rFonts w:ascii="宋体" w:eastAsia="宋体" w:hAnsi="宋体" w:hint="eastAsia"/>
          <w:b/>
          <w:sz w:val="30"/>
          <w:szCs w:val="30"/>
        </w:rPr>
        <w:t>》 第1</w:t>
      </w:r>
      <w:r>
        <w:rPr>
          <w:rFonts w:ascii="宋体" w:eastAsia="宋体" w:hAnsi="宋体"/>
          <w:b/>
          <w:sz w:val="30"/>
          <w:szCs w:val="30"/>
        </w:rPr>
        <w:t>4</w:t>
      </w:r>
      <w:r w:rsidR="00F4381D">
        <w:rPr>
          <w:rFonts w:ascii="宋体" w:eastAsia="宋体" w:hAnsi="宋体" w:hint="eastAsia"/>
          <w:b/>
          <w:sz w:val="30"/>
          <w:szCs w:val="30"/>
        </w:rPr>
        <w:t xml:space="preserve">课时 </w:t>
      </w:r>
      <w:r>
        <w:rPr>
          <w:rFonts w:ascii="宋体" w:eastAsia="宋体" w:hAnsi="宋体" w:hint="eastAsia"/>
          <w:b/>
          <w:sz w:val="30"/>
          <w:szCs w:val="30"/>
        </w:rPr>
        <w:t>歌唱与赏析《雪花》</w:t>
      </w:r>
      <w:r w:rsidR="00F4381D">
        <w:rPr>
          <w:rFonts w:ascii="宋体" w:eastAsia="宋体" w:hAnsi="宋体" w:hint="eastAsia"/>
          <w:b/>
          <w:sz w:val="30"/>
          <w:szCs w:val="30"/>
        </w:rPr>
        <w:t xml:space="preserve"> 拓展资源</w:t>
      </w:r>
    </w:p>
    <w:p w:rsidR="00AC5BE6" w:rsidRDefault="00F4381D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一、阅读资源</w:t>
      </w:r>
    </w:p>
    <w:p w:rsidR="00AC5BE6" w:rsidRDefault="00F4381D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6172C4">
        <w:rPr>
          <w:rFonts w:ascii="宋体" w:eastAsia="宋体" w:hAnsi="宋体" w:hint="eastAsia"/>
          <w:b/>
          <w:bCs/>
          <w:sz w:val="24"/>
          <w:szCs w:val="24"/>
        </w:rPr>
        <w:t>埃尔加的合唱作品</w:t>
      </w:r>
    </w:p>
    <w:p w:rsidR="006172C4" w:rsidRDefault="006172C4" w:rsidP="00DE5A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埃</w:t>
      </w:r>
      <w:r w:rsidRPr="006172C4">
        <w:rPr>
          <w:rFonts w:ascii="宋体" w:eastAsia="宋体" w:hAnsi="宋体" w:hint="eastAsia"/>
          <w:sz w:val="24"/>
          <w:szCs w:val="24"/>
        </w:rPr>
        <w:t>尔加一生共创作了约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0</w:t>
      </w:r>
      <w:r w:rsidR="00DE5A4C">
        <w:rPr>
          <w:rFonts w:ascii="宋体" w:eastAsia="宋体" w:hAnsi="宋体" w:hint="eastAsia"/>
          <w:sz w:val="24"/>
          <w:szCs w:val="24"/>
        </w:rPr>
        <w:t>首</w:t>
      </w:r>
      <w:r w:rsidRPr="006172C4">
        <w:rPr>
          <w:rFonts w:ascii="宋体" w:eastAsia="宋体" w:hAnsi="宋体" w:hint="eastAsia"/>
          <w:sz w:val="24"/>
          <w:szCs w:val="24"/>
        </w:rPr>
        <w:t>合唱曲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172C4">
        <w:rPr>
          <w:rFonts w:ascii="宋体" w:eastAsia="宋体" w:hAnsi="宋体"/>
          <w:sz w:val="24"/>
          <w:szCs w:val="24"/>
        </w:rPr>
        <w:t>包括</w:t>
      </w:r>
      <w:r>
        <w:rPr>
          <w:rFonts w:ascii="宋体" w:eastAsia="宋体" w:hAnsi="宋体" w:hint="eastAsia"/>
          <w:sz w:val="24"/>
          <w:szCs w:val="24"/>
        </w:rPr>
        <w:t>2</w:t>
      </w:r>
      <w:r w:rsidRPr="006172C4">
        <w:rPr>
          <w:rFonts w:ascii="宋体" w:eastAsia="宋体" w:hAnsi="宋体"/>
          <w:sz w:val="24"/>
          <w:szCs w:val="24"/>
        </w:rPr>
        <w:t>首附伴奏童声、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r w:rsidRPr="006172C4">
        <w:rPr>
          <w:rFonts w:ascii="宋体" w:eastAsia="宋体" w:hAnsi="宋体" w:hint="eastAsia"/>
          <w:sz w:val="24"/>
          <w:szCs w:val="24"/>
        </w:rPr>
        <w:t>首无伴奏男声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2</w:t>
      </w:r>
      <w:r w:rsidRPr="006172C4">
        <w:rPr>
          <w:rFonts w:ascii="宋体" w:eastAsia="宋体" w:hAnsi="宋体" w:hint="eastAsia"/>
          <w:sz w:val="24"/>
          <w:szCs w:val="24"/>
        </w:rPr>
        <w:t>首附伴奏女声、</w:t>
      </w:r>
      <w:r>
        <w:rPr>
          <w:rFonts w:ascii="宋体" w:eastAsia="宋体" w:hAnsi="宋体" w:hint="eastAsia"/>
          <w:sz w:val="24"/>
          <w:szCs w:val="24"/>
        </w:rPr>
        <w:t>2</w:t>
      </w:r>
      <w:r w:rsidRPr="006172C4">
        <w:rPr>
          <w:rFonts w:ascii="宋体" w:eastAsia="宋体" w:hAnsi="宋体" w:hint="eastAsia"/>
          <w:sz w:val="24"/>
          <w:szCs w:val="24"/>
        </w:rPr>
        <w:t>首附伴奏混声及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7</w:t>
      </w:r>
      <w:r w:rsidRPr="006172C4">
        <w:rPr>
          <w:rFonts w:ascii="宋体" w:eastAsia="宋体" w:hAnsi="宋体" w:hint="eastAsia"/>
          <w:sz w:val="24"/>
          <w:szCs w:val="24"/>
        </w:rPr>
        <w:t>首无伴奏混声合唱</w:t>
      </w:r>
      <w:r w:rsidR="00DE5A4C">
        <w:rPr>
          <w:rFonts w:ascii="宋体" w:eastAsia="宋体" w:hAnsi="宋体" w:hint="eastAsia"/>
          <w:sz w:val="24"/>
          <w:szCs w:val="24"/>
        </w:rPr>
        <w:t>。其合唱曲所采用的歌词大部分为1</w:t>
      </w:r>
      <w:r w:rsidR="00DE5A4C">
        <w:rPr>
          <w:rFonts w:ascii="宋体" w:eastAsia="宋体" w:hAnsi="宋体"/>
          <w:sz w:val="24"/>
          <w:szCs w:val="24"/>
        </w:rPr>
        <w:t>9世纪英国作家曲家的作品，另外有一些晚期合唱曲则是选自</w:t>
      </w:r>
      <w:r w:rsidR="00DE5A4C">
        <w:rPr>
          <w:rFonts w:ascii="宋体" w:eastAsia="宋体" w:hAnsi="宋体" w:hint="eastAsia"/>
          <w:sz w:val="24"/>
          <w:szCs w:val="24"/>
        </w:rPr>
        <w:t>1</w:t>
      </w:r>
      <w:r w:rsidR="00DE5A4C">
        <w:rPr>
          <w:rFonts w:ascii="宋体" w:eastAsia="宋体" w:hAnsi="宋体"/>
          <w:sz w:val="24"/>
          <w:szCs w:val="24"/>
        </w:rPr>
        <w:t>7世纪英国诗人沃恩（H</w:t>
      </w:r>
      <w:r w:rsidR="00DE5A4C">
        <w:rPr>
          <w:rFonts w:ascii="宋体" w:eastAsia="宋体" w:hAnsi="宋体" w:hint="eastAsia"/>
          <w:sz w:val="24"/>
          <w:szCs w:val="24"/>
        </w:rPr>
        <w:t>.</w:t>
      </w:r>
      <w:r w:rsidR="00DE5A4C">
        <w:rPr>
          <w:rFonts w:ascii="宋体" w:eastAsia="宋体" w:hAnsi="宋体"/>
          <w:sz w:val="24"/>
          <w:szCs w:val="24"/>
        </w:rPr>
        <w:t>Vaughan,1622-1695）</w:t>
      </w:r>
      <w:r w:rsidR="00DE5A4C">
        <w:rPr>
          <w:rFonts w:ascii="宋体" w:eastAsia="宋体" w:hAnsi="宋体" w:hint="eastAsia"/>
          <w:sz w:val="24"/>
          <w:szCs w:val="24"/>
        </w:rPr>
        <w:t>、乔森（B</w:t>
      </w:r>
      <w:r w:rsidR="00DE5A4C">
        <w:rPr>
          <w:rFonts w:ascii="宋体" w:eastAsia="宋体" w:hAnsi="宋体"/>
          <w:sz w:val="24"/>
          <w:szCs w:val="24"/>
        </w:rPr>
        <w:t>.Jonson,1572-1637）</w:t>
      </w:r>
      <w:r w:rsidR="00DE5A4C">
        <w:rPr>
          <w:rFonts w:ascii="宋体" w:eastAsia="宋体" w:hAnsi="宋体" w:hint="eastAsia"/>
          <w:sz w:val="24"/>
          <w:szCs w:val="24"/>
        </w:rPr>
        <w:t>，及2</w:t>
      </w:r>
      <w:r w:rsidR="00DE5A4C">
        <w:rPr>
          <w:rFonts w:ascii="宋体" w:eastAsia="宋体" w:hAnsi="宋体"/>
          <w:sz w:val="24"/>
          <w:szCs w:val="24"/>
        </w:rPr>
        <w:t>0世纪英国当代诗词作品。此外，埃尔加也采用他夫人艾丽斯所写作的诗，以及艾丽斯翻外国诗作的英文作品，其中囊括了古希腊文学、</w:t>
      </w:r>
      <w:r w:rsidR="00DE5A4C">
        <w:rPr>
          <w:rFonts w:ascii="宋体" w:eastAsia="宋体" w:hAnsi="宋体" w:hint="eastAsia"/>
          <w:sz w:val="24"/>
          <w:szCs w:val="24"/>
        </w:rPr>
        <w:t>1</w:t>
      </w:r>
      <w:r w:rsidR="00DE5A4C">
        <w:rPr>
          <w:rFonts w:ascii="宋体" w:eastAsia="宋体" w:hAnsi="宋体"/>
          <w:sz w:val="24"/>
          <w:szCs w:val="24"/>
        </w:rPr>
        <w:t>3世纪的意大利诗、</w:t>
      </w:r>
      <w:r w:rsidR="00DE5A4C">
        <w:rPr>
          <w:rFonts w:ascii="宋体" w:eastAsia="宋体" w:hAnsi="宋体" w:hint="eastAsia"/>
          <w:sz w:val="24"/>
          <w:szCs w:val="24"/>
        </w:rPr>
        <w:t>1</w:t>
      </w:r>
      <w:r w:rsidR="00DE5A4C">
        <w:rPr>
          <w:rFonts w:ascii="宋体" w:eastAsia="宋体" w:hAnsi="宋体"/>
          <w:sz w:val="24"/>
          <w:szCs w:val="24"/>
        </w:rPr>
        <w:t>9世纪的俄语文学、</w:t>
      </w:r>
      <w:r w:rsidR="00DE5A4C">
        <w:rPr>
          <w:rFonts w:ascii="宋体" w:eastAsia="宋体" w:hAnsi="宋体" w:hint="eastAsia"/>
          <w:sz w:val="24"/>
          <w:szCs w:val="24"/>
        </w:rPr>
        <w:t>1</w:t>
      </w:r>
      <w:r w:rsidR="00DE5A4C">
        <w:rPr>
          <w:rFonts w:ascii="宋体" w:eastAsia="宋体" w:hAnsi="宋体"/>
          <w:sz w:val="24"/>
          <w:szCs w:val="24"/>
        </w:rPr>
        <w:t>9世纪美国诗人朗费罗</w:t>
      </w:r>
      <w:r w:rsidR="00DE5A4C">
        <w:rPr>
          <w:rFonts w:ascii="宋体" w:eastAsia="宋体" w:hAnsi="宋体" w:hint="eastAsia"/>
          <w:sz w:val="24"/>
          <w:szCs w:val="24"/>
        </w:rPr>
        <w:t>·</w:t>
      </w:r>
      <w:r w:rsidR="00DE5A4C">
        <w:rPr>
          <w:rFonts w:ascii="宋体" w:eastAsia="宋体" w:hAnsi="宋体"/>
          <w:sz w:val="24"/>
          <w:szCs w:val="24"/>
        </w:rPr>
        <w:t>哈尔泰（B</w:t>
      </w:r>
      <w:r w:rsidR="00DE5A4C">
        <w:rPr>
          <w:rFonts w:ascii="宋体" w:eastAsia="宋体" w:hAnsi="宋体" w:hint="eastAsia"/>
          <w:sz w:val="24"/>
          <w:szCs w:val="24"/>
        </w:rPr>
        <w:t>.</w:t>
      </w:r>
      <w:r w:rsidR="00DE5A4C">
        <w:rPr>
          <w:rFonts w:ascii="宋体" w:eastAsia="宋体" w:hAnsi="宋体"/>
          <w:sz w:val="24"/>
          <w:szCs w:val="24"/>
        </w:rPr>
        <w:t>Harte，</w:t>
      </w:r>
      <w:r w:rsidR="00DE5A4C">
        <w:rPr>
          <w:rFonts w:ascii="宋体" w:eastAsia="宋体" w:hAnsi="宋体" w:hint="eastAsia"/>
          <w:sz w:val="24"/>
          <w:szCs w:val="24"/>
        </w:rPr>
        <w:t>1</w:t>
      </w:r>
      <w:r w:rsidR="00DE5A4C">
        <w:rPr>
          <w:rFonts w:ascii="宋体" w:eastAsia="宋体" w:hAnsi="宋体"/>
          <w:sz w:val="24"/>
          <w:szCs w:val="24"/>
        </w:rPr>
        <w:t>836-1902）的作品等</w:t>
      </w:r>
      <w:r w:rsidR="00C71F46">
        <w:rPr>
          <w:rFonts w:ascii="宋体" w:eastAsia="宋体" w:hAnsi="宋体"/>
          <w:sz w:val="24"/>
          <w:szCs w:val="24"/>
        </w:rPr>
        <w:t>。</w:t>
      </w:r>
    </w:p>
    <w:p w:rsidR="00C71F46" w:rsidRDefault="00C71F46" w:rsidP="00DE5A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埃尔加的合唱作品大致分为三种类型，这是随着埃尔加当时所接触的各种不同编制的合唱团，及受各地不同类型的音乐节邀约而创作不同的风格与特色。</w:t>
      </w:r>
    </w:p>
    <w:p w:rsidR="006172C4" w:rsidRPr="006172C4" w:rsidRDefault="00C71F46" w:rsidP="00C71F4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第一类型为田园、夜曲风格，多为女声三部及混声四部合唱，其伴奏通常运用两</w:t>
      </w:r>
      <w:r w:rsidR="00E33F75">
        <w:rPr>
          <w:rFonts w:ascii="宋体" w:eastAsia="宋体" w:hAnsi="宋体"/>
          <w:sz w:val="24"/>
          <w:szCs w:val="24"/>
        </w:rPr>
        <w:t>种写作手法，一种是在钢琴伴奏之外，加入小提琴伴奏，因为埃尔加</w:t>
      </w:r>
      <w:r>
        <w:rPr>
          <w:rFonts w:ascii="宋体" w:eastAsia="宋体" w:hAnsi="宋体"/>
          <w:sz w:val="24"/>
          <w:szCs w:val="24"/>
        </w:rPr>
        <w:t>是</w:t>
      </w:r>
      <w:r w:rsidR="00E33F75">
        <w:rPr>
          <w:rFonts w:ascii="宋体" w:eastAsia="宋体" w:hAnsi="宋体"/>
          <w:sz w:val="24"/>
          <w:szCs w:val="24"/>
        </w:rPr>
        <w:t>位</w:t>
      </w:r>
      <w:r>
        <w:rPr>
          <w:rFonts w:ascii="宋体" w:eastAsia="宋体" w:hAnsi="宋体"/>
          <w:sz w:val="24"/>
          <w:szCs w:val="24"/>
        </w:rPr>
        <w:t>小提琴教师，</w:t>
      </w:r>
      <w:r w:rsidR="006172C4" w:rsidRPr="006172C4">
        <w:rPr>
          <w:rFonts w:ascii="宋体" w:eastAsia="宋体" w:hAnsi="宋体" w:hint="eastAsia"/>
          <w:sz w:val="24"/>
          <w:szCs w:val="24"/>
        </w:rPr>
        <w:t>相当熟悉小提琴的音色与表现力</w:t>
      </w:r>
      <w:r>
        <w:rPr>
          <w:rFonts w:ascii="宋体" w:eastAsia="宋体" w:hAnsi="宋体" w:hint="eastAsia"/>
          <w:sz w:val="24"/>
          <w:szCs w:val="24"/>
        </w:rPr>
        <w:t>，</w:t>
      </w:r>
      <w:r w:rsidR="00E33F75">
        <w:rPr>
          <w:rFonts w:ascii="宋体" w:eastAsia="宋体" w:hAnsi="宋体"/>
          <w:sz w:val="24"/>
          <w:szCs w:val="24"/>
        </w:rPr>
        <w:t>故常</w:t>
      </w:r>
      <w:r w:rsidR="006172C4" w:rsidRPr="006172C4">
        <w:rPr>
          <w:rFonts w:ascii="宋体" w:eastAsia="宋体" w:hAnsi="宋体"/>
          <w:sz w:val="24"/>
          <w:szCs w:val="24"/>
        </w:rPr>
        <w:t>由小提琴与人声在音色与表</w:t>
      </w:r>
      <w:r w:rsidR="006172C4" w:rsidRPr="006172C4">
        <w:rPr>
          <w:rFonts w:ascii="宋体" w:eastAsia="宋体" w:hAnsi="宋体" w:hint="eastAsia"/>
          <w:sz w:val="24"/>
          <w:szCs w:val="24"/>
        </w:rPr>
        <w:t>现力的不同做呼应</w:t>
      </w:r>
      <w:r>
        <w:rPr>
          <w:rFonts w:ascii="宋体" w:eastAsia="宋体" w:hAnsi="宋体" w:hint="eastAsia"/>
          <w:sz w:val="24"/>
          <w:szCs w:val="24"/>
        </w:rPr>
        <w:t>，</w:t>
      </w:r>
      <w:r w:rsidR="00722C90">
        <w:rPr>
          <w:rFonts w:ascii="宋体" w:eastAsia="宋体" w:hAnsi="宋体"/>
          <w:sz w:val="24"/>
          <w:szCs w:val="24"/>
        </w:rPr>
        <w:t>丰富乐曲的织</w:t>
      </w:r>
      <w:bookmarkStart w:id="0" w:name="_GoBack"/>
      <w:bookmarkEnd w:id="0"/>
      <w:r w:rsidR="00722C90">
        <w:rPr>
          <w:rFonts w:ascii="宋体" w:eastAsia="宋体" w:hAnsi="宋体"/>
          <w:sz w:val="24"/>
          <w:szCs w:val="24"/>
        </w:rPr>
        <w:t>体</w:t>
      </w:r>
      <w:r w:rsidR="006172C4" w:rsidRPr="006172C4">
        <w:rPr>
          <w:rFonts w:ascii="宋体" w:eastAsia="宋体" w:hAnsi="宋体"/>
          <w:sz w:val="24"/>
          <w:szCs w:val="24"/>
        </w:rPr>
        <w:t>及色彩</w:t>
      </w:r>
      <w:r>
        <w:rPr>
          <w:rFonts w:ascii="宋体" w:eastAsia="宋体" w:hAnsi="宋体"/>
          <w:sz w:val="24"/>
          <w:szCs w:val="24"/>
        </w:rPr>
        <w:t>；</w:t>
      </w:r>
      <w:r w:rsidR="006172C4" w:rsidRPr="006172C4">
        <w:rPr>
          <w:rFonts w:ascii="宋体" w:eastAsia="宋体" w:hAnsi="宋体"/>
          <w:sz w:val="24"/>
          <w:szCs w:val="24"/>
        </w:rPr>
        <w:t>另一种手法则是利用声</w:t>
      </w:r>
      <w:r w:rsidR="006172C4" w:rsidRPr="006172C4">
        <w:rPr>
          <w:rFonts w:ascii="宋体" w:eastAsia="宋体" w:hAnsi="宋体" w:hint="eastAsia"/>
          <w:sz w:val="24"/>
          <w:szCs w:val="24"/>
        </w:rPr>
        <w:t>部间连续的模仿</w:t>
      </w:r>
      <w:r>
        <w:rPr>
          <w:rFonts w:ascii="宋体" w:eastAsia="宋体" w:hAnsi="宋体"/>
          <w:sz w:val="24"/>
          <w:szCs w:val="24"/>
        </w:rPr>
        <w:t>，</w:t>
      </w:r>
      <w:r w:rsidR="006172C4" w:rsidRPr="006172C4">
        <w:rPr>
          <w:rFonts w:ascii="宋体" w:eastAsia="宋体" w:hAnsi="宋体"/>
          <w:sz w:val="24"/>
          <w:szCs w:val="24"/>
        </w:rPr>
        <w:t>使高音声部之外的各声部摆脱了和声烘托的角色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6172C4" w:rsidRPr="006172C4">
        <w:rPr>
          <w:rFonts w:ascii="宋体" w:eastAsia="宋体" w:hAnsi="宋体" w:hint="eastAsia"/>
          <w:sz w:val="24"/>
          <w:szCs w:val="24"/>
        </w:rPr>
        <w:t>各自拥有歌唱性的线条</w:t>
      </w:r>
      <w:r>
        <w:rPr>
          <w:rFonts w:ascii="宋体" w:eastAsia="宋体" w:hAnsi="宋体"/>
          <w:sz w:val="24"/>
          <w:szCs w:val="24"/>
        </w:rPr>
        <w:t>，</w:t>
      </w:r>
      <w:r w:rsidR="006172C4" w:rsidRPr="006172C4">
        <w:rPr>
          <w:rFonts w:ascii="宋体" w:eastAsia="宋体" w:hAnsi="宋体"/>
          <w:sz w:val="24"/>
          <w:szCs w:val="24"/>
        </w:rPr>
        <w:t>并可参与主旋律的发展。</w:t>
      </w:r>
    </w:p>
    <w:p w:rsidR="006172C4" w:rsidRPr="006172C4" w:rsidRDefault="006172C4" w:rsidP="009311D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72C4">
        <w:rPr>
          <w:rFonts w:ascii="宋体" w:eastAsia="宋体" w:hAnsi="宋体" w:hint="eastAsia"/>
          <w:sz w:val="24"/>
          <w:szCs w:val="24"/>
        </w:rPr>
        <w:t>第二类型的合唱曲是在音乐节中</w:t>
      </w:r>
      <w:r w:rsidR="00C71F46">
        <w:rPr>
          <w:rFonts w:ascii="宋体" w:eastAsia="宋体" w:hAnsi="宋体" w:hint="eastAsia"/>
          <w:sz w:val="24"/>
          <w:szCs w:val="24"/>
        </w:rPr>
        <w:t>，</w:t>
      </w:r>
      <w:r w:rsidRPr="006172C4">
        <w:rPr>
          <w:rFonts w:ascii="宋体" w:eastAsia="宋体" w:hAnsi="宋体"/>
          <w:sz w:val="24"/>
          <w:szCs w:val="24"/>
        </w:rPr>
        <w:t>为男声合唱比赛所创作的指定</w:t>
      </w:r>
      <w:r w:rsidRPr="006172C4">
        <w:rPr>
          <w:rFonts w:ascii="宋体" w:eastAsia="宋体" w:hAnsi="宋体" w:hint="eastAsia"/>
          <w:sz w:val="24"/>
          <w:szCs w:val="24"/>
        </w:rPr>
        <w:t>曲。乐曲在演唱技巧上的需求</w:t>
      </w:r>
      <w:r w:rsidRPr="006172C4">
        <w:rPr>
          <w:rFonts w:ascii="宋体" w:eastAsia="宋体" w:hAnsi="宋体"/>
          <w:sz w:val="24"/>
          <w:szCs w:val="24"/>
        </w:rPr>
        <w:t>也较第一类型乐曲增加许多</w:t>
      </w:r>
      <w:r w:rsidR="00C71F46">
        <w:rPr>
          <w:rFonts w:ascii="宋体" w:eastAsia="宋体" w:hAnsi="宋体"/>
          <w:sz w:val="24"/>
          <w:szCs w:val="24"/>
        </w:rPr>
        <w:t>。</w:t>
      </w:r>
      <w:r w:rsidRPr="006172C4">
        <w:rPr>
          <w:rFonts w:ascii="宋体" w:eastAsia="宋体" w:hAnsi="宋体" w:cs="等线" w:hint="eastAsia"/>
          <w:sz w:val="24"/>
          <w:szCs w:val="24"/>
        </w:rPr>
        <w:t>例如</w:t>
      </w:r>
      <w:r w:rsidR="00C71F46">
        <w:rPr>
          <w:rFonts w:ascii="宋体" w:eastAsia="宋体" w:hAnsi="宋体" w:hint="eastAsia"/>
          <w:sz w:val="24"/>
          <w:szCs w:val="24"/>
        </w:rPr>
        <w:t>《毗》、《起床号》等。由于当时埃</w:t>
      </w:r>
      <w:r w:rsidRPr="006172C4">
        <w:rPr>
          <w:rFonts w:ascii="宋体" w:eastAsia="宋体" w:hAnsi="宋体" w:hint="eastAsia"/>
          <w:sz w:val="24"/>
          <w:szCs w:val="24"/>
        </w:rPr>
        <w:t>尔加深受沃彻斯特男音重唱团演唱风格的吸引</w:t>
      </w:r>
      <w:r w:rsidR="00C71F46">
        <w:rPr>
          <w:rFonts w:ascii="宋体" w:eastAsia="宋体" w:hAnsi="宋体"/>
          <w:sz w:val="24"/>
          <w:szCs w:val="24"/>
        </w:rPr>
        <w:t>，</w:t>
      </w:r>
      <w:r w:rsidRPr="006172C4">
        <w:rPr>
          <w:rFonts w:ascii="宋体" w:eastAsia="宋体" w:hAnsi="宋体"/>
          <w:sz w:val="24"/>
          <w:szCs w:val="24"/>
        </w:rPr>
        <w:t>此时创作的作品除了以单旋律歌曲为主之外</w:t>
      </w:r>
      <w:r w:rsidR="009311D6">
        <w:rPr>
          <w:rFonts w:ascii="宋体" w:eastAsia="宋体" w:hAnsi="宋体" w:cs="宋体" w:hint="eastAsia"/>
          <w:sz w:val="24"/>
          <w:szCs w:val="24"/>
        </w:rPr>
        <w:t>，</w:t>
      </w:r>
      <w:r w:rsidRPr="006172C4">
        <w:rPr>
          <w:rFonts w:ascii="宋体" w:eastAsia="宋体" w:hAnsi="宋体" w:cs="等线" w:hint="eastAsia"/>
          <w:sz w:val="24"/>
          <w:szCs w:val="24"/>
        </w:rPr>
        <w:t>也开始</w:t>
      </w:r>
      <w:r w:rsidRPr="006172C4">
        <w:rPr>
          <w:rFonts w:ascii="宋体" w:eastAsia="宋体" w:hAnsi="宋体" w:hint="eastAsia"/>
          <w:sz w:val="24"/>
          <w:szCs w:val="24"/>
        </w:rPr>
        <w:t>着重和声色彩变化的运用。在这一类作品中以作品</w:t>
      </w:r>
      <w:r w:rsidR="009311D6">
        <w:rPr>
          <w:rFonts w:ascii="宋体" w:eastAsia="宋体" w:hAnsi="宋体" w:hint="eastAsia"/>
          <w:sz w:val="24"/>
          <w:szCs w:val="24"/>
        </w:rPr>
        <w:t>4</w:t>
      </w:r>
      <w:r w:rsidR="009311D6">
        <w:rPr>
          <w:rFonts w:ascii="宋体" w:eastAsia="宋体" w:hAnsi="宋体"/>
          <w:sz w:val="24"/>
          <w:szCs w:val="24"/>
        </w:rPr>
        <w:t>5</w:t>
      </w:r>
      <w:r w:rsidRPr="006172C4">
        <w:rPr>
          <w:rFonts w:ascii="宋体" w:eastAsia="宋体" w:hAnsi="宋体" w:hint="eastAsia"/>
          <w:sz w:val="24"/>
          <w:szCs w:val="24"/>
        </w:rPr>
        <w:t>《选自希腊文学的五首歌曲》艺术价值最高</w:t>
      </w:r>
      <w:r w:rsidR="009311D6">
        <w:rPr>
          <w:rFonts w:ascii="宋体" w:eastAsia="宋体" w:hAnsi="宋体" w:cs="宋体" w:hint="eastAsia"/>
          <w:sz w:val="24"/>
          <w:szCs w:val="24"/>
        </w:rPr>
        <w:t>，</w:t>
      </w:r>
      <w:r w:rsidR="009311D6">
        <w:rPr>
          <w:rFonts w:ascii="宋体" w:eastAsia="宋体" w:hAnsi="宋体"/>
          <w:sz w:val="24"/>
          <w:szCs w:val="24"/>
        </w:rPr>
        <w:t>因为埃</w:t>
      </w:r>
      <w:r w:rsidRPr="006172C4">
        <w:rPr>
          <w:rFonts w:ascii="宋体" w:eastAsia="宋体" w:hAnsi="宋体"/>
          <w:sz w:val="24"/>
          <w:szCs w:val="24"/>
        </w:rPr>
        <w:t>尔加在曲中结合了坚固的曲式结</w:t>
      </w:r>
      <w:r w:rsidRPr="006172C4">
        <w:rPr>
          <w:rFonts w:ascii="宋体" w:eastAsia="宋体" w:hAnsi="宋体" w:hint="eastAsia"/>
          <w:sz w:val="24"/>
          <w:szCs w:val="24"/>
        </w:rPr>
        <w:t>构</w:t>
      </w:r>
      <w:r w:rsidR="009311D6">
        <w:rPr>
          <w:rFonts w:ascii="宋体" w:eastAsia="宋体" w:hAnsi="宋体" w:hint="eastAsia"/>
          <w:sz w:val="24"/>
          <w:szCs w:val="24"/>
        </w:rPr>
        <w:t>，</w:t>
      </w:r>
      <w:r w:rsidRPr="006172C4">
        <w:rPr>
          <w:rFonts w:ascii="宋体" w:eastAsia="宋体" w:hAnsi="宋体" w:hint="eastAsia"/>
          <w:sz w:val="24"/>
          <w:szCs w:val="24"/>
        </w:rPr>
        <w:t>丰富的和声色彩</w:t>
      </w:r>
      <w:r w:rsidR="009311D6">
        <w:rPr>
          <w:rFonts w:ascii="宋体" w:eastAsia="宋体" w:hAnsi="宋体" w:cs="宋体" w:hint="eastAsia"/>
          <w:sz w:val="24"/>
          <w:szCs w:val="24"/>
        </w:rPr>
        <w:t>，</w:t>
      </w:r>
      <w:r w:rsidRPr="006172C4">
        <w:rPr>
          <w:rFonts w:ascii="宋体" w:eastAsia="宋体" w:hAnsi="宋体"/>
          <w:sz w:val="24"/>
          <w:szCs w:val="24"/>
        </w:rPr>
        <w:t>稳定的和弦式进行</w:t>
      </w:r>
      <w:r w:rsidR="009311D6">
        <w:rPr>
          <w:rFonts w:ascii="宋体" w:eastAsia="宋体" w:hAnsi="宋体" w:cs="宋体" w:hint="eastAsia"/>
          <w:sz w:val="24"/>
          <w:szCs w:val="24"/>
        </w:rPr>
        <w:t>，以</w:t>
      </w:r>
      <w:r w:rsidRPr="006172C4">
        <w:rPr>
          <w:rFonts w:ascii="宋体" w:eastAsia="宋体" w:hAnsi="宋体" w:cs="等线" w:hint="eastAsia"/>
          <w:sz w:val="24"/>
          <w:szCs w:val="24"/>
        </w:rPr>
        <w:t>及生动的音画手法</w:t>
      </w:r>
      <w:r w:rsidR="009311D6">
        <w:rPr>
          <w:rFonts w:ascii="宋体" w:eastAsia="宋体" w:hAnsi="宋体" w:cs="宋体" w:hint="eastAsia"/>
          <w:sz w:val="24"/>
          <w:szCs w:val="24"/>
        </w:rPr>
        <w:t>，</w:t>
      </w:r>
      <w:r w:rsidRPr="006172C4">
        <w:rPr>
          <w:rFonts w:ascii="宋体" w:eastAsia="宋体" w:hAnsi="宋体" w:cs="宋体" w:hint="eastAsia"/>
          <w:sz w:val="24"/>
          <w:szCs w:val="24"/>
        </w:rPr>
        <w:t>使此</w:t>
      </w:r>
      <w:r w:rsidRPr="006172C4">
        <w:rPr>
          <w:rFonts w:ascii="宋体" w:eastAsia="宋体" w:hAnsi="宋体" w:hint="eastAsia"/>
          <w:sz w:val="24"/>
          <w:szCs w:val="24"/>
        </w:rPr>
        <w:t>曲兼具了歌唱性旋律线与多变性和声色彩的特色</w:t>
      </w:r>
      <w:r w:rsidR="009311D6">
        <w:rPr>
          <w:rFonts w:ascii="宋体" w:eastAsia="宋体" w:hAnsi="宋体" w:hint="eastAsia"/>
          <w:sz w:val="24"/>
          <w:szCs w:val="24"/>
        </w:rPr>
        <w:t>。</w:t>
      </w:r>
    </w:p>
    <w:p w:rsidR="006172C4" w:rsidRDefault="009311D6" w:rsidP="009311D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第三类</w:t>
      </w:r>
      <w:r w:rsidR="00E33F75">
        <w:rPr>
          <w:rFonts w:ascii="宋体" w:eastAsia="宋体" w:hAnsi="宋体" w:hint="eastAsia"/>
          <w:sz w:val="24"/>
          <w:szCs w:val="24"/>
        </w:rPr>
        <w:t>型</w:t>
      </w:r>
      <w:r w:rsidR="009F1E91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合唱作品是埃</w:t>
      </w:r>
      <w:r w:rsidR="006172C4" w:rsidRPr="006172C4">
        <w:rPr>
          <w:rFonts w:ascii="宋体" w:eastAsia="宋体" w:hAnsi="宋体" w:hint="eastAsia"/>
          <w:sz w:val="24"/>
          <w:szCs w:val="24"/>
        </w:rPr>
        <w:t>尔加大型的作品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都是</w:t>
      </w:r>
      <w:r w:rsidR="006172C4" w:rsidRPr="006172C4">
        <w:rPr>
          <w:rFonts w:ascii="宋体" w:eastAsia="宋体" w:hAnsi="宋体"/>
          <w:sz w:val="24"/>
          <w:szCs w:val="24"/>
        </w:rPr>
        <w:t>混声合唱的创作。</w:t>
      </w:r>
      <w:r w:rsidR="006172C4" w:rsidRPr="006172C4">
        <w:rPr>
          <w:rFonts w:ascii="宋体" w:eastAsia="宋体" w:hAnsi="宋体" w:hint="eastAsia"/>
          <w:sz w:val="24"/>
          <w:szCs w:val="24"/>
        </w:rPr>
        <w:t>这类乐曲不再是艾尔加专为特定的合唱团、音乐节或男音重唱团创作</w:t>
      </w:r>
      <w:r>
        <w:rPr>
          <w:rFonts w:ascii="宋体" w:eastAsia="宋体" w:hAnsi="宋体" w:hint="eastAsia"/>
          <w:sz w:val="24"/>
          <w:szCs w:val="24"/>
        </w:rPr>
        <w:t>，</w:t>
      </w:r>
      <w:r w:rsidR="006172C4" w:rsidRPr="006172C4">
        <w:rPr>
          <w:rFonts w:ascii="宋体" w:eastAsia="宋体" w:hAnsi="宋体"/>
          <w:sz w:val="24"/>
          <w:szCs w:val="24"/>
        </w:rPr>
        <w:t>而是完全顺应自己的心境与灵感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等线" w:hint="eastAsia"/>
          <w:sz w:val="24"/>
          <w:szCs w:val="24"/>
        </w:rPr>
        <w:t>藉由精练的诗词文学激发高水</w:t>
      </w:r>
      <w:r w:rsidR="006172C4" w:rsidRPr="006172C4">
        <w:rPr>
          <w:rFonts w:ascii="宋体" w:eastAsia="宋体" w:hAnsi="宋体" w:hint="eastAsia"/>
          <w:sz w:val="24"/>
          <w:szCs w:val="24"/>
        </w:rPr>
        <w:t>平音乐表现</w:t>
      </w:r>
      <w:r>
        <w:rPr>
          <w:rFonts w:ascii="宋体" w:eastAsia="宋体" w:hAnsi="宋体" w:hint="eastAsia"/>
          <w:sz w:val="24"/>
          <w:szCs w:val="24"/>
        </w:rPr>
        <w:t>，通过纤细的音乐传递诗词中最深沉的情感表现。</w:t>
      </w:r>
    </w:p>
    <w:p w:rsidR="00F4381D" w:rsidRDefault="00F4381D" w:rsidP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:rsidR="00F4381D" w:rsidRDefault="00F4381D" w:rsidP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参考文献：《浪漫主义时期女声合唱作品分析》</w:t>
      </w:r>
    </w:p>
    <w:p w:rsidR="00F4381D" w:rsidRDefault="00F4381D" w:rsidP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杨丹</w:t>
      </w:r>
    </w:p>
    <w:p w:rsidR="00F4381D" w:rsidRDefault="00F4381D" w:rsidP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发表：</w:t>
      </w:r>
      <w:r>
        <w:rPr>
          <w:rFonts w:ascii="楷体" w:eastAsia="楷体" w:hAnsi="楷体" w:hint="eastAsia"/>
          <w:szCs w:val="21"/>
        </w:rPr>
        <w:t>乐府新声（沈阳音乐学院学报）</w:t>
      </w:r>
      <w:r>
        <w:rPr>
          <w:rFonts w:ascii="楷体" w:eastAsia="楷体" w:hAnsi="楷体"/>
          <w:szCs w:val="21"/>
        </w:rPr>
        <w:t>2016</w:t>
      </w:r>
      <w:r w:rsidRPr="00F4381D">
        <w:rPr>
          <w:rFonts w:ascii="楷体" w:eastAsia="楷体" w:hAnsi="楷体"/>
          <w:szCs w:val="21"/>
        </w:rPr>
        <w:t>年第</w:t>
      </w:r>
      <w:r>
        <w:rPr>
          <w:rFonts w:ascii="楷体" w:eastAsia="楷体" w:hAnsi="楷体"/>
          <w:szCs w:val="21"/>
        </w:rPr>
        <w:t>1</w:t>
      </w:r>
      <w:r w:rsidRPr="00F4381D">
        <w:rPr>
          <w:rFonts w:ascii="楷体" w:eastAsia="楷体" w:hAnsi="楷体"/>
          <w:szCs w:val="21"/>
        </w:rPr>
        <w:t>期</w:t>
      </w:r>
    </w:p>
    <w:p w:rsidR="00F4381D" w:rsidRDefault="00F4381D" w:rsidP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4381D">
        <w:rPr>
          <w:rFonts w:ascii="楷体" w:eastAsia="楷体" w:hAnsi="楷体" w:hint="eastAsia"/>
          <w:szCs w:val="21"/>
        </w:rPr>
        <w:t>编号：</w:t>
      </w:r>
      <w:r w:rsidRPr="00F4381D">
        <w:rPr>
          <w:rFonts w:ascii="楷体" w:eastAsia="楷体" w:hAnsi="楷体"/>
          <w:szCs w:val="21"/>
        </w:rPr>
        <w:t>1001-5736（2016）01-0197-3</w:t>
      </w:r>
    </w:p>
    <w:p w:rsidR="00F4381D" w:rsidRDefault="00F4381D" w:rsidP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</w:t>
      </w:r>
      <w:r>
        <w:rPr>
          <w:rFonts w:ascii="楷体" w:eastAsia="楷体" w:hAnsi="楷体" w:hint="eastAsia"/>
          <w:szCs w:val="21"/>
        </w:rPr>
        <w:t>978-7-04-032538-6</w:t>
      </w:r>
    </w:p>
    <w:p w:rsidR="00F4381D" w:rsidRPr="00F4381D" w:rsidRDefault="00F4381D" w:rsidP="009311D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311D6" w:rsidRPr="009311D6" w:rsidRDefault="009311D6" w:rsidP="009311D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311D6">
        <w:rPr>
          <w:rFonts w:ascii="宋体" w:eastAsia="宋体" w:hAnsi="宋体" w:hint="eastAsia"/>
          <w:b/>
          <w:sz w:val="24"/>
          <w:szCs w:val="24"/>
        </w:rPr>
        <w:t>（二）合唱作品《雪花》钢琴伴奏分析</w:t>
      </w:r>
    </w:p>
    <w:p w:rsidR="009311D6" w:rsidRPr="006172C4" w:rsidRDefault="00237A82" w:rsidP="00237A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37A82">
        <w:rPr>
          <w:rFonts w:ascii="宋体" w:eastAsia="宋体" w:hAnsi="宋体" w:hint="eastAsia"/>
          <w:sz w:val="24"/>
          <w:szCs w:val="24"/>
        </w:rPr>
        <w:t>合唱作品《雪花》的钢琴伴奏在合唱演出实践中跟人声演唱是同等重要的，钢琴伴奏者在演出前，首先要了解作曲家及作品创作背景，仔细分析作品结构、和声布局、调式调性的转换、速度和力度的变化、伴奏织体、音型的更替。其次，要在雄厚的钢琴技术支撑下，来弹奏作品中每一段作为独奏出现的前奏、间奏和尾奏；作品中有很多钢琴和人声“对话”的部分，多声部伴奏织体出现的段落，钢琴伴奏者都要细致的做好力度上的控制，清晰而有控制的弹奏出每一个声部的进行，与合唱声部相呼应的同时，伴奏者也要演奏出钢琴部分几个声部进行；《雪花》中的演奏、演唱力度从</w:t>
      </w:r>
      <w:r w:rsidRPr="00237A82">
        <w:rPr>
          <w:rFonts w:ascii="宋体" w:eastAsia="宋体" w:hAnsi="宋体"/>
          <w:sz w:val="24"/>
          <w:szCs w:val="24"/>
        </w:rPr>
        <w:t xml:space="preserve"> pp-ff，在演奏音乐起伏变化如此之大的作品的</w:t>
      </w:r>
      <w:r w:rsidRPr="00237A82">
        <w:rPr>
          <w:rFonts w:ascii="宋体" w:eastAsia="宋体" w:hAnsi="宋体" w:hint="eastAsia"/>
          <w:sz w:val="24"/>
          <w:szCs w:val="24"/>
        </w:rPr>
        <w:t>时候，注意要给自己留有力度的收放空间，在为合唱进行钢琴伴奏时，音量上和色彩变化上都与独唱伴奏有所不同，为了带动</w:t>
      </w:r>
      <w:r>
        <w:rPr>
          <w:rFonts w:ascii="宋体" w:eastAsia="宋体" w:hAnsi="宋体" w:hint="eastAsia"/>
          <w:sz w:val="24"/>
          <w:szCs w:val="24"/>
        </w:rPr>
        <w:t>整个合唱团员们的演唱，</w:t>
      </w:r>
      <w:r w:rsidRPr="00237A82">
        <w:rPr>
          <w:rFonts w:ascii="宋体" w:eastAsia="宋体" w:hAnsi="宋体" w:hint="eastAsia"/>
          <w:sz w:val="24"/>
          <w:szCs w:val="24"/>
        </w:rPr>
        <w:t>力度上要更夸张的做出原有的力度标记，音色变换也更加丰富。除了伴奏者对作品的处理外，同时要理解指挥对该作品的艺术感悟，钢琴伴奏者应多与指挥沟通，倾听指挥对伴奏者的特殊要求与对作品的独特处理。最后，舞台实践时，边弹边关注指挥老师的手势，尤其是在每个变换速度和力度时候指挥老师给出的预示动作，同时，钢琴伴奏者要与合唱人声的乐句呼吸保持一致</w:t>
      </w:r>
      <w:r w:rsidR="009F1E91">
        <w:rPr>
          <w:rFonts w:ascii="宋体" w:eastAsia="宋体" w:hAnsi="宋体" w:hint="eastAsia"/>
          <w:sz w:val="24"/>
          <w:szCs w:val="24"/>
        </w:rPr>
        <w:t>，用心聆听团员们的演唱，在指挥老师的带领下，达到完美和谐的统一，</w:t>
      </w:r>
      <w:r w:rsidRPr="00237A82">
        <w:rPr>
          <w:rFonts w:ascii="宋体" w:eastAsia="宋体" w:hAnsi="宋体" w:hint="eastAsia"/>
          <w:sz w:val="24"/>
          <w:szCs w:val="24"/>
        </w:rPr>
        <w:t>给听众们一个最贴切的音乐表达。</w:t>
      </w:r>
    </w:p>
    <w:p w:rsidR="00AC5BE6" w:rsidRDefault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:rsidR="00AC5BE6" w:rsidRDefault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参考文献：《艾尔加合唱作品&lt;雪花&gt;</w:t>
      </w:r>
      <w:r w:rsidRPr="00F4381D">
        <w:rPr>
          <w:rFonts w:ascii="楷体" w:eastAsia="楷体" w:hAnsi="楷体" w:hint="eastAsia"/>
          <w:szCs w:val="21"/>
        </w:rPr>
        <w:t>的钢琴伴奏分析及演奏</w:t>
      </w:r>
      <w:r>
        <w:rPr>
          <w:rFonts w:ascii="楷体" w:eastAsia="楷体" w:hAnsi="楷体" w:hint="eastAsia"/>
          <w:szCs w:val="21"/>
        </w:rPr>
        <w:t>》</w:t>
      </w:r>
    </w:p>
    <w:p w:rsidR="00AC5BE6" w:rsidRDefault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彭蕾</w:t>
      </w:r>
    </w:p>
    <w:p w:rsidR="00AC5BE6" w:rsidRDefault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发表：</w:t>
      </w:r>
      <w:r>
        <w:rPr>
          <w:rFonts w:ascii="楷体" w:eastAsia="楷体" w:hAnsi="楷体" w:hint="eastAsia"/>
          <w:szCs w:val="21"/>
        </w:rPr>
        <w:t>乐府新声（沈阳音乐学院学报）</w:t>
      </w:r>
      <w:r>
        <w:rPr>
          <w:rFonts w:ascii="楷体" w:eastAsia="楷体" w:hAnsi="楷体"/>
          <w:szCs w:val="21"/>
        </w:rPr>
        <w:t>2016</w:t>
      </w:r>
      <w:r w:rsidRPr="00F4381D">
        <w:rPr>
          <w:rFonts w:ascii="楷体" w:eastAsia="楷体" w:hAnsi="楷体"/>
          <w:szCs w:val="21"/>
        </w:rPr>
        <w:t>年第</w:t>
      </w:r>
      <w:r>
        <w:rPr>
          <w:rFonts w:ascii="楷体" w:eastAsia="楷体" w:hAnsi="楷体"/>
          <w:szCs w:val="21"/>
        </w:rPr>
        <w:t>1</w:t>
      </w:r>
      <w:r w:rsidRPr="00F4381D">
        <w:rPr>
          <w:rFonts w:ascii="楷体" w:eastAsia="楷体" w:hAnsi="楷体"/>
          <w:szCs w:val="21"/>
        </w:rPr>
        <w:t>期</w:t>
      </w:r>
    </w:p>
    <w:p w:rsidR="00AC5BE6" w:rsidRDefault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4381D">
        <w:rPr>
          <w:rFonts w:ascii="楷体" w:eastAsia="楷体" w:hAnsi="楷体" w:hint="eastAsia"/>
          <w:szCs w:val="21"/>
        </w:rPr>
        <w:t>编号：</w:t>
      </w:r>
      <w:r w:rsidRPr="00F4381D">
        <w:rPr>
          <w:rFonts w:ascii="楷体" w:eastAsia="楷体" w:hAnsi="楷体"/>
          <w:szCs w:val="21"/>
        </w:rPr>
        <w:t>1001-5736（2016）01-0197-3</w:t>
      </w:r>
      <w:r>
        <w:rPr>
          <w:rFonts w:ascii="楷体" w:eastAsia="楷体" w:hAnsi="楷体"/>
          <w:szCs w:val="21"/>
        </w:rPr>
        <w:t xml:space="preserve"> </w:t>
      </w:r>
    </w:p>
    <w:p w:rsidR="00AC5BE6" w:rsidRDefault="00F4381D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</w:t>
      </w:r>
      <w:r>
        <w:rPr>
          <w:rFonts w:ascii="楷体" w:eastAsia="楷体" w:hAnsi="楷体" w:hint="eastAsia"/>
          <w:szCs w:val="21"/>
        </w:rPr>
        <w:t>978-7-04-032538-6</w:t>
      </w:r>
    </w:p>
    <w:p w:rsidR="000075B9" w:rsidRDefault="000075B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AC5BE6" w:rsidRDefault="00F4381D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:rsidR="00AC5BE6" w:rsidRPr="00526353" w:rsidRDefault="005C061E" w:rsidP="0052635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26353">
        <w:rPr>
          <w:rFonts w:ascii="宋体" w:eastAsia="宋体" w:hAnsi="宋体" w:hint="eastAsia"/>
          <w:sz w:val="24"/>
          <w:szCs w:val="24"/>
        </w:rPr>
        <w:lastRenderedPageBreak/>
        <w:t>埃尔加作品《雪花》同声合唱版。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87470" y="1280160"/>
            <wp:positionH relativeFrom="margin">
              <wp:align>right</wp:align>
            </wp:positionH>
            <wp:positionV relativeFrom="margin">
              <wp:align>top</wp:align>
            </wp:positionV>
            <wp:extent cx="2184400" cy="2184400"/>
            <wp:effectExtent l="285750" t="285750" r="292100" b="2921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唱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C5BE6" w:rsidRDefault="00F4381D" w:rsidP="005C061E">
      <w:pPr>
        <w:spacing w:line="360" w:lineRule="auto"/>
        <w:ind w:firstLineChars="200" w:firstLine="420"/>
        <w:jc w:val="left"/>
        <w:rPr>
          <w:rFonts w:ascii="宋体" w:eastAsia="楷体" w:hAnsi="宋体"/>
          <w:b/>
          <w:bCs/>
          <w:szCs w:val="21"/>
        </w:rPr>
      </w:pPr>
      <w:r>
        <w:rPr>
          <w:rFonts w:ascii="楷体" w:eastAsia="楷体" w:hAnsi="楷体" w:hint="eastAsia"/>
          <w:szCs w:val="21"/>
        </w:rPr>
        <w:t xml:space="preserve">【资料来源】               </w:t>
      </w:r>
    </w:p>
    <w:p w:rsidR="00526353" w:rsidRDefault="005C061E" w:rsidP="0052635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专辑名</w:t>
      </w:r>
      <w:r>
        <w:rPr>
          <w:rFonts w:ascii="楷体" w:eastAsia="楷体" w:hAnsi="楷体" w:hint="eastAsia"/>
          <w:szCs w:val="21"/>
        </w:rPr>
        <w:t>称</w:t>
      </w:r>
      <w:r w:rsidR="00526353">
        <w:rPr>
          <w:rFonts w:ascii="楷体" w:eastAsia="楷体" w:hAnsi="楷体" w:hint="eastAsia"/>
          <w:szCs w:val="21"/>
        </w:rPr>
        <w:t>：Elgar</w:t>
      </w:r>
      <w:r w:rsidR="00526353">
        <w:rPr>
          <w:rFonts w:ascii="楷体" w:eastAsia="楷体" w:hAnsi="楷体"/>
          <w:szCs w:val="21"/>
        </w:rPr>
        <w:t xml:space="preserve">: </w:t>
      </w:r>
      <w:r>
        <w:rPr>
          <w:rFonts w:ascii="楷体" w:eastAsia="楷体" w:hAnsi="楷体"/>
          <w:szCs w:val="21"/>
        </w:rPr>
        <w:t>FromtheBavarianHighlands,</w:t>
      </w:r>
    </w:p>
    <w:p w:rsidR="00AC5BE6" w:rsidRDefault="005C061E" w:rsidP="0052635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Op.27&amp;Partsongs</w:t>
      </w:r>
      <w:r w:rsidR="00F4381D">
        <w:rPr>
          <w:rFonts w:ascii="楷体" w:eastAsia="楷体" w:hAnsi="楷体" w:hint="eastAsia"/>
          <w:szCs w:val="21"/>
        </w:rPr>
        <w:t xml:space="preserve">                              </w:t>
      </w:r>
    </w:p>
    <w:p w:rsidR="00AC5BE6" w:rsidRDefault="00526353" w:rsidP="005C061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发行时间：2</w:t>
      </w:r>
      <w:r>
        <w:rPr>
          <w:rFonts w:ascii="楷体" w:eastAsia="楷体" w:hAnsi="楷体"/>
          <w:szCs w:val="21"/>
        </w:rPr>
        <w:t>021-01-15</w:t>
      </w:r>
    </w:p>
    <w:p w:rsidR="00AC5BE6" w:rsidRDefault="00526353" w:rsidP="005C061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唱片公司：BR</w:t>
      </w:r>
      <w:r>
        <w:rPr>
          <w:rFonts w:ascii="楷体" w:eastAsia="楷体" w:hAnsi="楷体"/>
          <w:szCs w:val="21"/>
        </w:rPr>
        <w:t>-Klassik</w:t>
      </w:r>
      <w:r w:rsidR="00F4381D">
        <w:rPr>
          <w:rFonts w:ascii="楷体" w:eastAsia="楷体" w:hAnsi="楷体" w:hint="eastAsia"/>
          <w:szCs w:val="21"/>
        </w:rPr>
        <w:t xml:space="preserve">                             </w:t>
      </w:r>
    </w:p>
    <w:p w:rsidR="00AC5BE6" w:rsidRDefault="00F4381D" w:rsidP="005C061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                     </w:t>
      </w:r>
    </w:p>
    <w:p w:rsidR="00AC5BE6" w:rsidRDefault="00AC5BE6" w:rsidP="005C061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AC5BE6" w:rsidRDefault="00AC5BE6"/>
    <w:p w:rsidR="003B6F13" w:rsidRDefault="003B6F13" w:rsidP="003B6F13">
      <w:pPr>
        <w:ind w:firstLine="420"/>
      </w:pPr>
    </w:p>
    <w:sectPr w:rsidR="003B6F13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DB" w:rsidRDefault="004E2ADB" w:rsidP="00722C90">
      <w:r>
        <w:separator/>
      </w:r>
    </w:p>
  </w:endnote>
  <w:endnote w:type="continuationSeparator" w:id="0">
    <w:p w:rsidR="004E2ADB" w:rsidRDefault="004E2ADB" w:rsidP="007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DB" w:rsidRDefault="004E2ADB" w:rsidP="00722C90">
      <w:r>
        <w:separator/>
      </w:r>
    </w:p>
  </w:footnote>
  <w:footnote w:type="continuationSeparator" w:id="0">
    <w:p w:rsidR="004E2ADB" w:rsidRDefault="004E2ADB" w:rsidP="007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F99150"/>
    <w:multiLevelType w:val="singleLevel"/>
    <w:tmpl w:val="90F9915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807415"/>
    <w:multiLevelType w:val="hybridMultilevel"/>
    <w:tmpl w:val="369A01D8"/>
    <w:lvl w:ilvl="0" w:tplc="F8B28A62">
      <w:start w:val="1"/>
      <w:numFmt w:val="decimal"/>
      <w:lvlText w:val="%1．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075B9"/>
    <w:rsid w:val="00084073"/>
    <w:rsid w:val="000D37EF"/>
    <w:rsid w:val="00237A82"/>
    <w:rsid w:val="0030041C"/>
    <w:rsid w:val="003B6F13"/>
    <w:rsid w:val="003E2DAC"/>
    <w:rsid w:val="004E2ADB"/>
    <w:rsid w:val="00526353"/>
    <w:rsid w:val="005C061E"/>
    <w:rsid w:val="006172C4"/>
    <w:rsid w:val="006C4826"/>
    <w:rsid w:val="006C48AC"/>
    <w:rsid w:val="00722C90"/>
    <w:rsid w:val="009311D6"/>
    <w:rsid w:val="009C7EF3"/>
    <w:rsid w:val="009F1E91"/>
    <w:rsid w:val="00A3239A"/>
    <w:rsid w:val="00A67DDB"/>
    <w:rsid w:val="00AC5BE6"/>
    <w:rsid w:val="00C01B10"/>
    <w:rsid w:val="00C71F46"/>
    <w:rsid w:val="00CE5EDE"/>
    <w:rsid w:val="00DB1F37"/>
    <w:rsid w:val="00DE5A4C"/>
    <w:rsid w:val="00E33F75"/>
    <w:rsid w:val="00EB5446"/>
    <w:rsid w:val="00F4381D"/>
    <w:rsid w:val="01314BCF"/>
    <w:rsid w:val="0167759B"/>
    <w:rsid w:val="0246674D"/>
    <w:rsid w:val="0B270C74"/>
    <w:rsid w:val="22BE632F"/>
    <w:rsid w:val="26895FB4"/>
    <w:rsid w:val="26CB12BD"/>
    <w:rsid w:val="27E26D75"/>
    <w:rsid w:val="2CF530BA"/>
    <w:rsid w:val="2EEF20A0"/>
    <w:rsid w:val="32943863"/>
    <w:rsid w:val="4979253A"/>
    <w:rsid w:val="4CC70C83"/>
    <w:rsid w:val="534D75C6"/>
    <w:rsid w:val="57AD6A52"/>
    <w:rsid w:val="5ADA1007"/>
    <w:rsid w:val="5BC54297"/>
    <w:rsid w:val="5DDF3C20"/>
    <w:rsid w:val="5FB019EF"/>
    <w:rsid w:val="630E6081"/>
    <w:rsid w:val="6A3B72E1"/>
    <w:rsid w:val="6B8D4F7D"/>
    <w:rsid w:val="6D93469D"/>
    <w:rsid w:val="6E10005E"/>
    <w:rsid w:val="6E8E4FD9"/>
    <w:rsid w:val="75D36DB9"/>
    <w:rsid w:val="7BE01EE5"/>
    <w:rsid w:val="7DF71E77"/>
    <w:rsid w:val="7EB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1B3DC7-8F00-48CE-A1C5-65BD1D8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1D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rsid w:val="009C7E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Microsoft 帐户</cp:lastModifiedBy>
  <cp:revision>11</cp:revision>
  <dcterms:created xsi:type="dcterms:W3CDTF">2020-08-04T04:26:00Z</dcterms:created>
  <dcterms:modified xsi:type="dcterms:W3CDTF">2021-05-16T17:18:00Z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KSORubyTemplateID" linkTarget="0">
    <vt:lpwstr>6</vt:lpwstr>
  </property>
  <property fmtid="{D5CDD505-2E9C-101B-9397-08002B2CF9AE}" pid="4" name="ICV">
    <vt:lpwstr>5FF1E3D6E6C248ED87C267F06F640FBE</vt:lpwstr>
  </property>
</Properties>
</file>