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jc w:val="center"/>
        <w:rPr>
          <w:rFonts w:ascii="宋体" w:hAnsi="宋体" w:eastAsia="宋体" w:cs="宋体"/>
          <w:b/>
          <w:color w:val="FF0000"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高一年级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30"/>
          <w:szCs w:val="30"/>
        </w:rPr>
        <w:t xml:space="preserve">《音乐鉴赏》第13课时 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外国流行音乐赏析《绿袖子》                拓展资源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文字资源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1.《绿袖子》背景资料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《绿袖子》原是一首古老的英国北方民歌，</w:t>
      </w:r>
      <w:r>
        <w:rPr>
          <w:rFonts w:ascii="宋体" w:hAnsi="宋体" w:eastAsia="宋体"/>
          <w:sz w:val="24"/>
          <w:szCs w:val="24"/>
        </w:rPr>
        <w:t>歌曲旋律古典而优雅</w:t>
      </w:r>
      <w:r>
        <w:rPr>
          <w:rFonts w:hint="eastAsia" w:ascii="宋体" w:hAnsi="宋体" w:eastAsia="宋体"/>
          <w:color w:val="000000" w:themeColor="text1"/>
          <w:sz w:val="24"/>
          <w:szCs w:val="24"/>
        </w:rPr>
        <w:t>，歌曲内容为歌唱一位身穿绿色衣袖服饰的美丽少女，约流传于1</w:t>
      </w:r>
      <w:r>
        <w:rPr>
          <w:rFonts w:ascii="宋体" w:hAnsi="宋体" w:eastAsia="宋体"/>
          <w:color w:val="000000" w:themeColor="text1"/>
          <w:sz w:val="24"/>
          <w:szCs w:val="24"/>
        </w:rPr>
        <w:t>6世纪下半叶</w:t>
      </w:r>
      <w:r>
        <w:rPr>
          <w:rFonts w:hint="eastAsia" w:ascii="宋体" w:hAnsi="宋体" w:eastAsia="宋体"/>
          <w:color w:val="000000" w:themeColor="text1"/>
          <w:sz w:val="24"/>
          <w:szCs w:val="24"/>
        </w:rPr>
        <w:t>。</w:t>
      </w:r>
      <w:r>
        <w:rPr>
          <w:rFonts w:ascii="宋体" w:hAnsi="宋体" w:eastAsia="宋体"/>
          <w:color w:val="000000" w:themeColor="text1"/>
          <w:sz w:val="24"/>
          <w:szCs w:val="24"/>
        </w:rPr>
        <w:t>歌曲共由两个乐段</w:t>
      </w:r>
      <w:r>
        <w:rPr>
          <w:rFonts w:hint="eastAsia" w:ascii="宋体" w:hAnsi="宋体" w:eastAsia="宋体"/>
          <w:color w:val="000000" w:themeColor="text1"/>
          <w:sz w:val="24"/>
          <w:szCs w:val="24"/>
        </w:rPr>
        <w:t>组成，小调式。</w:t>
      </w:r>
      <w:r>
        <w:rPr>
          <w:rFonts w:ascii="宋体" w:hAnsi="宋体" w:eastAsia="宋体"/>
          <w:color w:val="000000" w:themeColor="text1"/>
          <w:sz w:val="24"/>
          <w:szCs w:val="24"/>
        </w:rPr>
        <w:t>第一</w:t>
      </w:r>
      <w:r>
        <w:rPr>
          <w:rFonts w:hint="eastAsia" w:ascii="宋体" w:hAnsi="宋体" w:eastAsia="宋体"/>
          <w:color w:val="000000" w:themeColor="text1"/>
          <w:sz w:val="24"/>
          <w:szCs w:val="24"/>
        </w:rPr>
        <w:t>乐</w:t>
      </w:r>
      <w:r>
        <w:rPr>
          <w:rFonts w:ascii="宋体" w:hAnsi="宋体" w:eastAsia="宋体"/>
          <w:color w:val="000000" w:themeColor="text1"/>
          <w:sz w:val="24"/>
          <w:szCs w:val="24"/>
        </w:rPr>
        <w:t>段音区较低</w:t>
      </w:r>
      <w:r>
        <w:rPr>
          <w:rFonts w:hint="eastAsia" w:ascii="宋体" w:hAnsi="宋体" w:eastAsia="宋体"/>
          <w:color w:val="000000" w:themeColor="text1"/>
          <w:sz w:val="24"/>
          <w:szCs w:val="24"/>
        </w:rPr>
        <w:t>，</w:t>
      </w:r>
      <w:r>
        <w:rPr>
          <w:rFonts w:ascii="宋体" w:hAnsi="宋体" w:eastAsia="宋体"/>
          <w:color w:val="000000" w:themeColor="text1"/>
          <w:sz w:val="24"/>
          <w:szCs w:val="24"/>
        </w:rPr>
        <w:t>深情委婉的旋律带来淡淡的忧伤</w:t>
      </w:r>
      <w:r>
        <w:rPr>
          <w:rFonts w:hint="eastAsia" w:ascii="宋体" w:hAnsi="宋体" w:eastAsia="宋体"/>
          <w:color w:val="000000" w:themeColor="text1"/>
          <w:sz w:val="24"/>
          <w:szCs w:val="24"/>
        </w:rPr>
        <w:t>，充分表现出歌词中“为伊消得人憔悴”的心境；</w:t>
      </w:r>
      <w:r>
        <w:rPr>
          <w:rFonts w:ascii="宋体" w:hAnsi="宋体" w:eastAsia="宋体"/>
          <w:color w:val="000000" w:themeColor="text1"/>
          <w:sz w:val="24"/>
          <w:szCs w:val="24"/>
        </w:rPr>
        <w:t>第二</w:t>
      </w:r>
      <w:r>
        <w:rPr>
          <w:rFonts w:hint="eastAsia" w:ascii="宋体" w:hAnsi="宋体" w:eastAsia="宋体"/>
          <w:color w:val="000000" w:themeColor="text1"/>
          <w:sz w:val="24"/>
          <w:szCs w:val="24"/>
        </w:rPr>
        <w:t>乐</w:t>
      </w:r>
      <w:r>
        <w:rPr>
          <w:rFonts w:ascii="宋体" w:hAnsi="宋体" w:eastAsia="宋体"/>
          <w:color w:val="000000" w:themeColor="text1"/>
          <w:sz w:val="24"/>
          <w:szCs w:val="24"/>
        </w:rPr>
        <w:t>段</w:t>
      </w:r>
      <w:r>
        <w:rPr>
          <w:rFonts w:hint="eastAsia" w:ascii="宋体" w:hAnsi="宋体" w:eastAsia="宋体"/>
          <w:color w:val="000000" w:themeColor="text1"/>
          <w:sz w:val="24"/>
          <w:szCs w:val="24"/>
        </w:rPr>
        <w:t>的前半句</w:t>
      </w:r>
      <w:r>
        <w:rPr>
          <w:rFonts w:ascii="宋体" w:hAnsi="宋体" w:eastAsia="宋体"/>
          <w:color w:val="000000" w:themeColor="text1"/>
          <w:sz w:val="24"/>
          <w:szCs w:val="24"/>
        </w:rPr>
        <w:t>旋律由高音级进下行</w:t>
      </w:r>
      <w:r>
        <w:rPr>
          <w:rFonts w:hint="eastAsia" w:ascii="宋体" w:hAnsi="宋体" w:eastAsia="宋体"/>
          <w:color w:val="000000" w:themeColor="text1"/>
          <w:sz w:val="24"/>
          <w:szCs w:val="24"/>
        </w:rPr>
        <w:t>，</w:t>
      </w:r>
      <w:r>
        <w:rPr>
          <w:rFonts w:ascii="宋体" w:hAnsi="宋体" w:eastAsia="宋体"/>
          <w:color w:val="000000" w:themeColor="text1"/>
          <w:sz w:val="24"/>
          <w:szCs w:val="24"/>
        </w:rPr>
        <w:t>像是</w:t>
      </w:r>
      <w:r>
        <w:rPr>
          <w:rFonts w:hint="eastAsia" w:ascii="宋体" w:hAnsi="宋体" w:eastAsia="宋体"/>
          <w:color w:val="000000" w:themeColor="text1"/>
          <w:sz w:val="24"/>
          <w:szCs w:val="24"/>
        </w:rPr>
        <w:t>充满激情的</w:t>
      </w:r>
      <w:r>
        <w:rPr>
          <w:rFonts w:hint="eastAsia" w:ascii="宋体" w:hAnsi="宋体" w:eastAsia="宋体"/>
          <w:sz w:val="24"/>
          <w:szCs w:val="24"/>
        </w:rPr>
        <w:t>呐喊</w:t>
      </w:r>
      <w:r>
        <w:rPr>
          <w:rFonts w:hint="eastAsia" w:ascii="宋体" w:hAnsi="宋体" w:eastAsia="宋体"/>
          <w:color w:val="auto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</w:rPr>
        <w:t>后半句旋律缠绵动听，与之形成对比。结束句变化再现第一乐段，</w:t>
      </w:r>
      <w:r>
        <w:rPr>
          <w:rFonts w:ascii="宋体" w:hAnsi="宋体" w:eastAsia="宋体"/>
          <w:sz w:val="24"/>
          <w:szCs w:val="24"/>
        </w:rPr>
        <w:t>表达</w:t>
      </w:r>
      <w:r>
        <w:rPr>
          <w:rFonts w:hint="eastAsia" w:ascii="宋体" w:hAnsi="宋体" w:eastAsia="宋体"/>
          <w:sz w:val="24"/>
          <w:szCs w:val="24"/>
        </w:rPr>
        <w:t>出“我”</w:t>
      </w:r>
      <w:r>
        <w:rPr>
          <w:rFonts w:ascii="宋体" w:hAnsi="宋体" w:eastAsia="宋体"/>
          <w:sz w:val="24"/>
          <w:szCs w:val="24"/>
        </w:rPr>
        <w:t>对</w:t>
      </w:r>
      <w:r>
        <w:rPr>
          <w:rFonts w:hint="eastAsia" w:ascii="宋体" w:hAnsi="宋体" w:eastAsia="宋体"/>
          <w:sz w:val="24"/>
          <w:szCs w:val="24"/>
        </w:rPr>
        <w:t>“绿袖姑娘”浓浓的爱意。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 xml:space="preserve">【资料来源】                                         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 xml:space="preserve">书名：《普通高中教科书·音乐教师用书》                 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作者：</w:t>
      </w:r>
      <w:r>
        <w:rPr>
          <w:rFonts w:hint="eastAsia" w:ascii="楷体" w:hAnsi="楷体" w:eastAsia="楷体"/>
          <w:szCs w:val="21"/>
        </w:rPr>
        <w:t xml:space="preserve">音乐教师用书编委会                               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出版社：</w:t>
      </w:r>
      <w:r>
        <w:rPr>
          <w:rFonts w:hint="eastAsia" w:ascii="楷体" w:hAnsi="楷体" w:eastAsia="楷体"/>
          <w:szCs w:val="21"/>
        </w:rPr>
        <w:t>湖南文艺</w:t>
      </w:r>
      <w:r>
        <w:rPr>
          <w:rFonts w:ascii="楷体" w:hAnsi="楷体" w:eastAsia="楷体"/>
          <w:szCs w:val="21"/>
        </w:rPr>
        <w:t>出版社</w:t>
      </w:r>
      <w:r>
        <w:rPr>
          <w:rFonts w:hint="eastAsia" w:ascii="楷体" w:hAnsi="楷体" w:eastAsia="楷体"/>
          <w:szCs w:val="21"/>
        </w:rPr>
        <w:t xml:space="preserve">                                 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出版时间：</w:t>
      </w:r>
      <w:r>
        <w:rPr>
          <w:rFonts w:hint="eastAsia" w:ascii="楷体" w:hAnsi="楷体" w:eastAsia="楷体"/>
          <w:szCs w:val="21"/>
        </w:rPr>
        <w:t>201</w:t>
      </w:r>
      <w:r>
        <w:rPr>
          <w:rFonts w:ascii="楷体" w:hAnsi="楷体" w:eastAsia="楷体"/>
          <w:szCs w:val="21"/>
        </w:rPr>
        <w:t>9</w:t>
      </w:r>
      <w:r>
        <w:rPr>
          <w:rFonts w:hint="eastAsia" w:ascii="楷体" w:hAnsi="楷体" w:eastAsia="楷体"/>
          <w:szCs w:val="21"/>
        </w:rPr>
        <w:t>年7月</w:t>
      </w:r>
      <w:r>
        <w:rPr>
          <w:rFonts w:ascii="楷体" w:hAnsi="楷体" w:eastAsia="楷体"/>
          <w:szCs w:val="21"/>
        </w:rPr>
        <w:t xml:space="preserve"> </w:t>
      </w:r>
      <w:r>
        <w:rPr>
          <w:rFonts w:hint="eastAsia" w:ascii="楷体" w:hAnsi="楷体" w:eastAsia="楷体"/>
          <w:szCs w:val="21"/>
        </w:rPr>
        <w:t xml:space="preserve">                                  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ISBN：</w:t>
      </w:r>
      <w:r>
        <w:rPr>
          <w:rFonts w:hint="eastAsia" w:ascii="楷体" w:hAnsi="楷体" w:eastAsia="楷体"/>
          <w:szCs w:val="21"/>
        </w:rPr>
        <w:t>978-7-</w:t>
      </w:r>
      <w:r>
        <w:rPr>
          <w:rFonts w:ascii="楷体" w:hAnsi="楷体" w:eastAsia="楷体"/>
          <w:szCs w:val="21"/>
        </w:rPr>
        <w:t>5404</w:t>
      </w:r>
      <w:r>
        <w:rPr>
          <w:rFonts w:hint="eastAsia" w:ascii="楷体" w:hAnsi="楷体" w:eastAsia="楷体"/>
          <w:szCs w:val="21"/>
        </w:rPr>
        <w:t>-</w:t>
      </w:r>
      <w:r>
        <w:rPr>
          <w:rFonts w:ascii="楷体" w:hAnsi="楷体" w:eastAsia="楷体"/>
          <w:szCs w:val="21"/>
        </w:rPr>
        <w:t>9164</w:t>
      </w:r>
      <w:r>
        <w:rPr>
          <w:rFonts w:hint="eastAsia" w:ascii="楷体" w:hAnsi="楷体" w:eastAsia="楷体"/>
          <w:szCs w:val="21"/>
        </w:rPr>
        <w:t>-</w:t>
      </w:r>
      <w:r>
        <w:rPr>
          <w:rFonts w:ascii="楷体" w:hAnsi="楷体" w:eastAsia="楷体"/>
          <w:szCs w:val="21"/>
        </w:rPr>
        <w:t>2</w:t>
      </w:r>
      <w:r>
        <w:rPr>
          <w:rFonts w:hint="eastAsia" w:ascii="楷体" w:hAnsi="楷体" w:eastAsia="楷体"/>
          <w:szCs w:val="21"/>
        </w:rPr>
        <w:t xml:space="preserve"> 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民谣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民谣，即民间歌谣，是种短小的叙事诗，早的可追溯到13世纪，在15世纪特别兴盛。民谣的内容题材丰富多样，包括宗教、爱情、战争、祭奠等。民谣反映各民族的生活，是表达人民真实情感的最佳载体。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</w:t>
      </w:r>
      <w:r>
        <w:rPr>
          <w:rFonts w:ascii="宋体" w:hAnsi="宋体" w:eastAsia="宋体"/>
          <w:sz w:val="24"/>
          <w:szCs w:val="24"/>
        </w:rPr>
        <w:t>.英国</w:t>
      </w:r>
      <w:r>
        <w:rPr>
          <w:rFonts w:hint="eastAsia" w:ascii="宋体" w:hAnsi="宋体" w:eastAsia="宋体"/>
          <w:sz w:val="24"/>
          <w:szCs w:val="24"/>
        </w:rPr>
        <w:t>民谣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英国民谣起源于中世纪末，即12、13世纪，兴盛于14、15世纪，复兴于18、19世纪，是英国最古老的诗歌形式之一。它主要包括两大部分：英格兰民谣和苏格兰民谣。英国民谣最初并没有固定形式。多半是歌手即兴演唱，带有很大的随意性。随着时间的推移，民谣在不断传播的过程中才形成了几种固定的形式。最常见的一种形式是每四行为一个诗节。第一行和第三行各有四个音步，第二行和第四行各有三个音步并且押韵。每行诗的格律一般都采用抑扬格，即每个音步由一轻一重两个音节构成。英国民谣还经常采用叠句形式来抒发情感和表现主题。通过每段诗节之后叠句的不断重复而获得一种戏剧性的张力。英国民谣以讲述故事见长，带有强烈的感染力，具有极高的戏剧性。由于民谣中用了大量的比喻等修辞手段，生动形象令人过耳不忘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 xml:space="preserve">【资料来源】                                         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 xml:space="preserve">书名：《英国民谣研究》                 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作者：</w:t>
      </w:r>
      <w:r>
        <w:rPr>
          <w:rFonts w:hint="eastAsia" w:ascii="楷体" w:hAnsi="楷体" w:eastAsia="楷体"/>
          <w:szCs w:val="21"/>
        </w:rPr>
        <w:t xml:space="preserve">杨亚东                               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出版：</w:t>
      </w:r>
      <w:r>
        <w:rPr>
          <w:rFonts w:hint="eastAsia" w:ascii="楷体" w:hAnsi="楷体" w:eastAsia="楷体"/>
          <w:szCs w:val="21"/>
        </w:rPr>
        <w:t xml:space="preserve">辽宁行政学院学报                                 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出版时间：</w:t>
      </w:r>
      <w:r>
        <w:rPr>
          <w:rFonts w:hint="eastAsia" w:ascii="楷体" w:hAnsi="楷体" w:eastAsia="楷体"/>
          <w:szCs w:val="21"/>
        </w:rPr>
        <w:t>2007年</w:t>
      </w:r>
      <w:r>
        <w:rPr>
          <w:rFonts w:ascii="楷体" w:hAnsi="楷体" w:eastAsia="楷体"/>
          <w:szCs w:val="21"/>
        </w:rPr>
        <w:t xml:space="preserve"> </w:t>
      </w:r>
      <w:r>
        <w:rPr>
          <w:rFonts w:hint="eastAsia" w:ascii="楷体" w:hAnsi="楷体" w:eastAsia="楷体"/>
          <w:szCs w:val="21"/>
        </w:rPr>
        <w:t xml:space="preserve">                                  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 xml:space="preserve">【资料来源】                                         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 xml:space="preserve">书名：《从民谣的三种类型看英国民谣的发展与演变》                 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作者：</w:t>
      </w:r>
      <w:r>
        <w:rPr>
          <w:rFonts w:hint="eastAsia" w:ascii="楷体" w:hAnsi="楷体" w:eastAsia="楷体"/>
          <w:szCs w:val="21"/>
        </w:rPr>
        <w:t xml:space="preserve">韩艳娥                               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出版：</w:t>
      </w:r>
      <w:r>
        <w:rPr>
          <w:rFonts w:hint="eastAsia" w:ascii="楷体" w:hAnsi="楷体" w:eastAsia="楷体"/>
          <w:szCs w:val="21"/>
        </w:rPr>
        <w:t xml:space="preserve">万方数据知识服务平台                                 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出版时间：</w:t>
      </w:r>
      <w:r>
        <w:rPr>
          <w:rFonts w:hint="eastAsia" w:ascii="楷体" w:hAnsi="楷体" w:eastAsia="楷体"/>
          <w:szCs w:val="21"/>
        </w:rPr>
        <w:t>2013年</w:t>
      </w:r>
      <w:r>
        <w:rPr>
          <w:rFonts w:ascii="楷体" w:hAnsi="楷体" w:eastAsia="楷体"/>
          <w:szCs w:val="21"/>
        </w:rPr>
        <w:t xml:space="preserve"> </w:t>
      </w:r>
      <w:r>
        <w:rPr>
          <w:rFonts w:hint="eastAsia" w:ascii="楷体" w:hAnsi="楷体" w:eastAsia="楷体"/>
          <w:szCs w:val="21"/>
        </w:rPr>
        <w:t xml:space="preserve">                              </w:t>
      </w:r>
    </w:p>
    <w:p>
      <w:pPr>
        <w:spacing w:line="360" w:lineRule="auto"/>
        <w:jc w:val="left"/>
        <w:rPr>
          <w:rFonts w:ascii="楷体" w:hAnsi="楷体" w:eastAsia="楷体"/>
          <w:szCs w:val="21"/>
        </w:rPr>
      </w:pPr>
    </w:p>
    <w:p>
      <w:pPr>
        <w:pStyle w:val="11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推荐欣赏</w:t>
      </w:r>
      <w:bookmarkStart w:id="0" w:name="_GoBack"/>
      <w:bookmarkEnd w:id="0"/>
    </w:p>
    <w:p>
      <w:pPr>
        <w:pStyle w:val="11"/>
        <w:spacing w:line="360" w:lineRule="auto"/>
        <w:ind w:left="982" w:firstLine="0" w:firstLineChars="0"/>
        <w:jc w:val="left"/>
        <w:rPr>
          <w:rFonts w:ascii="宋体" w:hAnsi="宋体" w:eastAsia="宋体"/>
          <w:b/>
          <w:bCs/>
          <w:sz w:val="24"/>
          <w:szCs w:val="24"/>
        </w:rPr>
      </w:pPr>
    </w:p>
    <w:p>
      <w:pPr>
        <w:tabs>
          <w:tab w:val="left" w:pos="312"/>
        </w:tabs>
        <w:spacing w:line="360" w:lineRule="auto"/>
        <w:ind w:firstLine="480" w:firstLineChars="200"/>
        <w:jc w:val="left"/>
        <w:rPr>
          <w:rFonts w:ascii="楷体" w:hAnsi="楷体" w:eastAsia="楷体"/>
          <w:szCs w:val="21"/>
        </w:rPr>
      </w:pPr>
      <w:r>
        <w:rPr>
          <w:rFonts w:ascii="宋体" w:hAnsi="宋体" w:eastAsia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5715</wp:posOffset>
            </wp:positionV>
            <wp:extent cx="4267200" cy="19431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312"/>
        </w:tabs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</w:p>
    <w:p>
      <w:pPr>
        <w:tabs>
          <w:tab w:val="left" w:pos="312"/>
        </w:tabs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</w:p>
    <w:p>
      <w:pPr>
        <w:tabs>
          <w:tab w:val="left" w:pos="312"/>
        </w:tabs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</w:p>
    <w:p>
      <w:pPr>
        <w:tabs>
          <w:tab w:val="left" w:pos="312"/>
        </w:tabs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</w:p>
    <w:p>
      <w:pPr>
        <w:tabs>
          <w:tab w:val="left" w:pos="312"/>
        </w:tabs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</w:p>
    <w:p>
      <w:pPr>
        <w:tabs>
          <w:tab w:val="left" w:pos="312"/>
        </w:tabs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</w:p>
    <w:p>
      <w:pPr>
        <w:tabs>
          <w:tab w:val="left" w:pos="312"/>
        </w:tabs>
        <w:spacing w:line="360" w:lineRule="auto"/>
        <w:ind w:firstLine="42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楷体" w:hAnsi="楷体" w:eastAsia="楷体"/>
          <w:szCs w:val="21"/>
        </w:rPr>
        <w:t xml:space="preserve">【资料来源】                                      </w:t>
      </w:r>
    </w:p>
    <w:p>
      <w:pPr>
        <w:spacing w:line="360" w:lineRule="auto"/>
        <w:ind w:firstLine="420" w:firstLineChars="200"/>
        <w:rPr>
          <w:rFonts w:ascii="楷体" w:hAnsi="楷体" w:eastAsia="楷体"/>
          <w:color w:val="000000" w:themeColor="text1"/>
          <w:szCs w:val="21"/>
        </w:rPr>
      </w:pPr>
      <w:r>
        <w:rPr>
          <w:rFonts w:ascii="楷体" w:hAnsi="楷体" w:eastAsia="楷体"/>
          <w:color w:val="000000" w:themeColor="text1"/>
          <w:szCs w:val="21"/>
        </w:rPr>
        <w:t>专辑名称：</w:t>
      </w:r>
      <w:r>
        <w:rPr>
          <w:rFonts w:hint="eastAsia" w:ascii="楷体" w:hAnsi="楷体" w:eastAsia="楷体"/>
          <w:color w:val="000000" w:themeColor="text1"/>
          <w:szCs w:val="21"/>
        </w:rPr>
        <w:t>《国王合唱团</w:t>
      </w:r>
      <w:r>
        <w:rPr>
          <w:rFonts w:ascii="楷体" w:hAnsi="楷体" w:eastAsia="楷体"/>
          <w:szCs w:val="21"/>
        </w:rPr>
        <w:t>THE KINGS SINGERS</w:t>
      </w:r>
      <w:r>
        <w:rPr>
          <w:rFonts w:ascii="楷体" w:hAnsi="楷体" w:eastAsia="楷体"/>
          <w:color w:val="000000" w:themeColor="text1"/>
          <w:szCs w:val="21"/>
        </w:rPr>
        <w:t>全集</w:t>
      </w:r>
      <w:r>
        <w:rPr>
          <w:rFonts w:hint="eastAsia" w:ascii="楷体" w:hAnsi="楷体" w:eastAsia="楷体"/>
          <w:color w:val="000000" w:themeColor="text1"/>
          <w:szCs w:val="21"/>
        </w:rPr>
        <w:t>2</w:t>
      </w:r>
      <w:r>
        <w:rPr>
          <w:rFonts w:ascii="楷体" w:hAnsi="楷体" w:eastAsia="楷体"/>
          <w:color w:val="000000" w:themeColor="text1"/>
          <w:szCs w:val="21"/>
        </w:rPr>
        <w:t>8CD大陆版</w:t>
      </w:r>
      <w:r>
        <w:rPr>
          <w:rFonts w:hint="eastAsia" w:ascii="楷体" w:hAnsi="楷体" w:eastAsia="楷体"/>
          <w:color w:val="000000" w:themeColor="text1"/>
          <w:szCs w:val="21"/>
        </w:rPr>
        <w:t>》</w:t>
      </w:r>
    </w:p>
    <w:p>
      <w:pPr>
        <w:spacing w:line="360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ascii="楷体" w:hAnsi="楷体" w:eastAsia="楷体"/>
          <w:color w:val="000000" w:themeColor="text1"/>
          <w:szCs w:val="21"/>
        </w:rPr>
        <w:t>演</w:t>
      </w:r>
      <w:r>
        <w:rPr>
          <w:rFonts w:hint="eastAsia" w:ascii="楷体" w:hAnsi="楷体" w:eastAsia="楷体"/>
          <w:color w:val="000000" w:themeColor="text1"/>
          <w:szCs w:val="21"/>
        </w:rPr>
        <w:t>唱</w:t>
      </w:r>
      <w:r>
        <w:rPr>
          <w:rFonts w:ascii="楷体" w:hAnsi="楷体" w:eastAsia="楷体"/>
          <w:color w:val="000000" w:themeColor="text1"/>
          <w:szCs w:val="21"/>
        </w:rPr>
        <w:t>团体：</w:t>
      </w:r>
      <w:r>
        <w:rPr>
          <w:rFonts w:ascii="楷体" w:hAnsi="楷体" w:eastAsia="楷体"/>
          <w:szCs w:val="21"/>
        </w:rPr>
        <w:t>THE KINGS SINGERS</w:t>
      </w:r>
    </w:p>
    <w:p>
      <w:pPr>
        <w:spacing w:line="360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专辑风格：</w:t>
      </w:r>
      <w:r>
        <w:rPr>
          <w:rFonts w:hint="eastAsia" w:ascii="楷体" w:hAnsi="楷体" w:eastAsia="楷体"/>
          <w:szCs w:val="21"/>
        </w:rPr>
        <w:t>流行音乐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ISRC：QVBF964151</w:t>
      </w:r>
    </w:p>
    <w:sectPr>
      <w:pgSz w:w="11906" w:h="16838"/>
      <w:pgMar w:top="1440" w:right="1230" w:bottom="144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5B7450"/>
    <w:multiLevelType w:val="multilevel"/>
    <w:tmpl w:val="6E5B7450"/>
    <w:lvl w:ilvl="0" w:tentative="0">
      <w:start w:val="1"/>
      <w:numFmt w:val="japaneseCounting"/>
      <w:lvlText w:val="%1、"/>
      <w:lvlJc w:val="left"/>
      <w:pPr>
        <w:ind w:left="982" w:hanging="5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48AC"/>
    <w:rsid w:val="000665D8"/>
    <w:rsid w:val="00084073"/>
    <w:rsid w:val="000B7048"/>
    <w:rsid w:val="000D37EF"/>
    <w:rsid w:val="00104B67"/>
    <w:rsid w:val="002148F8"/>
    <w:rsid w:val="002235A0"/>
    <w:rsid w:val="002A62BB"/>
    <w:rsid w:val="0030041C"/>
    <w:rsid w:val="003111F6"/>
    <w:rsid w:val="00326FD6"/>
    <w:rsid w:val="003D5450"/>
    <w:rsid w:val="003E2DAC"/>
    <w:rsid w:val="00410D18"/>
    <w:rsid w:val="00415973"/>
    <w:rsid w:val="0044436C"/>
    <w:rsid w:val="00447C4C"/>
    <w:rsid w:val="004C03C3"/>
    <w:rsid w:val="004D7300"/>
    <w:rsid w:val="004F64EE"/>
    <w:rsid w:val="00556DB7"/>
    <w:rsid w:val="00570BD9"/>
    <w:rsid w:val="00575E12"/>
    <w:rsid w:val="00613709"/>
    <w:rsid w:val="00656C28"/>
    <w:rsid w:val="006C4826"/>
    <w:rsid w:val="006C48AC"/>
    <w:rsid w:val="008B4F83"/>
    <w:rsid w:val="00935E70"/>
    <w:rsid w:val="009C1B9F"/>
    <w:rsid w:val="00A335EC"/>
    <w:rsid w:val="00A33840"/>
    <w:rsid w:val="00A67DDB"/>
    <w:rsid w:val="00B21DE7"/>
    <w:rsid w:val="00BB61E9"/>
    <w:rsid w:val="00C01B10"/>
    <w:rsid w:val="00C230B4"/>
    <w:rsid w:val="00C40BAD"/>
    <w:rsid w:val="00CE5EDE"/>
    <w:rsid w:val="00DB1F37"/>
    <w:rsid w:val="00DD0FBC"/>
    <w:rsid w:val="00E03E44"/>
    <w:rsid w:val="00EB5446"/>
    <w:rsid w:val="00ED797F"/>
    <w:rsid w:val="00F83B2F"/>
    <w:rsid w:val="00FA0B8C"/>
    <w:rsid w:val="0B116E7C"/>
    <w:rsid w:val="1CB44B63"/>
    <w:rsid w:val="2D7A45F9"/>
    <w:rsid w:val="30180090"/>
    <w:rsid w:val="35F91382"/>
    <w:rsid w:val="3D861D82"/>
    <w:rsid w:val="3F360AF0"/>
    <w:rsid w:val="41EB0D09"/>
    <w:rsid w:val="48AF54DF"/>
    <w:rsid w:val="4977024D"/>
    <w:rsid w:val="560E3041"/>
    <w:rsid w:val="65312240"/>
    <w:rsid w:val="6B5B2E9C"/>
    <w:rsid w:val="6BAB736D"/>
    <w:rsid w:val="71316FC6"/>
    <w:rsid w:val="75C431D6"/>
    <w:rsid w:val="77525E9D"/>
    <w:rsid w:val="7A49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paragraph" w:styleId="3">
    <w:name w:val="heading 3"/>
    <w:basedOn w:val="1"/>
    <w:next w:val="1"/>
    <w:link w:val="13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Char"/>
    <w:basedOn w:val="8"/>
    <w:link w:val="4"/>
    <w:semiHidden/>
    <w:qFormat/>
    <w:uiPriority w:val="99"/>
    <w:rPr>
      <w:rFonts w:ascii="等线" w:hAnsi="等线" w:eastAsia="等线"/>
      <w:kern w:val="2"/>
      <w:sz w:val="18"/>
      <w:szCs w:val="18"/>
    </w:rPr>
  </w:style>
  <w:style w:type="character" w:customStyle="1" w:styleId="13">
    <w:name w:val="标题 3 Char"/>
    <w:basedOn w:val="8"/>
    <w:link w:val="3"/>
    <w:semiHidden/>
    <w:qFormat/>
    <w:uiPriority w:val="9"/>
    <w:rPr>
      <w:rFonts w:ascii="等线" w:hAnsi="等线" w:eastAsia="等线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F25316-7957-47D7-8956-6CF01C3491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228</Words>
  <Characters>1304</Characters>
  <Lines>10</Lines>
  <Paragraphs>3</Paragraphs>
  <TotalTime>2</TotalTime>
  <ScaleCrop>false</ScaleCrop>
  <LinksUpToDate>false</LinksUpToDate>
  <CharactersWithSpaces>1529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2020-08-04T04:26:00Z</dcterms:created>
  <dc:creator>yuanyanming112@163.com</dc:creator>
  <cp:lastModifiedBy>MacBook</cp:lastModifiedBy>
  <dcterms:modified xsi:type="dcterms:W3CDTF">2021-05-11T03:30:15Z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C46931A8C20D48398635A1062B43BFAE</vt:lpwstr>
  </property>
</Properties>
</file>