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5439D" w14:textId="0C38F3A6" w:rsidR="003263B6" w:rsidRDefault="00464CE7" w:rsidP="00D40003">
      <w:pPr>
        <w:spacing w:line="360" w:lineRule="auto"/>
        <w:jc w:val="center"/>
        <w:rPr>
          <w:rFonts w:ascii="宋体" w:eastAsia="宋体" w:hAnsi="宋体"/>
          <w:b/>
          <w:sz w:val="30"/>
          <w:szCs w:val="30"/>
        </w:rPr>
      </w:pPr>
      <w:r>
        <w:rPr>
          <w:rFonts w:ascii="宋体" w:eastAsia="宋体" w:hAnsi="宋体" w:hint="eastAsia"/>
          <w:b/>
          <w:sz w:val="30"/>
          <w:szCs w:val="30"/>
        </w:rPr>
        <w:t>高</w:t>
      </w:r>
      <w:r w:rsidR="0016541D">
        <w:rPr>
          <w:rFonts w:ascii="宋体" w:eastAsia="宋体" w:hAnsi="宋体" w:hint="eastAsia"/>
          <w:b/>
          <w:sz w:val="30"/>
          <w:szCs w:val="30"/>
        </w:rPr>
        <w:t>一年级</w:t>
      </w:r>
      <w:r w:rsidR="00BB72D0">
        <w:rPr>
          <w:rFonts w:ascii="宋体" w:eastAsia="宋体" w:hAnsi="宋体" w:hint="eastAsia"/>
          <w:b/>
          <w:sz w:val="30"/>
          <w:szCs w:val="30"/>
        </w:rPr>
        <w:t xml:space="preserve"> 《</w:t>
      </w:r>
      <w:r w:rsidR="0016541D">
        <w:rPr>
          <w:rFonts w:ascii="宋体" w:eastAsia="宋体" w:hAnsi="宋体" w:hint="eastAsia"/>
          <w:b/>
          <w:sz w:val="30"/>
          <w:szCs w:val="30"/>
        </w:rPr>
        <w:t>音乐鉴赏</w:t>
      </w:r>
      <w:r>
        <w:rPr>
          <w:rFonts w:ascii="宋体" w:eastAsia="宋体" w:hAnsi="宋体" w:hint="eastAsia"/>
          <w:b/>
          <w:sz w:val="30"/>
          <w:szCs w:val="30"/>
        </w:rPr>
        <w:t>》</w:t>
      </w:r>
      <w:r w:rsidR="003D4E9D">
        <w:rPr>
          <w:rFonts w:ascii="宋体" w:eastAsia="宋体" w:hAnsi="宋体" w:hint="eastAsia"/>
          <w:b/>
          <w:sz w:val="30"/>
          <w:szCs w:val="30"/>
        </w:rPr>
        <w:t xml:space="preserve"> </w:t>
      </w:r>
      <w:r w:rsidR="0030041C" w:rsidRPr="00B86886">
        <w:rPr>
          <w:rFonts w:ascii="宋体" w:eastAsia="宋体" w:hAnsi="宋体" w:hint="eastAsia"/>
          <w:b/>
          <w:sz w:val="30"/>
          <w:szCs w:val="30"/>
        </w:rPr>
        <w:t>第</w:t>
      </w:r>
      <w:r w:rsidR="0016541D">
        <w:rPr>
          <w:rFonts w:ascii="宋体" w:eastAsia="宋体" w:hAnsi="宋体" w:hint="eastAsia"/>
          <w:b/>
          <w:sz w:val="30"/>
          <w:szCs w:val="30"/>
        </w:rPr>
        <w:t>12</w:t>
      </w:r>
      <w:r w:rsidR="0030041C" w:rsidRPr="00B86886">
        <w:rPr>
          <w:rFonts w:ascii="宋体" w:eastAsia="宋体" w:hAnsi="宋体" w:hint="eastAsia"/>
          <w:b/>
          <w:sz w:val="30"/>
          <w:szCs w:val="30"/>
        </w:rPr>
        <w:t>课时</w:t>
      </w:r>
      <w:r w:rsidR="003D4E9D">
        <w:rPr>
          <w:rFonts w:ascii="宋体" w:eastAsia="宋体" w:hAnsi="宋体" w:hint="eastAsia"/>
          <w:b/>
          <w:sz w:val="30"/>
          <w:szCs w:val="30"/>
        </w:rPr>
        <w:t xml:space="preserve"> </w:t>
      </w:r>
    </w:p>
    <w:p w14:paraId="7052F7F4" w14:textId="7FE7ED95" w:rsidR="00D40003" w:rsidRDefault="0070756E" w:rsidP="00D40003">
      <w:pPr>
        <w:spacing w:line="360" w:lineRule="auto"/>
        <w:jc w:val="center"/>
        <w:rPr>
          <w:rFonts w:ascii="宋体" w:eastAsia="宋体" w:hAnsi="宋体"/>
          <w:b/>
          <w:color w:val="000000" w:themeColor="text1"/>
          <w:sz w:val="30"/>
          <w:szCs w:val="30"/>
        </w:rPr>
      </w:pPr>
      <w:r>
        <w:rPr>
          <w:rFonts w:ascii="宋体" w:eastAsia="宋体" w:hAnsi="宋体" w:hint="eastAsia"/>
          <w:b/>
          <w:sz w:val="30"/>
          <w:szCs w:val="30"/>
        </w:rPr>
        <w:t>中国流行音乐赏析</w:t>
      </w:r>
      <w:r w:rsidR="0030041C" w:rsidRPr="00B86886">
        <w:rPr>
          <w:rFonts w:ascii="宋体" w:eastAsia="宋体" w:hAnsi="宋体" w:hint="eastAsia"/>
          <w:b/>
          <w:sz w:val="30"/>
          <w:szCs w:val="30"/>
        </w:rPr>
        <w:t>《</w:t>
      </w:r>
      <w:r w:rsidR="0016541D">
        <w:rPr>
          <w:rFonts w:ascii="宋体" w:eastAsia="宋体" w:hAnsi="宋体" w:hint="eastAsia"/>
          <w:b/>
          <w:sz w:val="30"/>
          <w:szCs w:val="30"/>
        </w:rPr>
        <w:t>外婆的澎湖湾</w:t>
      </w:r>
      <w:r w:rsidR="00E80046">
        <w:rPr>
          <w:rFonts w:ascii="宋体" w:eastAsia="宋体" w:hAnsi="宋体" w:hint="eastAsia"/>
          <w:b/>
          <w:color w:val="000000" w:themeColor="text1"/>
          <w:sz w:val="30"/>
          <w:szCs w:val="30"/>
        </w:rPr>
        <w:t>》</w:t>
      </w:r>
      <w:r w:rsidR="00BB72D0">
        <w:rPr>
          <w:rFonts w:ascii="宋体" w:eastAsia="宋体" w:hAnsi="宋体" w:hint="eastAsia"/>
          <w:b/>
          <w:color w:val="000000" w:themeColor="text1"/>
          <w:sz w:val="30"/>
          <w:szCs w:val="30"/>
        </w:rPr>
        <w:t xml:space="preserve"> 拓展资源</w:t>
      </w:r>
    </w:p>
    <w:p w14:paraId="533E088A" w14:textId="77777777" w:rsidR="00F37380" w:rsidRDefault="00F37380" w:rsidP="00D40003">
      <w:pPr>
        <w:spacing w:line="360" w:lineRule="auto"/>
        <w:jc w:val="center"/>
        <w:rPr>
          <w:rFonts w:ascii="宋体" w:eastAsia="宋体" w:hAnsi="宋体"/>
          <w:b/>
          <w:color w:val="000000" w:themeColor="text1"/>
          <w:sz w:val="30"/>
          <w:szCs w:val="30"/>
        </w:rPr>
      </w:pPr>
    </w:p>
    <w:p w14:paraId="069BCB38" w14:textId="2603E074" w:rsidR="00A7442F" w:rsidRPr="00D40003" w:rsidRDefault="00CE5EDE" w:rsidP="008E662A">
      <w:pPr>
        <w:tabs>
          <w:tab w:val="left" w:pos="5935"/>
        </w:tabs>
        <w:spacing w:line="360" w:lineRule="auto"/>
        <w:ind w:firstLineChars="200" w:firstLine="480"/>
        <w:jc w:val="left"/>
        <w:rPr>
          <w:rFonts w:ascii="宋体" w:eastAsia="宋体" w:hAnsi="宋体"/>
          <w:b/>
          <w:color w:val="000000" w:themeColor="text1"/>
          <w:sz w:val="30"/>
          <w:szCs w:val="30"/>
        </w:rPr>
      </w:pPr>
      <w:r w:rsidRPr="00D16B27">
        <w:rPr>
          <w:rFonts w:ascii="宋体" w:eastAsia="宋体" w:hAnsi="宋体" w:hint="eastAsia"/>
          <w:b/>
          <w:bCs/>
          <w:sz w:val="24"/>
          <w:szCs w:val="24"/>
        </w:rPr>
        <w:t>一、</w:t>
      </w:r>
      <w:r>
        <w:rPr>
          <w:rFonts w:ascii="宋体" w:eastAsia="宋体" w:hAnsi="宋体" w:hint="eastAsia"/>
          <w:b/>
          <w:bCs/>
          <w:sz w:val="24"/>
          <w:szCs w:val="24"/>
        </w:rPr>
        <w:t>文字资源</w:t>
      </w:r>
      <w:r w:rsidR="008E662A">
        <w:rPr>
          <w:rFonts w:ascii="宋体" w:eastAsia="宋体" w:hAnsi="宋体"/>
          <w:b/>
          <w:bCs/>
          <w:sz w:val="24"/>
          <w:szCs w:val="24"/>
        </w:rPr>
        <w:tab/>
      </w:r>
      <w:bookmarkStart w:id="0" w:name="_GoBack"/>
      <w:bookmarkEnd w:id="0"/>
    </w:p>
    <w:p w14:paraId="7A583549" w14:textId="1B6A84E9" w:rsidR="00CE5EDE" w:rsidRDefault="00313E1A" w:rsidP="003D4E9D">
      <w:pPr>
        <w:spacing w:line="360" w:lineRule="auto"/>
        <w:ind w:firstLineChars="200" w:firstLine="480"/>
        <w:jc w:val="left"/>
        <w:rPr>
          <w:rFonts w:ascii="宋体" w:eastAsia="宋体" w:hAnsi="宋体"/>
          <w:b/>
          <w:bCs/>
          <w:sz w:val="24"/>
          <w:szCs w:val="24"/>
        </w:rPr>
      </w:pPr>
      <w:r w:rsidRPr="00D425B5">
        <w:rPr>
          <w:rFonts w:ascii="宋体" w:eastAsia="宋体" w:hAnsi="宋体" w:hint="eastAsia"/>
          <w:b/>
          <w:bCs/>
          <w:sz w:val="24"/>
          <w:szCs w:val="24"/>
        </w:rPr>
        <w:t>《</w:t>
      </w:r>
      <w:r w:rsidR="008A308D">
        <w:rPr>
          <w:rFonts w:ascii="宋体" w:eastAsia="宋体" w:hAnsi="宋体" w:hint="eastAsia"/>
          <w:b/>
          <w:bCs/>
          <w:sz w:val="24"/>
          <w:szCs w:val="24"/>
        </w:rPr>
        <w:t>台湾</w:t>
      </w:r>
      <w:r w:rsidR="000069BE">
        <w:rPr>
          <w:rFonts w:ascii="宋体" w:eastAsia="宋体" w:hAnsi="宋体" w:hint="eastAsia"/>
          <w:b/>
          <w:bCs/>
          <w:sz w:val="24"/>
          <w:szCs w:val="24"/>
        </w:rPr>
        <w:t>地区“现代民歌”的文化治理脉络（1970-1980年）</w:t>
      </w:r>
      <w:r w:rsidRPr="00D425B5">
        <w:rPr>
          <w:rFonts w:ascii="宋体" w:eastAsia="宋体" w:hAnsi="宋体" w:hint="eastAsia"/>
          <w:b/>
          <w:bCs/>
          <w:sz w:val="24"/>
          <w:szCs w:val="24"/>
        </w:rPr>
        <w:t>》</w:t>
      </w:r>
      <w:r w:rsidR="00450E8E">
        <w:rPr>
          <w:rFonts w:ascii="宋体" w:eastAsia="宋体" w:hAnsi="宋体" w:hint="eastAsia"/>
          <w:b/>
          <w:bCs/>
          <w:sz w:val="24"/>
          <w:szCs w:val="24"/>
        </w:rPr>
        <w:t>选段</w:t>
      </w:r>
    </w:p>
    <w:p w14:paraId="52B5E5C4" w14:textId="72F50AFA" w:rsidR="00AB022B" w:rsidRPr="00AB022B" w:rsidRDefault="00AB022B" w:rsidP="00AB022B">
      <w:pPr>
        <w:widowControl/>
        <w:autoSpaceDE w:val="0"/>
        <w:autoSpaceDN w:val="0"/>
        <w:adjustRightInd w:val="0"/>
        <w:spacing w:after="240" w:line="360" w:lineRule="auto"/>
        <w:jc w:val="left"/>
        <w:rPr>
          <w:rFonts w:ascii="宋体" w:eastAsia="宋体" w:hAnsi="宋体" w:cs="Times"/>
          <w:color w:val="000000"/>
          <w:kern w:val="0"/>
          <w:sz w:val="24"/>
          <w:szCs w:val="24"/>
        </w:rPr>
      </w:pPr>
      <w:r>
        <w:rPr>
          <w:rFonts w:ascii="宋体" w:eastAsia="宋体" w:hAnsi="宋体" w:cs="Times" w:hint="eastAsia"/>
          <w:color w:val="343434"/>
          <w:kern w:val="0"/>
          <w:sz w:val="24"/>
          <w:szCs w:val="24"/>
        </w:rPr>
        <w:t xml:space="preserve">    </w:t>
      </w:r>
      <w:r w:rsidR="003D4E9D" w:rsidRPr="008E662A">
        <w:rPr>
          <w:rFonts w:ascii="宋体" w:eastAsia="宋体" w:hAnsi="宋体" w:cs="Times" w:hint="eastAsia"/>
          <w:kern w:val="0"/>
          <w:sz w:val="24"/>
          <w:szCs w:val="24"/>
        </w:rPr>
        <w:t>70</w:t>
      </w:r>
      <w:r w:rsidRPr="00AB022B">
        <w:rPr>
          <w:rFonts w:ascii="宋体" w:eastAsia="宋体" w:hAnsi="宋体" w:cs="Times"/>
          <w:color w:val="343434"/>
          <w:kern w:val="0"/>
          <w:sz w:val="24"/>
          <w:szCs w:val="24"/>
        </w:rPr>
        <w:t>年代的台湾地区在威权体制的教条主宰下</w:t>
      </w:r>
      <w:r>
        <w:rPr>
          <w:rFonts w:ascii="宋体" w:eastAsia="宋体" w:hAnsi="宋体" w:cs="Times"/>
          <w:color w:val="343434"/>
          <w:kern w:val="0"/>
          <w:sz w:val="24"/>
          <w:szCs w:val="24"/>
        </w:rPr>
        <w:t>，</w:t>
      </w:r>
      <w:r>
        <w:rPr>
          <w:rFonts w:ascii="宋体" w:eastAsia="宋体" w:hAnsi="宋体" w:cs="Times" w:hint="eastAsia"/>
          <w:color w:val="343434"/>
          <w:kern w:val="0"/>
          <w:sz w:val="24"/>
          <w:szCs w:val="24"/>
        </w:rPr>
        <w:t>岛上一</w:t>
      </w:r>
      <w:r w:rsidRPr="00AB022B">
        <w:rPr>
          <w:rFonts w:ascii="宋体" w:eastAsia="宋体" w:hAnsi="宋体" w:cs="Times"/>
          <w:color w:val="343434"/>
          <w:kern w:val="0"/>
          <w:sz w:val="24"/>
          <w:szCs w:val="24"/>
        </w:rPr>
        <w:t>切通俗文化者受到不同程度的压抑, 只有政权意识形态及高层严肃文艺界所主导的文化始有正当性的空间,因此在官方诸多压制空间下,一股混杂民族主义</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反西化</w:t>
      </w:r>
      <w:r>
        <w:rPr>
          <w:rFonts w:ascii="宋体" w:eastAsia="宋体" w:hAnsi="宋体" w:cs="Times"/>
          <w:color w:val="343434"/>
          <w:kern w:val="0"/>
          <w:sz w:val="24"/>
          <w:szCs w:val="24"/>
        </w:rPr>
        <w:t>、</w:t>
      </w:r>
      <w:r>
        <w:rPr>
          <w:rFonts w:ascii="宋体" w:eastAsia="宋体" w:hAnsi="宋体" w:cs="Times" w:hint="eastAsia"/>
          <w:color w:val="343434"/>
          <w:kern w:val="0"/>
          <w:sz w:val="24"/>
          <w:szCs w:val="24"/>
        </w:rPr>
        <w:t>回归</w:t>
      </w:r>
      <w:r w:rsidRPr="00AB022B">
        <w:rPr>
          <w:rFonts w:ascii="宋体" w:eastAsia="宋体" w:hAnsi="宋体" w:cs="Times"/>
          <w:color w:val="343434"/>
          <w:kern w:val="0"/>
          <w:sz w:val="24"/>
          <w:szCs w:val="24"/>
        </w:rPr>
        <w:t>怀旧等接续传统与现代的</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乡土文化”论述的新势力逐渐漫延开来,这是新一代艺文分子在社会文化主体匮乏及受够官方文化教条下的自我追寻之路。乡土以一种由传统走出</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极富生命力的真实原始姿态,以及未经修饰</w:t>
      </w:r>
      <w:r>
        <w:rPr>
          <w:rFonts w:ascii="宋体" w:eastAsia="宋体" w:hAnsi="宋体" w:cs="Times"/>
          <w:color w:val="343434"/>
          <w:kern w:val="0"/>
          <w:sz w:val="24"/>
          <w:szCs w:val="24"/>
        </w:rPr>
        <w:t>的原</w:t>
      </w:r>
      <w:r>
        <w:rPr>
          <w:rFonts w:ascii="宋体" w:eastAsia="宋体" w:hAnsi="宋体" w:cs="Times" w:hint="eastAsia"/>
          <w:color w:val="343434"/>
          <w:kern w:val="0"/>
          <w:sz w:val="24"/>
          <w:szCs w:val="24"/>
        </w:rPr>
        <w:t>真性</w:t>
      </w:r>
      <w:r w:rsidRPr="00AB022B">
        <w:rPr>
          <w:rFonts w:ascii="宋体" w:eastAsia="宋体" w:hAnsi="宋体" w:cs="Times"/>
          <w:color w:val="343434"/>
          <w:kern w:val="0"/>
          <w:sz w:val="24"/>
          <w:szCs w:val="24"/>
        </w:rPr>
        <w:t>格</w:t>
      </w:r>
      <w:r>
        <w:rPr>
          <w:rFonts w:ascii="宋体" w:eastAsia="宋体" w:hAnsi="宋体" w:cs="Times" w:hint="eastAsia"/>
          <w:color w:val="343434"/>
          <w:kern w:val="0"/>
          <w:sz w:val="24"/>
          <w:szCs w:val="24"/>
        </w:rPr>
        <w:t>——</w:t>
      </w:r>
      <w:r w:rsidRPr="00AB022B">
        <w:rPr>
          <w:rFonts w:ascii="宋体" w:eastAsia="宋体" w:hAnsi="宋体" w:cs="Times"/>
          <w:color w:val="343434"/>
          <w:kern w:val="0"/>
          <w:sz w:val="24"/>
          <w:szCs w:val="24"/>
        </w:rPr>
        <w:t>其本身即为非学院非教条的坚实朴质象征,因而成为文艺界平移挪植的文本,现代诗论战、云门舞集创立、素人艺术家洪通个展、民间走唱者陈达的发掘等等</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标示着关怀乡土及回归民族传统的意识</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其中1970年代极质盛名的“现代民歌</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更被视为在乡土</w:t>
      </w:r>
      <w:r>
        <w:rPr>
          <w:rFonts w:ascii="宋体" w:eastAsia="宋体" w:hAnsi="宋体" w:cs="Times"/>
          <w:color w:val="343434"/>
          <w:kern w:val="0"/>
          <w:sz w:val="24"/>
          <w:szCs w:val="24"/>
        </w:rPr>
        <w:t>文化当中的一支生力军。</w:t>
      </w:r>
      <w:r w:rsidRPr="00AB022B">
        <w:rPr>
          <w:rFonts w:ascii="宋体" w:eastAsia="宋体" w:hAnsi="宋体" w:cs="Times"/>
          <w:color w:val="343434"/>
          <w:kern w:val="0"/>
          <w:sz w:val="24"/>
          <w:szCs w:val="24"/>
        </w:rPr>
        <w:t>最初“现代民歌”精神内核是接续1960代美国现代民歌而来,其反映社会和时代的寓意与乡土文化意识形态不谋而合,而杨弦挪用诗人余光中八首现代诗入歌让此一创作形式从一开始就富含“中国</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与“乡愁”的符号</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顺利接合了高层乡土文艺的脉络,形成在台湾社会当中植入</w:t>
      </w:r>
      <w:r>
        <w:rPr>
          <w:rFonts w:ascii="宋体" w:eastAsia="宋体" w:hAnsi="宋体" w:cs="Times" w:hint="eastAsia"/>
          <w:color w:val="343434"/>
          <w:kern w:val="0"/>
          <w:sz w:val="24"/>
          <w:szCs w:val="24"/>
        </w:rPr>
        <w:t>中华</w:t>
      </w:r>
      <w:r w:rsidRPr="00AB022B">
        <w:rPr>
          <w:rFonts w:ascii="宋体" w:eastAsia="宋体" w:hAnsi="宋体" w:cs="Times"/>
          <w:color w:val="343434"/>
          <w:kern w:val="0"/>
          <w:sz w:val="24"/>
          <w:szCs w:val="24"/>
        </w:rPr>
        <w:t>民族主义运作的场域</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符合执政当局推行的“中华文化复兴运动”的中原文化中心主义,成为在执政当局眼皮底下顺利由年轻人主导的</w:t>
      </w:r>
      <w:r>
        <w:rPr>
          <w:rFonts w:ascii="宋体" w:eastAsia="宋体" w:hAnsi="宋体" w:cs="Times" w:hint="eastAsia"/>
          <w:color w:val="343434"/>
          <w:kern w:val="0"/>
          <w:sz w:val="24"/>
          <w:szCs w:val="24"/>
        </w:rPr>
        <w:t>文</w:t>
      </w:r>
      <w:r w:rsidRPr="00AB022B">
        <w:rPr>
          <w:rFonts w:ascii="宋体" w:eastAsia="宋体" w:hAnsi="宋体" w:cs="Times"/>
          <w:color w:val="343434"/>
          <w:kern w:val="0"/>
          <w:sz w:val="24"/>
          <w:szCs w:val="24"/>
        </w:rPr>
        <w:t>化形式</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并在日后成为影响华语歌坛至深的历史事件</w:t>
      </w:r>
      <w:r>
        <w:rPr>
          <w:rFonts w:ascii="宋体" w:eastAsia="宋体" w:hAnsi="宋体" w:cs="Times"/>
          <w:color w:val="343434"/>
          <w:kern w:val="0"/>
          <w:sz w:val="24"/>
          <w:szCs w:val="24"/>
        </w:rPr>
        <w:t>,</w:t>
      </w:r>
      <w:r w:rsidRPr="00AB022B">
        <w:rPr>
          <w:rFonts w:ascii="宋体" w:eastAsia="宋体" w:hAnsi="宋体" w:cs="Times"/>
          <w:color w:val="343434"/>
          <w:kern w:val="0"/>
          <w:sz w:val="24"/>
          <w:szCs w:val="24"/>
        </w:rPr>
        <w:t>后多以“现代民歌运动”称谓</w:t>
      </w:r>
      <w:r>
        <w:rPr>
          <w:rFonts w:ascii="宋体" w:eastAsia="宋体" w:hAnsi="宋体" w:cs="Times" w:hint="eastAsia"/>
          <w:color w:val="343434"/>
          <w:kern w:val="0"/>
          <w:sz w:val="24"/>
          <w:szCs w:val="24"/>
        </w:rPr>
        <w:t>。</w:t>
      </w:r>
      <w:r w:rsidRPr="00AB022B">
        <w:rPr>
          <w:rFonts w:ascii="宋体" w:eastAsia="宋体" w:hAnsi="宋体" w:cs="Times"/>
          <w:color w:val="343434"/>
          <w:kern w:val="0"/>
          <w:sz w:val="24"/>
          <w:szCs w:val="24"/>
        </w:rPr>
        <w:t xml:space="preserve"> </w:t>
      </w:r>
    </w:p>
    <w:p w14:paraId="7E7C1E56" w14:textId="77777777" w:rsidR="00AB022B" w:rsidRPr="00A7442F" w:rsidRDefault="00AB022B" w:rsidP="003D4E9D">
      <w:pPr>
        <w:spacing w:line="360" w:lineRule="auto"/>
        <w:ind w:firstLineChars="200" w:firstLine="480"/>
        <w:jc w:val="left"/>
        <w:rPr>
          <w:rFonts w:ascii="宋体" w:eastAsia="宋体" w:hAnsi="宋体"/>
          <w:b/>
          <w:bCs/>
          <w:sz w:val="24"/>
          <w:szCs w:val="24"/>
        </w:rPr>
      </w:pPr>
    </w:p>
    <w:p w14:paraId="506B3992" w14:textId="14CC6651" w:rsidR="00CE5EDE" w:rsidRPr="0090429D" w:rsidRDefault="00CE5EDE" w:rsidP="00D40003">
      <w:pPr>
        <w:spacing w:line="360" w:lineRule="auto"/>
        <w:ind w:firstLineChars="200" w:firstLine="420"/>
        <w:jc w:val="left"/>
        <w:rPr>
          <w:rFonts w:ascii="楷体" w:eastAsia="楷体" w:hAnsi="楷体"/>
          <w:strike/>
          <w:color w:val="000000" w:themeColor="text1"/>
          <w:szCs w:val="21"/>
        </w:rPr>
      </w:pPr>
      <w:r w:rsidRPr="0090429D">
        <w:rPr>
          <w:rFonts w:ascii="楷体" w:eastAsia="楷体" w:hAnsi="楷体" w:hint="eastAsia"/>
          <w:color w:val="000000" w:themeColor="text1"/>
          <w:szCs w:val="21"/>
        </w:rPr>
        <w:t>【资料来源】</w:t>
      </w:r>
    </w:p>
    <w:p w14:paraId="3C8C695C" w14:textId="4CE8214C" w:rsidR="00CE5EDE" w:rsidRPr="0090429D" w:rsidRDefault="00CE5EDE" w:rsidP="00D40003">
      <w:pPr>
        <w:spacing w:line="360" w:lineRule="auto"/>
        <w:ind w:firstLineChars="200" w:firstLine="420"/>
        <w:jc w:val="left"/>
        <w:rPr>
          <w:rFonts w:ascii="楷体" w:eastAsia="楷体" w:hAnsi="楷体"/>
          <w:color w:val="000000" w:themeColor="text1"/>
          <w:szCs w:val="21"/>
        </w:rPr>
      </w:pPr>
      <w:r w:rsidRPr="0090429D">
        <w:rPr>
          <w:rFonts w:ascii="楷体" w:eastAsia="楷体" w:hAnsi="楷体" w:hint="eastAsia"/>
          <w:color w:val="000000" w:themeColor="text1"/>
          <w:szCs w:val="21"/>
        </w:rPr>
        <w:t>书名：《</w:t>
      </w:r>
      <w:r w:rsidR="00AB022B">
        <w:rPr>
          <w:rFonts w:ascii="楷体" w:eastAsia="楷体" w:hAnsi="楷体" w:hint="eastAsia"/>
          <w:color w:val="000000" w:themeColor="text1"/>
          <w:szCs w:val="21"/>
        </w:rPr>
        <w:t>福建论坛（社科教育版）</w:t>
      </w:r>
      <w:r w:rsidR="00D425B5" w:rsidRPr="0090429D">
        <w:rPr>
          <w:rFonts w:ascii="楷体" w:eastAsia="楷体" w:hAnsi="楷体" w:hint="eastAsia"/>
          <w:color w:val="000000" w:themeColor="text1"/>
          <w:szCs w:val="21"/>
        </w:rPr>
        <w:t>》</w:t>
      </w:r>
    </w:p>
    <w:p w14:paraId="71B2C7A9" w14:textId="78A77873" w:rsidR="00CE5EDE" w:rsidRPr="0090429D" w:rsidRDefault="00AB022B" w:rsidP="00D40003">
      <w:pPr>
        <w:spacing w:line="360" w:lineRule="auto"/>
        <w:ind w:firstLineChars="200" w:firstLine="420"/>
        <w:jc w:val="left"/>
        <w:rPr>
          <w:rFonts w:ascii="楷体" w:eastAsia="楷体" w:hAnsi="楷体"/>
          <w:color w:val="000000" w:themeColor="text1"/>
          <w:szCs w:val="21"/>
        </w:rPr>
      </w:pPr>
      <w:r>
        <w:rPr>
          <w:rFonts w:ascii="楷体" w:eastAsia="楷体" w:hAnsi="楷体"/>
          <w:color w:val="000000" w:themeColor="text1"/>
          <w:szCs w:val="21"/>
        </w:rPr>
        <w:t>作者：</w:t>
      </w:r>
      <w:r>
        <w:rPr>
          <w:rFonts w:ascii="楷体" w:eastAsia="楷体" w:hAnsi="楷体" w:hint="eastAsia"/>
          <w:color w:val="000000" w:themeColor="text1"/>
          <w:szCs w:val="21"/>
        </w:rPr>
        <w:t>陈美兰</w:t>
      </w:r>
    </w:p>
    <w:p w14:paraId="72A2850B" w14:textId="50A5A3DF" w:rsidR="00CE5EDE" w:rsidRPr="0090429D" w:rsidRDefault="004D229A" w:rsidP="00D40003">
      <w:pPr>
        <w:spacing w:line="360" w:lineRule="auto"/>
        <w:ind w:firstLineChars="200" w:firstLine="420"/>
        <w:jc w:val="left"/>
        <w:rPr>
          <w:rFonts w:ascii="楷体" w:eastAsia="楷体" w:hAnsi="楷体"/>
          <w:color w:val="000000" w:themeColor="text1"/>
          <w:szCs w:val="21"/>
        </w:rPr>
      </w:pPr>
      <w:r>
        <w:rPr>
          <w:rFonts w:ascii="楷体" w:eastAsia="楷体" w:hAnsi="楷体"/>
          <w:color w:val="000000" w:themeColor="text1"/>
          <w:szCs w:val="21"/>
        </w:rPr>
        <w:t>出版社：</w:t>
      </w:r>
      <w:r>
        <w:rPr>
          <w:rFonts w:ascii="楷体" w:eastAsia="楷体" w:hAnsi="楷体" w:hint="eastAsia"/>
          <w:color w:val="000000" w:themeColor="text1"/>
          <w:szCs w:val="21"/>
        </w:rPr>
        <w:t>福建社会科学院</w:t>
      </w:r>
    </w:p>
    <w:p w14:paraId="5FD6F181" w14:textId="60A66F4C" w:rsidR="00CE5EDE" w:rsidRPr="0090429D" w:rsidRDefault="00CE5EDE" w:rsidP="00D40003">
      <w:pPr>
        <w:spacing w:line="360" w:lineRule="auto"/>
        <w:ind w:firstLineChars="200" w:firstLine="420"/>
        <w:jc w:val="left"/>
        <w:rPr>
          <w:rFonts w:ascii="楷体" w:eastAsia="楷体" w:hAnsi="楷体"/>
          <w:color w:val="000000" w:themeColor="text1"/>
          <w:szCs w:val="21"/>
        </w:rPr>
      </w:pPr>
      <w:r w:rsidRPr="0090429D">
        <w:rPr>
          <w:rFonts w:ascii="楷体" w:eastAsia="楷体" w:hAnsi="楷体"/>
          <w:color w:val="000000" w:themeColor="text1"/>
          <w:szCs w:val="21"/>
        </w:rPr>
        <w:t>出版时间：</w:t>
      </w:r>
      <w:r w:rsidR="00940C35" w:rsidRPr="0090429D">
        <w:rPr>
          <w:rFonts w:ascii="楷体" w:eastAsia="楷体" w:hAnsi="楷体" w:hint="eastAsia"/>
          <w:color w:val="000000" w:themeColor="text1"/>
          <w:szCs w:val="21"/>
        </w:rPr>
        <w:t>201</w:t>
      </w:r>
      <w:r w:rsidR="004D229A">
        <w:rPr>
          <w:rFonts w:ascii="楷体" w:eastAsia="楷体" w:hAnsi="楷体" w:hint="eastAsia"/>
          <w:color w:val="000000" w:themeColor="text1"/>
          <w:szCs w:val="21"/>
        </w:rPr>
        <w:t>0</w:t>
      </w:r>
      <w:r w:rsidR="00940C35" w:rsidRPr="0090429D">
        <w:rPr>
          <w:rFonts w:ascii="楷体" w:eastAsia="楷体" w:hAnsi="楷体" w:hint="eastAsia"/>
          <w:color w:val="000000" w:themeColor="text1"/>
          <w:szCs w:val="21"/>
        </w:rPr>
        <w:t>年</w:t>
      </w:r>
      <w:r w:rsidR="004D229A">
        <w:rPr>
          <w:rFonts w:ascii="楷体" w:eastAsia="楷体" w:hAnsi="楷体" w:hint="eastAsia"/>
          <w:color w:val="000000" w:themeColor="text1"/>
          <w:szCs w:val="21"/>
        </w:rPr>
        <w:t>12</w:t>
      </w:r>
      <w:r w:rsidR="00940C35" w:rsidRPr="0090429D">
        <w:rPr>
          <w:rFonts w:ascii="楷体" w:eastAsia="楷体" w:hAnsi="楷体" w:hint="eastAsia"/>
          <w:color w:val="000000" w:themeColor="text1"/>
          <w:szCs w:val="21"/>
        </w:rPr>
        <w:t>期</w:t>
      </w:r>
      <w:r w:rsidRPr="0090429D">
        <w:rPr>
          <w:rFonts w:ascii="楷体" w:eastAsia="楷体" w:hAnsi="楷体"/>
          <w:color w:val="000000" w:themeColor="text1"/>
          <w:szCs w:val="21"/>
        </w:rPr>
        <w:t xml:space="preserve"> </w:t>
      </w:r>
    </w:p>
    <w:p w14:paraId="216F6DB4" w14:textId="748DC5F1" w:rsidR="00251FA2" w:rsidRDefault="00CE5EDE" w:rsidP="00D40003">
      <w:pPr>
        <w:spacing w:line="360" w:lineRule="auto"/>
        <w:ind w:firstLineChars="200" w:firstLine="420"/>
        <w:jc w:val="left"/>
        <w:rPr>
          <w:rFonts w:ascii="楷体" w:eastAsia="楷体" w:hAnsi="楷体"/>
          <w:color w:val="000000" w:themeColor="text1"/>
          <w:szCs w:val="21"/>
        </w:rPr>
      </w:pPr>
      <w:r w:rsidRPr="0090429D">
        <w:rPr>
          <w:rFonts w:ascii="楷体" w:eastAsia="楷体" w:hAnsi="楷体"/>
          <w:color w:val="000000" w:themeColor="text1"/>
          <w:szCs w:val="21"/>
        </w:rPr>
        <w:t>ISBN</w:t>
      </w:r>
      <w:r w:rsidR="004D229A">
        <w:rPr>
          <w:rFonts w:ascii="楷体" w:eastAsia="楷体" w:hAnsi="楷体"/>
          <w:color w:val="000000" w:themeColor="text1"/>
          <w:szCs w:val="21"/>
        </w:rPr>
        <w:t>：1672-6847</w:t>
      </w:r>
    </w:p>
    <w:p w14:paraId="7DEFACCD" w14:textId="77777777" w:rsidR="004D229A" w:rsidRPr="0090429D" w:rsidRDefault="004D229A" w:rsidP="00D40003">
      <w:pPr>
        <w:spacing w:line="360" w:lineRule="auto"/>
        <w:ind w:firstLineChars="200" w:firstLine="420"/>
        <w:jc w:val="left"/>
        <w:rPr>
          <w:rFonts w:ascii="楷体" w:eastAsia="楷体" w:hAnsi="楷体"/>
          <w:color w:val="000000" w:themeColor="text1"/>
          <w:szCs w:val="21"/>
        </w:rPr>
      </w:pPr>
    </w:p>
    <w:p w14:paraId="7C51301B" w14:textId="77777777" w:rsidR="00CE5EDE" w:rsidRDefault="00CE5EDE" w:rsidP="003D4E9D">
      <w:pPr>
        <w:spacing w:line="360" w:lineRule="auto"/>
        <w:ind w:firstLineChars="200" w:firstLine="480"/>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51AF85E7" w14:textId="1EE45E33" w:rsidR="00CE5EDE" w:rsidRDefault="00C16739" w:rsidP="003D4E9D">
      <w:pPr>
        <w:spacing w:line="360" w:lineRule="auto"/>
        <w:ind w:firstLineChars="200" w:firstLine="480"/>
        <w:jc w:val="left"/>
        <w:rPr>
          <w:rFonts w:ascii="宋体" w:eastAsia="宋体" w:hAnsi="宋体"/>
          <w:b/>
          <w:bCs/>
          <w:sz w:val="24"/>
          <w:szCs w:val="24"/>
        </w:rPr>
      </w:pPr>
      <w:r>
        <w:rPr>
          <w:rFonts w:ascii="宋体" w:eastAsia="宋体" w:hAnsi="宋体" w:hint="eastAsia"/>
          <w:b/>
          <w:bCs/>
          <w:sz w:val="24"/>
          <w:szCs w:val="24"/>
        </w:rPr>
        <w:lastRenderedPageBreak/>
        <w:t>歌曲</w:t>
      </w:r>
      <w:r w:rsidR="00450E8E">
        <w:rPr>
          <w:rFonts w:ascii="宋体" w:eastAsia="宋体" w:hAnsi="宋体" w:hint="eastAsia"/>
          <w:b/>
          <w:bCs/>
          <w:sz w:val="24"/>
          <w:szCs w:val="24"/>
        </w:rPr>
        <w:t>《</w:t>
      </w:r>
      <w:r w:rsidR="004D229A">
        <w:rPr>
          <w:rFonts w:ascii="宋体" w:eastAsia="宋体" w:hAnsi="宋体" w:hint="eastAsia"/>
          <w:b/>
          <w:bCs/>
          <w:sz w:val="24"/>
          <w:szCs w:val="24"/>
        </w:rPr>
        <w:t>童年</w:t>
      </w:r>
      <w:r w:rsidR="00450E8E">
        <w:rPr>
          <w:rFonts w:ascii="宋体" w:eastAsia="宋体" w:hAnsi="宋体" w:hint="eastAsia"/>
          <w:b/>
          <w:bCs/>
          <w:sz w:val="24"/>
          <w:szCs w:val="24"/>
        </w:rPr>
        <w:t>》</w:t>
      </w:r>
    </w:p>
    <w:p w14:paraId="4E7B61D1" w14:textId="2E8BECB0" w:rsidR="00AF1FEF" w:rsidRDefault="00BF6B44" w:rsidP="00D40003">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台湾校园歌曲《童年</w:t>
      </w:r>
      <w:r w:rsidR="00C16739">
        <w:rPr>
          <w:rFonts w:ascii="宋体" w:eastAsia="宋体" w:hAnsi="宋体" w:hint="eastAsia"/>
          <w:sz w:val="24"/>
          <w:szCs w:val="24"/>
        </w:rPr>
        <w:t>》</w:t>
      </w:r>
      <w:r w:rsidR="009F1BC9" w:rsidRPr="009F1BC9">
        <w:rPr>
          <w:rFonts w:ascii="宋体" w:eastAsia="宋体" w:hAnsi="宋体"/>
          <w:sz w:val="24"/>
          <w:szCs w:val="24"/>
        </w:rPr>
        <w:t>是电视剧</w:t>
      </w:r>
      <w:r w:rsidR="009F1BC9">
        <w:rPr>
          <w:rFonts w:ascii="宋体" w:eastAsia="宋体" w:hAnsi="宋体" w:hint="eastAsia"/>
          <w:sz w:val="24"/>
          <w:szCs w:val="24"/>
        </w:rPr>
        <w:t>《</w:t>
      </w:r>
      <w:r>
        <w:rPr>
          <w:rFonts w:ascii="宋体" w:eastAsia="宋体" w:hAnsi="宋体" w:hint="eastAsia"/>
          <w:sz w:val="24"/>
          <w:szCs w:val="24"/>
        </w:rPr>
        <w:t>走过夏季</w:t>
      </w:r>
      <w:r w:rsidR="009F1BC9" w:rsidRPr="009F1BC9">
        <w:rPr>
          <w:rFonts w:ascii="宋体" w:eastAsia="宋体" w:hAnsi="宋体"/>
          <w:sz w:val="24"/>
          <w:szCs w:val="24"/>
        </w:rPr>
        <w:t>》的片尾曲，由</w:t>
      </w:r>
      <w:r>
        <w:rPr>
          <w:rFonts w:ascii="宋体" w:eastAsia="宋体" w:hAnsi="宋体" w:hint="eastAsia"/>
          <w:sz w:val="24"/>
          <w:szCs w:val="24"/>
        </w:rPr>
        <w:t>罗大佑作词</w:t>
      </w:r>
      <w:r w:rsidR="009F1BC9" w:rsidRPr="009F1BC9">
        <w:rPr>
          <w:rFonts w:ascii="宋体" w:eastAsia="宋体" w:hAnsi="宋体"/>
          <w:sz w:val="24"/>
          <w:szCs w:val="24"/>
        </w:rPr>
        <w:t>作曲，</w:t>
      </w:r>
      <w:r>
        <w:rPr>
          <w:rFonts w:ascii="宋体" w:eastAsia="宋体" w:hAnsi="宋体" w:hint="eastAsia"/>
          <w:sz w:val="24"/>
          <w:szCs w:val="24"/>
        </w:rPr>
        <w:t>张艾嘉演唱。收录在1982年发行的《之乎者也》专辑中。歌曲朗朗上口的旋律，欢快的节奏，让成年人回想起过往的童年。它给人以希望和渴望，令人回味无穷。</w:t>
      </w:r>
    </w:p>
    <w:p w14:paraId="74F9293B" w14:textId="77777777" w:rsidR="003D4E9D" w:rsidRPr="000F3994" w:rsidRDefault="003D4E9D" w:rsidP="00D40003">
      <w:pPr>
        <w:spacing w:line="360" w:lineRule="auto"/>
        <w:ind w:firstLineChars="200" w:firstLine="480"/>
        <w:jc w:val="left"/>
        <w:rPr>
          <w:rFonts w:ascii="宋体" w:eastAsia="宋体" w:hAnsi="宋体"/>
          <w:sz w:val="24"/>
          <w:szCs w:val="24"/>
        </w:rPr>
      </w:pPr>
    </w:p>
    <w:p w14:paraId="0C4BC1DB" w14:textId="61D1F39B" w:rsidR="00C16739" w:rsidRPr="0090429D" w:rsidRDefault="00AF1FEF" w:rsidP="00D40003">
      <w:pPr>
        <w:spacing w:line="360" w:lineRule="auto"/>
        <w:ind w:firstLineChars="200" w:firstLine="420"/>
        <w:jc w:val="left"/>
        <w:rPr>
          <w:rFonts w:ascii="楷体" w:eastAsia="楷体" w:hAnsi="楷体"/>
          <w:color w:val="000000" w:themeColor="text1"/>
          <w:szCs w:val="21"/>
        </w:rPr>
      </w:pPr>
      <w:r w:rsidRPr="0090429D">
        <w:rPr>
          <w:rFonts w:ascii="楷体" w:eastAsia="楷体" w:hAnsi="楷体" w:hint="eastAsia"/>
          <w:color w:val="000000" w:themeColor="text1"/>
          <w:szCs w:val="21"/>
        </w:rPr>
        <w:t>【资料来源】</w:t>
      </w:r>
    </w:p>
    <w:p w14:paraId="10FA488D" w14:textId="75C076AD" w:rsidR="00B57D06" w:rsidRDefault="00D96A85" w:rsidP="00D40003">
      <w:pPr>
        <w:spacing w:line="360" w:lineRule="auto"/>
        <w:ind w:firstLineChars="200" w:firstLine="420"/>
        <w:rPr>
          <w:rFonts w:ascii="楷体" w:eastAsia="楷体" w:hAnsi="楷体"/>
          <w:color w:val="000000" w:themeColor="text1"/>
          <w:szCs w:val="21"/>
        </w:rPr>
      </w:pPr>
      <w:r w:rsidRPr="0090429D">
        <w:rPr>
          <w:rFonts w:ascii="楷体" w:eastAsia="楷体" w:hAnsi="楷体" w:hint="eastAsia"/>
          <w:color w:val="000000" w:themeColor="text1"/>
          <w:szCs w:val="21"/>
        </w:rPr>
        <w:t>视频网站</w:t>
      </w:r>
      <w:r w:rsidR="00CE5EDE" w:rsidRPr="0090429D">
        <w:rPr>
          <w:rFonts w:ascii="楷体" w:eastAsia="楷体" w:hAnsi="楷体"/>
          <w:color w:val="000000" w:themeColor="text1"/>
          <w:szCs w:val="21"/>
        </w:rPr>
        <w:t>：</w:t>
      </w:r>
      <w:r w:rsidR="00B57D06">
        <w:rPr>
          <w:rFonts w:ascii="楷体" w:eastAsia="楷体" w:hAnsi="楷体" w:hint="eastAsia"/>
          <w:color w:val="000000" w:themeColor="text1"/>
          <w:szCs w:val="21"/>
        </w:rPr>
        <w:t>CCTV-15</w:t>
      </w:r>
      <w:r w:rsidR="007412BD">
        <w:rPr>
          <w:rFonts w:ascii="楷体" w:eastAsia="楷体" w:hAnsi="楷体" w:hint="eastAsia"/>
          <w:color w:val="000000" w:themeColor="text1"/>
          <w:szCs w:val="21"/>
        </w:rPr>
        <w:t>音乐频道</w:t>
      </w:r>
    </w:p>
    <w:p w14:paraId="1CE3BC98" w14:textId="6CBE0670" w:rsidR="00CE5EDE" w:rsidRPr="0090429D" w:rsidRDefault="00D96A85" w:rsidP="00D40003">
      <w:pPr>
        <w:spacing w:line="360" w:lineRule="auto"/>
        <w:ind w:firstLineChars="200" w:firstLine="420"/>
        <w:rPr>
          <w:rFonts w:ascii="楷体" w:eastAsia="楷体" w:hAnsi="楷体"/>
          <w:color w:val="000000" w:themeColor="text1"/>
          <w:szCs w:val="21"/>
        </w:rPr>
      </w:pPr>
      <w:r w:rsidRPr="0090429D">
        <w:rPr>
          <w:rFonts w:ascii="楷体" w:eastAsia="楷体" w:hAnsi="楷体" w:hint="eastAsia"/>
          <w:color w:val="000000" w:themeColor="text1"/>
          <w:szCs w:val="21"/>
        </w:rPr>
        <w:t>演唱</w:t>
      </w:r>
      <w:r w:rsidR="00CE5EDE" w:rsidRPr="0090429D">
        <w:rPr>
          <w:rFonts w:ascii="楷体" w:eastAsia="楷体" w:hAnsi="楷体"/>
          <w:color w:val="000000" w:themeColor="text1"/>
          <w:szCs w:val="21"/>
        </w:rPr>
        <w:t>：</w:t>
      </w:r>
      <w:r w:rsidR="00BF6B44">
        <w:rPr>
          <w:rFonts w:ascii="楷体" w:eastAsia="楷体" w:hAnsi="楷体" w:hint="eastAsia"/>
          <w:color w:val="000000" w:themeColor="text1"/>
          <w:szCs w:val="21"/>
        </w:rPr>
        <w:t>罗大佑</w:t>
      </w:r>
    </w:p>
    <w:p w14:paraId="652AC24B" w14:textId="77777777" w:rsidR="00A67DDB" w:rsidRDefault="00A67DDB" w:rsidP="00D40003">
      <w:pPr>
        <w:ind w:firstLineChars="200" w:firstLine="420"/>
      </w:pPr>
    </w:p>
    <w:sectPr w:rsidR="00A67DDB" w:rsidSect="00CE5EDE">
      <w:pgSz w:w="11906" w:h="16838"/>
      <w:pgMar w:top="1440" w:right="1230" w:bottom="1440" w:left="123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5FD45" w16cex:dateUtc="2020-10-17T15:31:00Z"/>
  <w16cex:commentExtensible w16cex:durableId="2335FE0C" w16cex:dateUtc="2020-10-17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A5D6D" w16cid:durableId="2335FD45"/>
  <w16cid:commentId w16cid:paraId="64D79B51" w16cid:durableId="2335FE0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85C6" w14:textId="77777777" w:rsidR="00714C66" w:rsidRDefault="00714C66" w:rsidP="00CE5EDE">
      <w:r>
        <w:separator/>
      </w:r>
    </w:p>
  </w:endnote>
  <w:endnote w:type="continuationSeparator" w:id="0">
    <w:p w14:paraId="04B01961" w14:textId="77777777" w:rsidR="00714C66" w:rsidRDefault="00714C66"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imes">
    <w:panose1 w:val="00000500000000020000"/>
    <w:charset w:val="4D"/>
    <w:family w:val="roman"/>
    <w:notTrueType/>
    <w:pitch w:val="variable"/>
    <w:sig w:usb0="00000003" w:usb1="00000000" w:usb2="00000000" w:usb3="00000000" w:csb0="0000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E7DF0" w14:textId="77777777" w:rsidR="00714C66" w:rsidRDefault="00714C66" w:rsidP="00CE5EDE">
      <w:r>
        <w:separator/>
      </w:r>
    </w:p>
  </w:footnote>
  <w:footnote w:type="continuationSeparator" w:id="0">
    <w:p w14:paraId="1C05A486" w14:textId="77777777" w:rsidR="00714C66" w:rsidRDefault="00714C66"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AC"/>
    <w:rsid w:val="000069BE"/>
    <w:rsid w:val="00035240"/>
    <w:rsid w:val="00056556"/>
    <w:rsid w:val="00084073"/>
    <w:rsid w:val="000B5968"/>
    <w:rsid w:val="000D37EF"/>
    <w:rsid w:val="000F3994"/>
    <w:rsid w:val="0016541D"/>
    <w:rsid w:val="0018254F"/>
    <w:rsid w:val="001E1393"/>
    <w:rsid w:val="001F0CA6"/>
    <w:rsid w:val="00251FA2"/>
    <w:rsid w:val="00275121"/>
    <w:rsid w:val="002B5891"/>
    <w:rsid w:val="002D2449"/>
    <w:rsid w:val="002D5550"/>
    <w:rsid w:val="002F03AE"/>
    <w:rsid w:val="0030041C"/>
    <w:rsid w:val="00313E1A"/>
    <w:rsid w:val="003263B6"/>
    <w:rsid w:val="00331DC3"/>
    <w:rsid w:val="00397CCB"/>
    <w:rsid w:val="003D4E9D"/>
    <w:rsid w:val="003E2DAC"/>
    <w:rsid w:val="003F1DAC"/>
    <w:rsid w:val="00434544"/>
    <w:rsid w:val="00450E8E"/>
    <w:rsid w:val="00464CE7"/>
    <w:rsid w:val="004D229A"/>
    <w:rsid w:val="00506689"/>
    <w:rsid w:val="00530B3A"/>
    <w:rsid w:val="00550DE0"/>
    <w:rsid w:val="00586B57"/>
    <w:rsid w:val="005909BD"/>
    <w:rsid w:val="005A77F8"/>
    <w:rsid w:val="00672553"/>
    <w:rsid w:val="00682ACC"/>
    <w:rsid w:val="006C4826"/>
    <w:rsid w:val="006C48AC"/>
    <w:rsid w:val="0070756E"/>
    <w:rsid w:val="00714C66"/>
    <w:rsid w:val="007412BD"/>
    <w:rsid w:val="0076114D"/>
    <w:rsid w:val="00796C5C"/>
    <w:rsid w:val="007A02A2"/>
    <w:rsid w:val="007E7A29"/>
    <w:rsid w:val="008A308D"/>
    <w:rsid w:val="008A3E73"/>
    <w:rsid w:val="008B556C"/>
    <w:rsid w:val="008E662A"/>
    <w:rsid w:val="0090429D"/>
    <w:rsid w:val="00940C35"/>
    <w:rsid w:val="00947D6E"/>
    <w:rsid w:val="00983CDB"/>
    <w:rsid w:val="009F1BC9"/>
    <w:rsid w:val="00A5497D"/>
    <w:rsid w:val="00A67DDB"/>
    <w:rsid w:val="00A7442F"/>
    <w:rsid w:val="00AB022B"/>
    <w:rsid w:val="00AF1FEF"/>
    <w:rsid w:val="00B57D06"/>
    <w:rsid w:val="00B71320"/>
    <w:rsid w:val="00B813E0"/>
    <w:rsid w:val="00BB72D0"/>
    <w:rsid w:val="00BE21CD"/>
    <w:rsid w:val="00BF6B44"/>
    <w:rsid w:val="00C00783"/>
    <w:rsid w:val="00C01B10"/>
    <w:rsid w:val="00C16739"/>
    <w:rsid w:val="00C50353"/>
    <w:rsid w:val="00CD543D"/>
    <w:rsid w:val="00CE5EDE"/>
    <w:rsid w:val="00D37BFD"/>
    <w:rsid w:val="00D40003"/>
    <w:rsid w:val="00D425B5"/>
    <w:rsid w:val="00D91E5F"/>
    <w:rsid w:val="00D96014"/>
    <w:rsid w:val="00D96A85"/>
    <w:rsid w:val="00DB1F37"/>
    <w:rsid w:val="00E02DCA"/>
    <w:rsid w:val="00E80046"/>
    <w:rsid w:val="00EB5446"/>
    <w:rsid w:val="00ED433C"/>
    <w:rsid w:val="00F2045C"/>
    <w:rsid w:val="00F24AE4"/>
    <w:rsid w:val="00F37380"/>
    <w:rsid w:val="00F61CA1"/>
    <w:rsid w:val="00F66FEA"/>
    <w:rsid w:val="00FA6111"/>
    <w:rsid w:val="00FA6F57"/>
    <w:rsid w:val="00FF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50E8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CE5EDE"/>
    <w:rPr>
      <w:sz w:val="18"/>
      <w:szCs w:val="18"/>
    </w:rPr>
  </w:style>
  <w:style w:type="character" w:styleId="a7">
    <w:name w:val="annotation reference"/>
    <w:basedOn w:val="a0"/>
    <w:uiPriority w:val="99"/>
    <w:semiHidden/>
    <w:unhideWhenUsed/>
    <w:rsid w:val="00434544"/>
    <w:rPr>
      <w:sz w:val="21"/>
      <w:szCs w:val="21"/>
    </w:rPr>
  </w:style>
  <w:style w:type="paragraph" w:styleId="a8">
    <w:name w:val="annotation text"/>
    <w:basedOn w:val="a"/>
    <w:link w:val="a9"/>
    <w:uiPriority w:val="99"/>
    <w:semiHidden/>
    <w:unhideWhenUsed/>
    <w:rsid w:val="00434544"/>
    <w:pPr>
      <w:jc w:val="left"/>
    </w:pPr>
  </w:style>
  <w:style w:type="character" w:customStyle="1" w:styleId="a9">
    <w:name w:val="批注文字字符"/>
    <w:basedOn w:val="a0"/>
    <w:link w:val="a8"/>
    <w:uiPriority w:val="99"/>
    <w:semiHidden/>
    <w:rsid w:val="00434544"/>
    <w:rPr>
      <w:rFonts w:ascii="等线" w:eastAsia="等线" w:hAnsi="等线" w:cs="Times New Roman"/>
    </w:rPr>
  </w:style>
  <w:style w:type="paragraph" w:styleId="aa">
    <w:name w:val="annotation subject"/>
    <w:basedOn w:val="a8"/>
    <w:next w:val="a8"/>
    <w:link w:val="ab"/>
    <w:uiPriority w:val="99"/>
    <w:semiHidden/>
    <w:unhideWhenUsed/>
    <w:rsid w:val="00434544"/>
    <w:rPr>
      <w:b/>
      <w:bCs/>
    </w:rPr>
  </w:style>
  <w:style w:type="character" w:customStyle="1" w:styleId="ab">
    <w:name w:val="批注主题字符"/>
    <w:basedOn w:val="a9"/>
    <w:link w:val="aa"/>
    <w:uiPriority w:val="99"/>
    <w:semiHidden/>
    <w:rsid w:val="00434544"/>
    <w:rPr>
      <w:rFonts w:ascii="等线" w:eastAsia="等线" w:hAnsi="等线" w:cs="Times New Roman"/>
      <w:b/>
      <w:bCs/>
    </w:rPr>
  </w:style>
  <w:style w:type="paragraph" w:styleId="ac">
    <w:name w:val="Balloon Text"/>
    <w:basedOn w:val="a"/>
    <w:link w:val="ad"/>
    <w:uiPriority w:val="99"/>
    <w:semiHidden/>
    <w:unhideWhenUsed/>
    <w:rsid w:val="00434544"/>
    <w:rPr>
      <w:sz w:val="18"/>
      <w:szCs w:val="18"/>
    </w:rPr>
  </w:style>
  <w:style w:type="character" w:customStyle="1" w:styleId="ad">
    <w:name w:val="批注框文本字符"/>
    <w:basedOn w:val="a0"/>
    <w:link w:val="ac"/>
    <w:uiPriority w:val="99"/>
    <w:semiHidden/>
    <w:rsid w:val="00434544"/>
    <w:rPr>
      <w:rFonts w:ascii="等线" w:eastAsia="等线" w:hAnsi="等线" w:cs="Times New Roman"/>
      <w:sz w:val="18"/>
      <w:szCs w:val="18"/>
    </w:rPr>
  </w:style>
  <w:style w:type="character" w:styleId="ae">
    <w:name w:val="Hyperlink"/>
    <w:basedOn w:val="a0"/>
    <w:uiPriority w:val="99"/>
    <w:unhideWhenUsed/>
    <w:rsid w:val="009F1BC9"/>
    <w:rPr>
      <w:color w:val="0563C1" w:themeColor="hyperlink"/>
      <w:u w:val="single"/>
    </w:rPr>
  </w:style>
  <w:style w:type="paragraph" w:styleId="af">
    <w:name w:val="List Paragraph"/>
    <w:basedOn w:val="a"/>
    <w:uiPriority w:val="34"/>
    <w:qFormat/>
    <w:rsid w:val="00A744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94339">
      <w:bodyDiv w:val="1"/>
      <w:marLeft w:val="0"/>
      <w:marRight w:val="0"/>
      <w:marTop w:val="0"/>
      <w:marBottom w:val="0"/>
      <w:divBdr>
        <w:top w:val="none" w:sz="0" w:space="0" w:color="auto"/>
        <w:left w:val="none" w:sz="0" w:space="0" w:color="auto"/>
        <w:bottom w:val="none" w:sz="0" w:space="0" w:color="auto"/>
        <w:right w:val="none" w:sz="0" w:space="0" w:color="auto"/>
      </w:divBdr>
    </w:div>
    <w:div w:id="2080126305">
      <w:bodyDiv w:val="1"/>
      <w:marLeft w:val="0"/>
      <w:marRight w:val="0"/>
      <w:marTop w:val="0"/>
      <w:marBottom w:val="0"/>
      <w:divBdr>
        <w:top w:val="none" w:sz="0" w:space="0" w:color="auto"/>
        <w:left w:val="none" w:sz="0" w:space="0" w:color="auto"/>
        <w:bottom w:val="none" w:sz="0" w:space="0" w:color="auto"/>
        <w:right w:val="none" w:sz="0" w:space="0" w:color="auto"/>
      </w:divBdr>
    </w:div>
    <w:div w:id="20810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1" Type="http://schemas.microsoft.com/office/2016/09/relationships/commentsIds" Target="commentsIds.xml"/><Relationship Id="rId12" Type="http://schemas.microsoft.com/office/2018/08/relationships/commentsExtensible" Target="commentsExtensib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130</Words>
  <Characters>742</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Microsoft Office 用户</cp:lastModifiedBy>
  <cp:revision>7</cp:revision>
  <dcterms:created xsi:type="dcterms:W3CDTF">2021-04-26T09:01:00Z</dcterms:created>
  <dcterms:modified xsi:type="dcterms:W3CDTF">2021-05-04T13:57:00Z</dcterms:modified>
</cp:coreProperties>
</file>