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学习主题：雪橇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numPr>
          <w:ilvl w:val="0"/>
          <w:numId w:val="1"/>
        </w:num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判断</w:t>
      </w:r>
    </w:p>
    <w:p>
      <w:pPr>
        <w:numPr>
          <w:numId w:val="0"/>
        </w:num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乐曲《雪橇》出自俄国作曲家柴科夫斯基创作的钢琴曲《四季》。（   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 xml:space="preserve">    ）</w:t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2.给你的家人介绍一下俄国作曲家柴科夫斯基，并且同他们一起欣赏钢琴曲《四季》吧。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36"/>
          <w:szCs w:val="28"/>
        </w:rPr>
      </w:pPr>
      <w:r>
        <w:rPr>
          <w:rFonts w:hint="eastAsia"/>
          <w:sz w:val="28"/>
          <w:szCs w:val="28"/>
        </w:rPr>
        <w:t>第1题正确答案：</w:t>
      </w:r>
      <w:r>
        <w:rPr>
          <w:rFonts w:hint="eastAsia" w:asciiTheme="minorEastAsia" w:hAnsiTheme="minorEastAsia"/>
          <w:sz w:val="36"/>
          <w:szCs w:val="28"/>
        </w:rPr>
        <w:t>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9E99C8"/>
    <w:multiLevelType w:val="singleLevel"/>
    <w:tmpl w:val="C19E99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23972"/>
    <w:rsid w:val="00137661"/>
    <w:rsid w:val="001F0002"/>
    <w:rsid w:val="002A0D7F"/>
    <w:rsid w:val="002C54BD"/>
    <w:rsid w:val="00351044"/>
    <w:rsid w:val="00391A6B"/>
    <w:rsid w:val="004254EF"/>
    <w:rsid w:val="00437562"/>
    <w:rsid w:val="00447CA1"/>
    <w:rsid w:val="00450EFA"/>
    <w:rsid w:val="004E24D7"/>
    <w:rsid w:val="004E6C1C"/>
    <w:rsid w:val="00521BDA"/>
    <w:rsid w:val="005367C8"/>
    <w:rsid w:val="00576BDC"/>
    <w:rsid w:val="005F6667"/>
    <w:rsid w:val="006012DE"/>
    <w:rsid w:val="006530D9"/>
    <w:rsid w:val="006A27DA"/>
    <w:rsid w:val="006C1B16"/>
    <w:rsid w:val="00716C10"/>
    <w:rsid w:val="00763F3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5A924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97</Characters>
  <Lines>1</Lines>
  <Paragraphs>1</Paragraphs>
  <TotalTime>9</TotalTime>
  <ScaleCrop>false</ScaleCrop>
  <LinksUpToDate>false</LinksUpToDate>
  <CharactersWithSpaces>113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2021-02-16T12:35:59Z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