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学习主题：快乐的童年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同学们，今天我们学习的主题是《快乐的童年》。这节课我们将学习歌曲《小酒窝》的演唱，正确数出歌曲的小节数，能用甜美的声音演唱歌曲，尝试每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/>
          <w:sz w:val="28"/>
          <w:szCs w:val="28"/>
        </w:rPr>
        <w:t>小节换一次气。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活动1：跟着歌曲音响演唱歌曲，体会歌曲甜美的情绪。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活动2：在歌曲学唱中准确数出歌曲的乐句、小节数。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活动3：找到“do”的位置，并随琴慢速视唱曲谱。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活动4：以正确的顺序唱出反复部分和结束句，并尝试演唱时每四小节换一次气。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小节：</w:t>
      </w:r>
    </w:p>
    <w:p>
      <w:pPr>
        <w:pStyle w:val="7"/>
        <w:ind w:firstLine="0"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/>
        </w:rPr>
        <w:t xml:space="preserve">        </w:t>
      </w:r>
      <w:r>
        <w:drawing>
          <wp:inline distT="0" distB="0" distL="114300" distR="114300">
            <wp:extent cx="3348990" cy="118110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2．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小酒窝》</w:t>
      </w:r>
      <w:r>
        <w:rPr>
          <w:rFonts w:hint="eastAsia" w:asciiTheme="minorEastAsia" w:hAnsiTheme="minorEastAsia"/>
          <w:b/>
          <w:sz w:val="28"/>
          <w:szCs w:val="28"/>
        </w:rPr>
        <w:t>歌片：</w:t>
      </w:r>
    </w:p>
    <w:p>
      <w:r>
        <w:rPr>
          <w:rFonts w:hint="eastAsia"/>
        </w:rPr>
        <w:t xml:space="preserve">     </w:t>
      </w:r>
      <w:r>
        <w:drawing>
          <wp:inline distT="0" distB="0" distL="114300" distR="114300">
            <wp:extent cx="5431790" cy="4897120"/>
            <wp:effectExtent l="0" t="0" r="889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489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95EB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7F79F8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A804CD9"/>
    <w:rsid w:val="0C2E272F"/>
    <w:rsid w:val="5CF80A67"/>
    <w:rsid w:val="6B0A3B26"/>
    <w:rsid w:val="7E3250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E3821D-0BE8-4C3A-8582-6C81D6E89B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36</Words>
  <Characters>209</Characters>
  <Lines>1</Lines>
  <Paragraphs>1</Paragraphs>
  <TotalTime>5</TotalTime>
  <ScaleCrop>false</ScaleCrop>
  <LinksUpToDate>false</LinksUpToDate>
  <CharactersWithSpaces>244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2021-03-22T02:17:10Z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F74FD76E1434466282760A207E9530EF</vt:lpwstr>
  </property>
</Properties>
</file>