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46309" w14:textId="0CB95AC6" w:rsidR="00C00024" w:rsidRDefault="00944EDC" w:rsidP="001040FB">
      <w:pPr>
        <w:spacing w:line="440" w:lineRule="exact"/>
        <w:ind w:firstLineChars="400" w:firstLine="1124"/>
        <w:rPr>
          <w:rFonts w:ascii="黑体" w:eastAsia="黑体" w:hAnsi="黑体"/>
          <w:b/>
          <w:bCs/>
          <w:sz w:val="28"/>
          <w:szCs w:val="28"/>
        </w:rPr>
      </w:pPr>
      <w:bookmarkStart w:id="0" w:name="_Hlk64530370"/>
      <w:r>
        <w:rPr>
          <w:rFonts w:ascii="黑体" w:eastAsia="黑体" w:hAnsi="黑体" w:hint="eastAsia"/>
          <w:b/>
          <w:bCs/>
          <w:sz w:val="28"/>
          <w:szCs w:val="28"/>
        </w:rPr>
        <w:t>《</w:t>
      </w:r>
      <w:r w:rsidR="00EB3493">
        <w:rPr>
          <w:rFonts w:ascii="黑体" w:eastAsia="黑体" w:hAnsi="黑体" w:hint="eastAsia"/>
          <w:b/>
          <w:bCs/>
          <w:sz w:val="28"/>
          <w:szCs w:val="28"/>
        </w:rPr>
        <w:t>自然资源</w:t>
      </w:r>
      <w:r>
        <w:rPr>
          <w:rFonts w:ascii="黑体" w:eastAsia="黑体" w:hAnsi="黑体"/>
          <w:b/>
          <w:bCs/>
          <w:sz w:val="28"/>
          <w:szCs w:val="28"/>
        </w:rPr>
        <w:t>》学习</w:t>
      </w:r>
      <w:r w:rsidR="005628B8">
        <w:rPr>
          <w:rFonts w:ascii="黑体" w:eastAsia="黑体" w:hAnsi="黑体" w:hint="eastAsia"/>
          <w:b/>
          <w:bCs/>
          <w:sz w:val="28"/>
          <w:szCs w:val="28"/>
        </w:rPr>
        <w:t>指南</w:t>
      </w:r>
    </w:p>
    <w:p w14:paraId="174E6B01" w14:textId="226801B8" w:rsidR="00042EE9" w:rsidRPr="005628B8" w:rsidRDefault="00A71D49" w:rsidP="005628B8">
      <w:pPr>
        <w:spacing w:line="440" w:lineRule="exact"/>
        <w:jc w:val="left"/>
        <w:rPr>
          <w:rFonts w:ascii="黑体" w:eastAsia="黑体" w:hAnsi="黑体"/>
          <w:b/>
          <w:bCs/>
          <w:sz w:val="22"/>
        </w:rPr>
      </w:pPr>
      <w:r>
        <w:rPr>
          <w:rFonts w:ascii="黑体" w:eastAsia="黑体" w:hAnsi="黑体" w:hint="eastAsia"/>
          <w:b/>
          <w:bCs/>
          <w:sz w:val="22"/>
        </w:rPr>
        <w:t>【</w:t>
      </w:r>
      <w:r w:rsidRPr="005628B8">
        <w:rPr>
          <w:rFonts w:ascii="黑体" w:eastAsia="黑体" w:hAnsi="黑体" w:hint="eastAsia"/>
          <w:b/>
          <w:bCs/>
          <w:sz w:val="22"/>
        </w:rPr>
        <w:t>学习目标</w:t>
      </w:r>
      <w:r>
        <w:rPr>
          <w:rFonts w:ascii="黑体" w:eastAsia="黑体" w:hAnsi="黑体" w:hint="eastAsia"/>
          <w:b/>
          <w:bCs/>
          <w:sz w:val="22"/>
        </w:rPr>
        <w:t>】</w:t>
      </w:r>
    </w:p>
    <w:p w14:paraId="2198E131" w14:textId="47EEC44A" w:rsidR="00042EE9" w:rsidRDefault="00497214" w:rsidP="005628B8">
      <w:pPr>
        <w:pStyle w:val="a7"/>
        <w:widowControl/>
        <w:numPr>
          <w:ilvl w:val="0"/>
          <w:numId w:val="11"/>
        </w:numPr>
        <w:spacing w:line="440" w:lineRule="exact"/>
        <w:ind w:firstLineChars="0"/>
        <w:rPr>
          <w:rFonts w:ascii="宋体" w:eastAsia="宋体" w:hAnsi="宋体" w:cs="宋体"/>
          <w:szCs w:val="21"/>
        </w:rPr>
      </w:pPr>
      <w:r w:rsidRPr="005628B8">
        <w:rPr>
          <w:rFonts w:ascii="宋体" w:eastAsia="宋体" w:hAnsi="宋体" w:cs="宋体" w:hint="eastAsia"/>
          <w:szCs w:val="21"/>
        </w:rPr>
        <w:t>举例说明可再生资源和非可再生资源</w:t>
      </w:r>
      <w:r w:rsidR="00BD6EB8" w:rsidRPr="005628B8">
        <w:rPr>
          <w:rFonts w:ascii="宋体" w:eastAsia="宋体" w:hAnsi="宋体" w:cs="宋体" w:hint="eastAsia"/>
          <w:szCs w:val="21"/>
        </w:rPr>
        <w:t>。</w:t>
      </w:r>
    </w:p>
    <w:p w14:paraId="74B68DEB" w14:textId="65C4DBF5" w:rsidR="00B811D1" w:rsidRPr="00B811D1" w:rsidRDefault="00B811D1" w:rsidP="005628B8">
      <w:pPr>
        <w:pStyle w:val="a7"/>
        <w:widowControl/>
        <w:numPr>
          <w:ilvl w:val="0"/>
          <w:numId w:val="11"/>
        </w:numPr>
        <w:spacing w:line="440" w:lineRule="exact"/>
        <w:ind w:firstLineChars="0"/>
        <w:rPr>
          <w:rFonts w:ascii="宋体" w:eastAsia="宋体" w:hAnsi="宋体" w:cs="宋体"/>
          <w:szCs w:val="21"/>
        </w:rPr>
      </w:pPr>
      <w:r w:rsidRPr="00B811D1">
        <w:rPr>
          <w:rFonts w:ascii="宋体" w:eastAsia="宋体" w:hAnsi="宋体" w:cs="宋体" w:hint="eastAsia"/>
          <w:szCs w:val="21"/>
        </w:rPr>
        <w:t>运用资料说出我国土地资源的主要特点，理解我国的土地国策。</w:t>
      </w:r>
    </w:p>
    <w:p w14:paraId="51704740" w14:textId="08178F54" w:rsidR="00B811D1" w:rsidRPr="00B811D1" w:rsidRDefault="00B811D1" w:rsidP="005628B8">
      <w:pPr>
        <w:pStyle w:val="a7"/>
        <w:widowControl/>
        <w:numPr>
          <w:ilvl w:val="0"/>
          <w:numId w:val="11"/>
        </w:numPr>
        <w:spacing w:line="440" w:lineRule="exact"/>
        <w:ind w:firstLineChars="0"/>
        <w:rPr>
          <w:rFonts w:ascii="宋体" w:eastAsia="宋体" w:hAnsi="宋体" w:cs="宋体"/>
          <w:szCs w:val="21"/>
        </w:rPr>
      </w:pPr>
      <w:r w:rsidRPr="00B811D1">
        <w:rPr>
          <w:rFonts w:ascii="宋体" w:eastAsia="宋体" w:hAnsi="宋体" w:cs="宋体" w:hint="eastAsia"/>
          <w:szCs w:val="21"/>
        </w:rPr>
        <w:t>运用资料说出我国水资源时空分布的特点及其对社会经济发展的影响。</w:t>
      </w:r>
    </w:p>
    <w:p w14:paraId="68D06763" w14:textId="10E2D79D" w:rsidR="00B811D1" w:rsidRPr="005628B8" w:rsidRDefault="00B811D1" w:rsidP="005628B8">
      <w:pPr>
        <w:pStyle w:val="a7"/>
        <w:widowControl/>
        <w:numPr>
          <w:ilvl w:val="0"/>
          <w:numId w:val="11"/>
        </w:numPr>
        <w:spacing w:line="440" w:lineRule="exact"/>
        <w:ind w:firstLineChars="0"/>
        <w:rPr>
          <w:rFonts w:ascii="宋体" w:eastAsia="宋体" w:hAnsi="宋体" w:cs="宋体"/>
          <w:szCs w:val="21"/>
        </w:rPr>
      </w:pPr>
      <w:r w:rsidRPr="00B811D1">
        <w:rPr>
          <w:rFonts w:ascii="宋体" w:eastAsia="宋体" w:hAnsi="宋体" w:cs="宋体" w:hint="eastAsia"/>
          <w:szCs w:val="21"/>
        </w:rPr>
        <w:t>结合实例说明我国跨流域调水的必要性。</w:t>
      </w:r>
    </w:p>
    <w:p w14:paraId="447DAE00" w14:textId="6F611070" w:rsidR="00042EE9" w:rsidRDefault="00B811D1" w:rsidP="005628B8">
      <w:pPr>
        <w:pStyle w:val="a7"/>
        <w:widowControl/>
        <w:numPr>
          <w:ilvl w:val="0"/>
          <w:numId w:val="11"/>
        </w:numPr>
        <w:spacing w:line="440" w:lineRule="exact"/>
        <w:ind w:firstLineChars="0"/>
        <w:rPr>
          <w:rFonts w:ascii="宋体" w:eastAsia="宋体" w:hAnsi="宋体" w:cs="宋体"/>
          <w:szCs w:val="21"/>
        </w:rPr>
      </w:pPr>
      <w:r w:rsidRPr="00B811D1">
        <w:rPr>
          <w:rFonts w:ascii="宋体" w:eastAsia="宋体" w:hAnsi="宋体" w:cs="宋体" w:hint="eastAsia"/>
          <w:szCs w:val="21"/>
        </w:rPr>
        <w:t>运用地图和资料说出某地区对当地或世界经济发展影响较大的自然资源，说出其分布、生产、出口等情况</w:t>
      </w:r>
      <w:r w:rsidR="00497214" w:rsidRPr="005628B8">
        <w:rPr>
          <w:rFonts w:ascii="宋体" w:eastAsia="宋体" w:hAnsi="宋体" w:cs="宋体" w:hint="eastAsia"/>
          <w:szCs w:val="21"/>
        </w:rPr>
        <w:t>。</w:t>
      </w:r>
    </w:p>
    <w:p w14:paraId="79C097B0" w14:textId="5E9CD169" w:rsidR="00A71D49" w:rsidRPr="00A71D49" w:rsidRDefault="00A71D49" w:rsidP="00A71D49">
      <w:pPr>
        <w:spacing w:line="440" w:lineRule="exact"/>
        <w:jc w:val="left"/>
        <w:rPr>
          <w:rFonts w:ascii="黑体" w:eastAsia="黑体" w:hAnsi="黑体"/>
          <w:b/>
          <w:bCs/>
          <w:sz w:val="22"/>
        </w:rPr>
      </w:pPr>
      <w:r w:rsidRPr="00A71D49">
        <w:rPr>
          <w:rFonts w:ascii="黑体" w:eastAsia="黑体" w:hAnsi="黑体" w:hint="eastAsia"/>
          <w:b/>
          <w:bCs/>
          <w:sz w:val="22"/>
        </w:rPr>
        <w:t>【教材内容】</w:t>
      </w:r>
    </w:p>
    <w:p w14:paraId="289E1732" w14:textId="26F6C1BA" w:rsidR="00A71D49" w:rsidRDefault="00A71D49" w:rsidP="00A71D49">
      <w:pPr>
        <w:spacing w:line="440" w:lineRule="exact"/>
        <w:rPr>
          <w:rFonts w:ascii="宋体" w:eastAsia="宋体" w:hAnsi="宋体" w:cs="宋体"/>
          <w:szCs w:val="21"/>
        </w:rPr>
      </w:pPr>
      <w:r>
        <w:rPr>
          <w:rFonts w:ascii="宋体" w:eastAsia="宋体" w:hAnsi="宋体" w:cs="宋体" w:hint="eastAsia"/>
          <w:szCs w:val="21"/>
        </w:rPr>
        <w:t xml:space="preserve"> 七年级上册，第四章中国的自然资源</w:t>
      </w:r>
    </w:p>
    <w:p w14:paraId="4E4C29CA" w14:textId="0049C1D7" w:rsidR="00C00024" w:rsidRPr="00A71D49" w:rsidRDefault="00944EDC" w:rsidP="00A71D49">
      <w:pPr>
        <w:spacing w:line="440" w:lineRule="exact"/>
        <w:jc w:val="center"/>
        <w:rPr>
          <w:rFonts w:ascii="微软雅黑" w:eastAsia="微软雅黑" w:hAnsi="微软雅黑" w:cs="宋体"/>
          <w:b/>
          <w:szCs w:val="21"/>
        </w:rPr>
      </w:pPr>
      <w:proofErr w:type="gramStart"/>
      <w:r w:rsidRPr="00A71D49">
        <w:rPr>
          <w:rFonts w:ascii="微软雅黑" w:eastAsia="微软雅黑" w:hAnsi="微软雅黑" w:cs="宋体" w:hint="eastAsia"/>
          <w:b/>
          <w:szCs w:val="21"/>
        </w:rPr>
        <w:t>观看微课《</w:t>
      </w:r>
      <w:r w:rsidR="00B81229" w:rsidRPr="00A71D49">
        <w:rPr>
          <w:rFonts w:ascii="微软雅黑" w:eastAsia="微软雅黑" w:hAnsi="微软雅黑" w:cs="宋体" w:hint="eastAsia"/>
          <w:b/>
          <w:szCs w:val="21"/>
        </w:rPr>
        <w:t>自然资源</w:t>
      </w:r>
      <w:r w:rsidRPr="00A71D49">
        <w:rPr>
          <w:rFonts w:ascii="微软雅黑" w:eastAsia="微软雅黑" w:hAnsi="微软雅黑" w:cs="宋体" w:hint="eastAsia"/>
          <w:b/>
          <w:szCs w:val="21"/>
        </w:rPr>
        <w:t>》</w:t>
      </w:r>
      <w:proofErr w:type="gramEnd"/>
      <w:r w:rsidR="00A71D49">
        <w:rPr>
          <w:rFonts w:ascii="微软雅黑" w:eastAsia="微软雅黑" w:hAnsi="微软雅黑" w:cs="宋体" w:hint="eastAsia"/>
          <w:b/>
          <w:szCs w:val="21"/>
        </w:rPr>
        <w:t>，</w:t>
      </w:r>
      <w:r w:rsidRPr="00A71D49">
        <w:rPr>
          <w:rFonts w:ascii="微软雅黑" w:eastAsia="微软雅黑" w:hAnsi="微软雅黑" w:cs="宋体" w:hint="eastAsia"/>
          <w:b/>
          <w:szCs w:val="21"/>
        </w:rPr>
        <w:t>完成</w:t>
      </w:r>
      <w:r w:rsidR="00A71D49">
        <w:rPr>
          <w:rFonts w:ascii="微软雅黑" w:eastAsia="微软雅黑" w:hAnsi="微软雅黑" w:cs="宋体" w:hint="eastAsia"/>
          <w:b/>
          <w:szCs w:val="21"/>
        </w:rPr>
        <w:t>以下</w:t>
      </w:r>
      <w:r w:rsidR="00B811D1" w:rsidRPr="00A71D49">
        <w:rPr>
          <w:rFonts w:ascii="微软雅黑" w:eastAsia="微软雅黑" w:hAnsi="微软雅黑" w:cs="宋体" w:hint="eastAsia"/>
          <w:b/>
          <w:szCs w:val="21"/>
        </w:rPr>
        <w:t>任务</w:t>
      </w:r>
      <w:r w:rsidRPr="00A71D49">
        <w:rPr>
          <w:rFonts w:ascii="微软雅黑" w:eastAsia="微软雅黑" w:hAnsi="微软雅黑" w:cs="宋体" w:hint="eastAsia"/>
          <w:b/>
          <w:szCs w:val="21"/>
        </w:rPr>
        <w:t>。</w:t>
      </w:r>
    </w:p>
    <w:p w14:paraId="10546A27" w14:textId="0B16C7D0" w:rsidR="00107964" w:rsidRPr="00A71D49" w:rsidRDefault="00944EDC" w:rsidP="00A71D49">
      <w:pPr>
        <w:spacing w:line="440" w:lineRule="exact"/>
        <w:jc w:val="left"/>
        <w:rPr>
          <w:rFonts w:ascii="黑体" w:eastAsia="黑体" w:hAnsi="黑体"/>
          <w:b/>
          <w:bCs/>
          <w:sz w:val="22"/>
        </w:rPr>
      </w:pPr>
      <w:r w:rsidRPr="00A71D49">
        <w:rPr>
          <w:rFonts w:ascii="黑体" w:eastAsia="黑体" w:hAnsi="黑体" w:hint="eastAsia"/>
          <w:b/>
          <w:bCs/>
          <w:sz w:val="22"/>
        </w:rPr>
        <w:t>【</w:t>
      </w:r>
      <w:r w:rsidR="00A71D49" w:rsidRPr="00A71D49">
        <w:rPr>
          <w:rFonts w:ascii="黑体" w:eastAsia="黑体" w:hAnsi="黑体" w:hint="eastAsia"/>
          <w:b/>
          <w:bCs/>
          <w:sz w:val="22"/>
        </w:rPr>
        <w:t>学习</w:t>
      </w:r>
      <w:r w:rsidRPr="00A71D49">
        <w:rPr>
          <w:rFonts w:ascii="黑体" w:eastAsia="黑体" w:hAnsi="黑体" w:hint="eastAsia"/>
          <w:b/>
          <w:bCs/>
          <w:sz w:val="22"/>
        </w:rPr>
        <w:t>任务</w:t>
      </w:r>
      <w:r w:rsidR="001040FB" w:rsidRPr="00A71D49">
        <w:rPr>
          <w:rFonts w:ascii="黑体" w:eastAsia="黑体" w:hAnsi="黑体" w:hint="eastAsia"/>
          <w:b/>
          <w:bCs/>
          <w:sz w:val="22"/>
        </w:rPr>
        <w:t>一</w:t>
      </w:r>
      <w:r w:rsidRPr="00A71D49">
        <w:rPr>
          <w:rFonts w:ascii="黑体" w:eastAsia="黑体" w:hAnsi="黑体" w:hint="eastAsia"/>
          <w:b/>
          <w:bCs/>
          <w:sz w:val="22"/>
        </w:rPr>
        <w:t xml:space="preserve">】 </w:t>
      </w:r>
      <w:r w:rsidR="00B811D1" w:rsidRPr="00A71D49">
        <w:rPr>
          <w:rFonts w:ascii="黑体" w:eastAsia="黑体" w:hAnsi="黑体" w:hint="eastAsia"/>
          <w:b/>
          <w:bCs/>
          <w:sz w:val="22"/>
        </w:rPr>
        <w:t>区分可再生和非可再生资源</w:t>
      </w:r>
    </w:p>
    <w:p w14:paraId="03001774" w14:textId="0C1305AA" w:rsidR="00BB28CF" w:rsidRDefault="00B811D1" w:rsidP="00BB28CF">
      <w:pPr>
        <w:pBdr>
          <w:bottom w:val="single" w:sz="12" w:space="31" w:color="auto"/>
        </w:pBdr>
        <w:spacing w:line="440" w:lineRule="exact"/>
        <w:rPr>
          <w:rFonts w:ascii="宋体" w:eastAsia="宋体" w:hAnsi="宋体" w:cs="宋体"/>
          <w:szCs w:val="21"/>
        </w:rPr>
      </w:pPr>
      <w:r w:rsidRPr="00B811D1">
        <w:rPr>
          <w:rFonts w:ascii="宋体" w:eastAsia="宋体" w:hAnsi="宋体" w:cs="宋体"/>
          <w:noProof/>
          <w:szCs w:val="21"/>
        </w:rPr>
        <w:drawing>
          <wp:anchor distT="0" distB="0" distL="114300" distR="114300" simplePos="0" relativeHeight="251658240" behindDoc="0" locked="0" layoutInCell="1" allowOverlap="1" wp14:anchorId="1D2C33ED" wp14:editId="64FFA16C">
            <wp:simplePos x="0" y="0"/>
            <wp:positionH relativeFrom="column">
              <wp:posOffset>44450</wp:posOffset>
            </wp:positionH>
            <wp:positionV relativeFrom="paragraph">
              <wp:posOffset>333375</wp:posOffset>
            </wp:positionV>
            <wp:extent cx="4779645" cy="1433195"/>
            <wp:effectExtent l="0" t="0" r="1905"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79645" cy="1433195"/>
                    </a:xfrm>
                    <a:prstGeom prst="rect">
                      <a:avLst/>
                    </a:prstGeom>
                    <a:noFill/>
                  </pic:spPr>
                </pic:pic>
              </a:graphicData>
            </a:graphic>
            <wp14:sizeRelH relativeFrom="page">
              <wp14:pctWidth>0</wp14:pctWidth>
            </wp14:sizeRelH>
            <wp14:sizeRelV relativeFrom="page">
              <wp14:pctHeight>0</wp14:pctHeight>
            </wp14:sizeRelV>
          </wp:anchor>
        </w:drawing>
      </w:r>
      <w:r w:rsidRPr="00B811D1">
        <w:rPr>
          <w:rFonts w:ascii="宋体" w:eastAsia="宋体" w:hAnsi="宋体" w:cs="宋体" w:hint="eastAsia"/>
          <w:szCs w:val="21"/>
        </w:rPr>
        <w:t>将下列自然资源与其类型连线</w:t>
      </w:r>
      <w:r w:rsidR="003769D4" w:rsidRPr="00B811D1">
        <w:rPr>
          <w:rFonts w:ascii="宋体" w:eastAsia="宋体" w:hAnsi="宋体" w:cs="宋体" w:hint="eastAsia"/>
          <w:szCs w:val="21"/>
        </w:rPr>
        <w:t>。</w:t>
      </w:r>
    </w:p>
    <w:p w14:paraId="232D0B3B" w14:textId="639A8F70" w:rsidR="00BB28CF" w:rsidRDefault="00BB28CF" w:rsidP="00BB28CF">
      <w:pPr>
        <w:pBdr>
          <w:bottom w:val="single" w:sz="12" w:space="31" w:color="auto"/>
        </w:pBdr>
        <w:spacing w:line="440" w:lineRule="exact"/>
        <w:rPr>
          <w:rFonts w:ascii="黑体" w:eastAsia="黑体" w:hAnsi="黑体"/>
          <w:b/>
          <w:bCs/>
          <w:sz w:val="22"/>
        </w:rPr>
      </w:pPr>
      <w:r w:rsidRPr="00A71D49">
        <w:rPr>
          <w:rFonts w:ascii="黑体" w:eastAsia="黑体" w:hAnsi="黑体"/>
          <w:b/>
          <w:bCs/>
          <w:noProof/>
          <w:sz w:val="22"/>
        </w:rPr>
        <w:drawing>
          <wp:anchor distT="0" distB="0" distL="114300" distR="114300" simplePos="0" relativeHeight="251659264" behindDoc="0" locked="0" layoutInCell="1" allowOverlap="1" wp14:anchorId="5C3C9D65" wp14:editId="5F2B47B1">
            <wp:simplePos x="0" y="0"/>
            <wp:positionH relativeFrom="column">
              <wp:posOffset>74295</wp:posOffset>
            </wp:positionH>
            <wp:positionV relativeFrom="paragraph">
              <wp:posOffset>1970405</wp:posOffset>
            </wp:positionV>
            <wp:extent cx="4601210" cy="1728470"/>
            <wp:effectExtent l="0" t="0" r="8890" b="508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1210" cy="1728470"/>
                    </a:xfrm>
                    <a:prstGeom prst="rect">
                      <a:avLst/>
                    </a:prstGeom>
                    <a:noFill/>
                  </pic:spPr>
                </pic:pic>
              </a:graphicData>
            </a:graphic>
            <wp14:sizeRelH relativeFrom="margin">
              <wp14:pctWidth>0</wp14:pctWidth>
            </wp14:sizeRelH>
            <wp14:sizeRelV relativeFrom="margin">
              <wp14:pctHeight>0</wp14:pctHeight>
            </wp14:sizeRelV>
          </wp:anchor>
        </w:drawing>
      </w:r>
      <w:r w:rsidR="003769D4" w:rsidRPr="00A71D49">
        <w:rPr>
          <w:rFonts w:ascii="黑体" w:eastAsia="黑体" w:hAnsi="黑体" w:hint="eastAsia"/>
          <w:b/>
          <w:bCs/>
          <w:sz w:val="22"/>
        </w:rPr>
        <w:t>【</w:t>
      </w:r>
      <w:r w:rsidR="00A71D49" w:rsidRPr="00A71D49">
        <w:rPr>
          <w:rFonts w:ascii="黑体" w:eastAsia="黑体" w:hAnsi="黑体" w:hint="eastAsia"/>
          <w:b/>
          <w:bCs/>
          <w:sz w:val="22"/>
        </w:rPr>
        <w:t>学习</w:t>
      </w:r>
      <w:r w:rsidR="003769D4" w:rsidRPr="00A71D49">
        <w:rPr>
          <w:rFonts w:ascii="黑体" w:eastAsia="黑体" w:hAnsi="黑体" w:hint="eastAsia"/>
          <w:b/>
          <w:bCs/>
          <w:sz w:val="22"/>
        </w:rPr>
        <w:t>任务</w:t>
      </w:r>
      <w:r w:rsidR="001040FB" w:rsidRPr="00A71D49">
        <w:rPr>
          <w:rFonts w:ascii="黑体" w:eastAsia="黑体" w:hAnsi="黑体" w:hint="eastAsia"/>
          <w:b/>
          <w:bCs/>
          <w:sz w:val="22"/>
        </w:rPr>
        <w:t>二</w:t>
      </w:r>
      <w:r w:rsidR="003769D4" w:rsidRPr="00A71D49">
        <w:rPr>
          <w:rFonts w:ascii="黑体" w:eastAsia="黑体" w:hAnsi="黑体" w:hint="eastAsia"/>
          <w:b/>
          <w:bCs/>
          <w:sz w:val="22"/>
        </w:rPr>
        <w:t xml:space="preserve">】 </w:t>
      </w:r>
      <w:r w:rsidR="00B811D1" w:rsidRPr="00A71D49">
        <w:rPr>
          <w:rFonts w:ascii="黑体" w:eastAsia="黑体" w:hAnsi="黑体" w:hint="eastAsia"/>
          <w:b/>
          <w:bCs/>
          <w:sz w:val="22"/>
        </w:rPr>
        <w:t>阅读资料，完成框架图，理解我国土地国策</w:t>
      </w:r>
    </w:p>
    <w:p w14:paraId="035FC947" w14:textId="5C2FB917" w:rsidR="00BB28CF" w:rsidRDefault="00B811D1" w:rsidP="00BB28CF">
      <w:pPr>
        <w:pBdr>
          <w:bottom w:val="single" w:sz="12" w:space="31" w:color="auto"/>
        </w:pBdr>
        <w:spacing w:line="440" w:lineRule="exact"/>
        <w:rPr>
          <w:rFonts w:ascii="黑体" w:eastAsia="黑体" w:hAnsi="黑体"/>
          <w:b/>
          <w:bCs/>
          <w:sz w:val="22"/>
        </w:rPr>
      </w:pPr>
      <w:r>
        <w:rPr>
          <w:noProof/>
        </w:rPr>
        <w:drawing>
          <wp:anchor distT="0" distB="0" distL="114300" distR="114300" simplePos="0" relativeHeight="251661312" behindDoc="0" locked="0" layoutInCell="1" allowOverlap="1" wp14:anchorId="39209910" wp14:editId="7FC267EB">
            <wp:simplePos x="0" y="0"/>
            <wp:positionH relativeFrom="column">
              <wp:posOffset>2977</wp:posOffset>
            </wp:positionH>
            <wp:positionV relativeFrom="paragraph">
              <wp:posOffset>2225230</wp:posOffset>
            </wp:positionV>
            <wp:extent cx="5598795" cy="1334770"/>
            <wp:effectExtent l="0" t="0" r="1905" b="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98795" cy="1334770"/>
                    </a:xfrm>
                    <a:prstGeom prst="rect">
                      <a:avLst/>
                    </a:prstGeom>
                    <a:noFill/>
                  </pic:spPr>
                </pic:pic>
              </a:graphicData>
            </a:graphic>
            <wp14:sizeRelH relativeFrom="margin">
              <wp14:pctWidth>0</wp14:pctWidth>
            </wp14:sizeRelH>
          </wp:anchor>
        </w:drawing>
      </w:r>
    </w:p>
    <w:p w14:paraId="4D62F960" w14:textId="1735BB51" w:rsidR="00B811D1" w:rsidRPr="00A71D49" w:rsidRDefault="00B811D1" w:rsidP="00BB28CF">
      <w:pPr>
        <w:pBdr>
          <w:bottom w:val="single" w:sz="12" w:space="31" w:color="auto"/>
        </w:pBdr>
        <w:spacing w:line="440" w:lineRule="exact"/>
        <w:rPr>
          <w:rFonts w:ascii="黑体" w:eastAsia="黑体" w:hAnsi="黑体"/>
          <w:b/>
          <w:bCs/>
          <w:sz w:val="22"/>
        </w:rPr>
      </w:pPr>
      <w:r w:rsidRPr="00A71D49">
        <w:rPr>
          <w:rFonts w:ascii="黑体" w:eastAsia="黑体" w:hAnsi="黑体" w:hint="eastAsia"/>
          <w:b/>
          <w:bCs/>
          <w:sz w:val="22"/>
        </w:rPr>
        <w:lastRenderedPageBreak/>
        <w:t>【</w:t>
      </w:r>
      <w:r w:rsidR="00A71D49" w:rsidRPr="00A71D49">
        <w:rPr>
          <w:rFonts w:ascii="黑体" w:eastAsia="黑体" w:hAnsi="黑体" w:hint="eastAsia"/>
          <w:b/>
          <w:bCs/>
          <w:sz w:val="22"/>
        </w:rPr>
        <w:t>学习</w:t>
      </w:r>
      <w:r w:rsidRPr="00A71D49">
        <w:rPr>
          <w:rFonts w:ascii="黑体" w:eastAsia="黑体" w:hAnsi="黑体" w:hint="eastAsia"/>
          <w:b/>
          <w:bCs/>
          <w:sz w:val="22"/>
        </w:rPr>
        <w:t>任务三】 阅读资料，说出我国水资源时空分布特点</w:t>
      </w:r>
    </w:p>
    <w:p w14:paraId="5EA24287" w14:textId="3B7DAB8E" w:rsidR="00B811D1" w:rsidRDefault="005016A5" w:rsidP="007537C7">
      <w:pPr>
        <w:pBdr>
          <w:bottom w:val="single" w:sz="12" w:space="31" w:color="auto"/>
        </w:pBdr>
        <w:spacing w:line="440" w:lineRule="exact"/>
        <w:rPr>
          <w:rFonts w:ascii="宋体" w:eastAsia="宋体" w:hAnsi="宋体" w:cs="宋体"/>
          <w:b/>
          <w:bCs/>
          <w:szCs w:val="21"/>
        </w:rPr>
      </w:pPr>
      <w:r w:rsidRPr="00B811D1">
        <w:rPr>
          <w:rFonts w:ascii="宋体" w:eastAsia="宋体" w:hAnsi="宋体" w:cs="宋体"/>
          <w:b/>
          <w:bCs/>
          <w:noProof/>
          <w:szCs w:val="21"/>
        </w:rPr>
        <w:drawing>
          <wp:anchor distT="0" distB="0" distL="114300" distR="114300" simplePos="0" relativeHeight="251663360" behindDoc="0" locked="0" layoutInCell="1" allowOverlap="1" wp14:anchorId="730D4E0A" wp14:editId="721C0965">
            <wp:simplePos x="0" y="0"/>
            <wp:positionH relativeFrom="column">
              <wp:posOffset>4021455</wp:posOffset>
            </wp:positionH>
            <wp:positionV relativeFrom="paragraph">
              <wp:posOffset>12562</wp:posOffset>
            </wp:positionV>
            <wp:extent cx="1851660" cy="1461770"/>
            <wp:effectExtent l="0" t="0" r="0" b="5080"/>
            <wp:wrapNone/>
            <wp:docPr id="6" name="图片 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FC3A83C-60E5-4CD9-804F-127730C5F5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FC3A83C-60E5-4CD9-804F-127730C5F516}"/>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51660" cy="1461770"/>
                    </a:xfrm>
                    <a:prstGeom prst="rect">
                      <a:avLst/>
                    </a:prstGeom>
                  </pic:spPr>
                </pic:pic>
              </a:graphicData>
            </a:graphic>
            <wp14:sizeRelH relativeFrom="margin">
              <wp14:pctWidth>0</wp14:pctWidth>
            </wp14:sizeRelH>
            <wp14:sizeRelV relativeFrom="margin">
              <wp14:pctHeight>0</wp14:pctHeight>
            </wp14:sizeRelV>
          </wp:anchor>
        </w:drawing>
      </w:r>
      <w:r w:rsidR="00B811D1" w:rsidRPr="00B811D1">
        <w:rPr>
          <w:rFonts w:ascii="宋体" w:eastAsia="宋体" w:hAnsi="宋体" w:cs="宋体"/>
          <w:b/>
          <w:bCs/>
          <w:noProof/>
          <w:szCs w:val="21"/>
        </w:rPr>
        <w:drawing>
          <wp:anchor distT="0" distB="0" distL="114300" distR="114300" simplePos="0" relativeHeight="251664384" behindDoc="0" locked="0" layoutInCell="1" allowOverlap="1" wp14:anchorId="7078A2BB" wp14:editId="6874C163">
            <wp:simplePos x="0" y="0"/>
            <wp:positionH relativeFrom="column">
              <wp:posOffset>-203969</wp:posOffset>
            </wp:positionH>
            <wp:positionV relativeFrom="paragraph">
              <wp:posOffset>103670</wp:posOffset>
            </wp:positionV>
            <wp:extent cx="4055424" cy="1374430"/>
            <wp:effectExtent l="0" t="0" r="2540" b="0"/>
            <wp:wrapNone/>
            <wp:docPr id="9" name="图片 18" descr="五城市降水.jpg">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5AC585C-59B6-4096-99BE-015EC64A6A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8" descr="五城市降水.jpg">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5AC585C-59B6-4096-99BE-015EC64A6A8A}"/>
                        </a:ext>
                      </a:extLst>
                    </pic:cNvPr>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55424" cy="1374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839526" w14:textId="5D7B2CC8" w:rsidR="00B811D1" w:rsidRDefault="00B811D1" w:rsidP="007537C7">
      <w:pPr>
        <w:pBdr>
          <w:bottom w:val="single" w:sz="12" w:space="31" w:color="auto"/>
        </w:pBdr>
        <w:spacing w:line="440" w:lineRule="exact"/>
        <w:rPr>
          <w:rFonts w:ascii="宋体" w:eastAsia="宋体" w:hAnsi="宋体" w:cs="宋体"/>
          <w:b/>
          <w:bCs/>
          <w:szCs w:val="21"/>
        </w:rPr>
      </w:pPr>
    </w:p>
    <w:p w14:paraId="20814877" w14:textId="57FC3917" w:rsidR="00B811D1" w:rsidRDefault="00B811D1" w:rsidP="007537C7">
      <w:pPr>
        <w:pBdr>
          <w:bottom w:val="single" w:sz="12" w:space="31" w:color="auto"/>
        </w:pBdr>
        <w:spacing w:line="440" w:lineRule="exact"/>
        <w:rPr>
          <w:rFonts w:ascii="宋体" w:eastAsia="宋体" w:hAnsi="宋体" w:cs="宋体"/>
          <w:b/>
          <w:bCs/>
          <w:szCs w:val="21"/>
        </w:rPr>
      </w:pPr>
    </w:p>
    <w:p w14:paraId="7859FB7A" w14:textId="288EF82F" w:rsidR="00B811D1" w:rsidRDefault="00B811D1" w:rsidP="007537C7">
      <w:pPr>
        <w:pBdr>
          <w:bottom w:val="single" w:sz="12" w:space="31" w:color="auto"/>
        </w:pBdr>
        <w:spacing w:line="440" w:lineRule="exact"/>
        <w:rPr>
          <w:rFonts w:ascii="宋体" w:eastAsia="宋体" w:hAnsi="宋体" w:cs="宋体"/>
          <w:b/>
          <w:bCs/>
          <w:szCs w:val="21"/>
        </w:rPr>
      </w:pPr>
    </w:p>
    <w:p w14:paraId="47B3A22C" w14:textId="654C2D76" w:rsidR="00B811D1" w:rsidRDefault="00B811D1" w:rsidP="007537C7">
      <w:pPr>
        <w:pBdr>
          <w:bottom w:val="single" w:sz="12" w:space="31" w:color="auto"/>
        </w:pBdr>
        <w:spacing w:line="440" w:lineRule="exact"/>
        <w:rPr>
          <w:rFonts w:ascii="宋体" w:eastAsia="宋体" w:hAnsi="宋体" w:cs="宋体"/>
          <w:b/>
          <w:bCs/>
          <w:szCs w:val="21"/>
        </w:rPr>
      </w:pPr>
    </w:p>
    <w:p w14:paraId="38A15D8E" w14:textId="77777777" w:rsidR="005016A5" w:rsidRDefault="005016A5" w:rsidP="007537C7">
      <w:pPr>
        <w:pBdr>
          <w:bottom w:val="single" w:sz="12" w:space="31" w:color="auto"/>
        </w:pBdr>
        <w:spacing w:line="440" w:lineRule="exact"/>
        <w:rPr>
          <w:rFonts w:ascii="宋体" w:eastAsia="宋体" w:hAnsi="宋体" w:cs="宋体" w:hint="eastAsia"/>
          <w:szCs w:val="21"/>
        </w:rPr>
      </w:pPr>
    </w:p>
    <w:p w14:paraId="2B5CA96C" w14:textId="2B0F0BCF" w:rsidR="00B811D1" w:rsidRPr="00B811D1" w:rsidRDefault="00B811D1" w:rsidP="007537C7">
      <w:pPr>
        <w:pBdr>
          <w:bottom w:val="single" w:sz="12" w:space="31" w:color="auto"/>
        </w:pBdr>
        <w:spacing w:line="440" w:lineRule="exact"/>
        <w:rPr>
          <w:rFonts w:ascii="宋体" w:eastAsia="宋体" w:hAnsi="宋体" w:cs="宋体"/>
          <w:szCs w:val="21"/>
        </w:rPr>
      </w:pPr>
      <w:r w:rsidRPr="00B811D1">
        <w:rPr>
          <w:rFonts w:ascii="宋体" w:eastAsia="宋体" w:hAnsi="宋体" w:cs="宋体" w:hint="eastAsia"/>
          <w:szCs w:val="21"/>
        </w:rPr>
        <w:t>从空间分布上来说，我国水资源</w:t>
      </w:r>
      <w:r w:rsidRPr="00B811D1">
        <w:rPr>
          <w:rFonts w:ascii="宋体" w:eastAsia="宋体" w:hAnsi="宋体" w:cs="宋体"/>
          <w:szCs w:val="21"/>
        </w:rPr>
        <w:t>____________________________________</w:t>
      </w:r>
      <w:r>
        <w:rPr>
          <w:rFonts w:ascii="宋体" w:eastAsia="宋体" w:hAnsi="宋体" w:cs="宋体" w:hint="eastAsia"/>
          <w:szCs w:val="21"/>
        </w:rPr>
        <w:t>。</w:t>
      </w:r>
    </w:p>
    <w:p w14:paraId="79CE41F0" w14:textId="6AB1D46F" w:rsidR="007537C7" w:rsidRDefault="00B811D1" w:rsidP="007537C7">
      <w:pPr>
        <w:pBdr>
          <w:bottom w:val="single" w:sz="12" w:space="31" w:color="auto"/>
        </w:pBdr>
        <w:spacing w:line="440" w:lineRule="exact"/>
        <w:rPr>
          <w:rFonts w:ascii="宋体" w:eastAsia="宋体" w:hAnsi="宋体" w:cs="宋体"/>
          <w:szCs w:val="21"/>
        </w:rPr>
      </w:pPr>
      <w:r w:rsidRPr="00B811D1">
        <w:rPr>
          <w:rFonts w:ascii="宋体" w:eastAsia="宋体" w:hAnsi="宋体" w:cs="宋体" w:hint="eastAsia"/>
          <w:szCs w:val="21"/>
        </w:rPr>
        <w:t>从时间分配上来</w:t>
      </w:r>
      <w:bookmarkStart w:id="1" w:name="_GoBack"/>
      <w:bookmarkEnd w:id="1"/>
      <w:r w:rsidRPr="00B811D1">
        <w:rPr>
          <w:rFonts w:ascii="宋体" w:eastAsia="宋体" w:hAnsi="宋体" w:cs="宋体" w:hint="eastAsia"/>
          <w:szCs w:val="21"/>
        </w:rPr>
        <w:t>说，我国水资源</w:t>
      </w:r>
      <w:r w:rsidRPr="00B811D1">
        <w:rPr>
          <w:rFonts w:ascii="宋体" w:eastAsia="宋体" w:hAnsi="宋体" w:cs="宋体"/>
          <w:szCs w:val="21"/>
        </w:rPr>
        <w:t>______</w:t>
      </w:r>
      <w:r w:rsidRPr="00B811D1">
        <w:rPr>
          <w:rFonts w:ascii="宋体" w:eastAsia="宋体" w:hAnsi="宋体" w:cs="宋体" w:hint="eastAsia"/>
          <w:szCs w:val="21"/>
        </w:rPr>
        <w:t>季节多，</w:t>
      </w:r>
      <w:r w:rsidRPr="00B811D1">
        <w:rPr>
          <w:rFonts w:ascii="宋体" w:eastAsia="宋体" w:hAnsi="宋体" w:cs="宋体"/>
          <w:szCs w:val="21"/>
        </w:rPr>
        <w:t>______</w:t>
      </w:r>
      <w:r w:rsidRPr="00B811D1">
        <w:rPr>
          <w:rFonts w:ascii="宋体" w:eastAsia="宋体" w:hAnsi="宋体" w:cs="宋体" w:hint="eastAsia"/>
          <w:szCs w:val="21"/>
        </w:rPr>
        <w:t>季节少。</w:t>
      </w:r>
      <w:bookmarkEnd w:id="0"/>
    </w:p>
    <w:sectPr w:rsidR="007537C7">
      <w:head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4B716" w14:textId="77777777" w:rsidR="00F65EFB" w:rsidRDefault="00F65EFB">
      <w:r>
        <w:separator/>
      </w:r>
    </w:p>
  </w:endnote>
  <w:endnote w:type="continuationSeparator" w:id="0">
    <w:p w14:paraId="43680592" w14:textId="77777777" w:rsidR="00F65EFB" w:rsidRDefault="00F6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B4851" w14:textId="77777777" w:rsidR="00F65EFB" w:rsidRDefault="00F65EFB">
      <w:r>
        <w:separator/>
      </w:r>
    </w:p>
  </w:footnote>
  <w:footnote w:type="continuationSeparator" w:id="0">
    <w:p w14:paraId="1B847140" w14:textId="77777777" w:rsidR="00F65EFB" w:rsidRDefault="00F65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E85BC" w14:textId="0414B63E" w:rsidR="00C00024" w:rsidRDefault="00944EDC">
    <w:pPr>
      <w:pStyle w:val="a5"/>
    </w:pPr>
    <w:r>
      <w:rPr>
        <w:rFonts w:ascii="黑体" w:eastAsia="黑体" w:hAnsi="黑体" w:hint="eastAsia"/>
        <w:b/>
        <w:sz w:val="21"/>
        <w:szCs w:val="21"/>
      </w:rPr>
      <w:t>北京市朝阳</w:t>
    </w:r>
    <w:r>
      <w:rPr>
        <w:rFonts w:ascii="黑体" w:eastAsia="黑体" w:hAnsi="黑体"/>
        <w:b/>
        <w:sz w:val="21"/>
        <w:szCs w:val="21"/>
      </w:rPr>
      <w:t>区</w:t>
    </w:r>
    <w:r>
      <w:rPr>
        <w:rFonts w:ascii="黑体" w:eastAsia="黑体" w:hAnsi="黑体" w:hint="eastAsia"/>
        <w:b/>
        <w:sz w:val="21"/>
        <w:szCs w:val="21"/>
      </w:rPr>
      <w:t xml:space="preserve">教研中心 </w:t>
    </w:r>
    <w:r w:rsidR="001040FB">
      <w:rPr>
        <w:rFonts w:ascii="黑体" w:eastAsia="黑体" w:hAnsi="黑体" w:hint="eastAsia"/>
        <w:b/>
        <w:sz w:val="21"/>
        <w:szCs w:val="21"/>
      </w:rPr>
      <w:t>八</w:t>
    </w:r>
    <w:r>
      <w:rPr>
        <w:rFonts w:ascii="黑体" w:eastAsia="黑体" w:hAnsi="黑体" w:hint="eastAsia"/>
        <w:b/>
        <w:sz w:val="21"/>
        <w:szCs w:val="21"/>
      </w:rPr>
      <w:t xml:space="preserve">年级地理 </w:t>
    </w:r>
    <w:r>
      <w:rPr>
        <w:rFonts w:ascii="黑体" w:eastAsia="黑体" w:hAnsi="黑体"/>
        <w:b/>
        <w:sz w:val="21"/>
        <w:szCs w:val="21"/>
      </w:rPr>
      <w:t>学习</w:t>
    </w:r>
    <w:r w:rsidR="005628B8">
      <w:rPr>
        <w:rFonts w:ascii="黑体" w:eastAsia="黑体" w:hAnsi="黑体" w:hint="eastAsia"/>
        <w:b/>
        <w:sz w:val="21"/>
        <w:szCs w:val="21"/>
      </w:rPr>
      <w:t>指南</w:t>
    </w:r>
    <w:r>
      <w:rPr>
        <w:rFonts w:hint="eastAsia"/>
        <w:noProof/>
        <w:sz w:val="21"/>
        <w:szCs w:val="24"/>
      </w:rPr>
      <w:drawing>
        <wp:anchor distT="0" distB="0" distL="114300" distR="114300" simplePos="0" relativeHeight="251659264" behindDoc="0" locked="0" layoutInCell="1" allowOverlap="1" wp14:anchorId="1AB5A054" wp14:editId="44D46A4B">
          <wp:simplePos x="0" y="0"/>
          <wp:positionH relativeFrom="margin">
            <wp:align>left</wp:align>
          </wp:positionH>
          <wp:positionV relativeFrom="paragraph">
            <wp:posOffset>-142875</wp:posOffset>
          </wp:positionV>
          <wp:extent cx="641985" cy="633730"/>
          <wp:effectExtent l="0" t="0" r="5715" b="0"/>
          <wp:wrapSquare wrapText="bothSides"/>
          <wp:docPr id="5" name="图片 5" descr="C:\Users\user\AppData\Local\Temp\WeChat Files\71eb35fa09345f61950462e65728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user\AppData\Local\Temp\WeChat Files\71eb35fa09345f61950462e657288a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41985" cy="63373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7BA4"/>
    <w:multiLevelType w:val="hybridMultilevel"/>
    <w:tmpl w:val="483205D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3D81F29"/>
    <w:multiLevelType w:val="hybridMultilevel"/>
    <w:tmpl w:val="1C600DFA"/>
    <w:lvl w:ilvl="0" w:tplc="90962CEC">
      <w:start w:val="1"/>
      <w:numFmt w:val="decimal"/>
      <w:lvlText w:val="%1."/>
      <w:lvlJc w:val="left"/>
      <w:pPr>
        <w:tabs>
          <w:tab w:val="num" w:pos="720"/>
        </w:tabs>
        <w:ind w:left="720" w:hanging="360"/>
      </w:pPr>
    </w:lvl>
    <w:lvl w:ilvl="1" w:tplc="C5EEE298" w:tentative="1">
      <w:start w:val="1"/>
      <w:numFmt w:val="decimal"/>
      <w:lvlText w:val="%2."/>
      <w:lvlJc w:val="left"/>
      <w:pPr>
        <w:tabs>
          <w:tab w:val="num" w:pos="1440"/>
        </w:tabs>
        <w:ind w:left="1440" w:hanging="360"/>
      </w:pPr>
    </w:lvl>
    <w:lvl w:ilvl="2" w:tplc="9FC255DE" w:tentative="1">
      <w:start w:val="1"/>
      <w:numFmt w:val="decimal"/>
      <w:lvlText w:val="%3."/>
      <w:lvlJc w:val="left"/>
      <w:pPr>
        <w:tabs>
          <w:tab w:val="num" w:pos="2160"/>
        </w:tabs>
        <w:ind w:left="2160" w:hanging="360"/>
      </w:pPr>
    </w:lvl>
    <w:lvl w:ilvl="3" w:tplc="7B2E234A" w:tentative="1">
      <w:start w:val="1"/>
      <w:numFmt w:val="decimal"/>
      <w:lvlText w:val="%4."/>
      <w:lvlJc w:val="left"/>
      <w:pPr>
        <w:tabs>
          <w:tab w:val="num" w:pos="2880"/>
        </w:tabs>
        <w:ind w:left="2880" w:hanging="360"/>
      </w:pPr>
    </w:lvl>
    <w:lvl w:ilvl="4" w:tplc="1AAEF6FC" w:tentative="1">
      <w:start w:val="1"/>
      <w:numFmt w:val="decimal"/>
      <w:lvlText w:val="%5."/>
      <w:lvlJc w:val="left"/>
      <w:pPr>
        <w:tabs>
          <w:tab w:val="num" w:pos="3600"/>
        </w:tabs>
        <w:ind w:left="3600" w:hanging="360"/>
      </w:pPr>
    </w:lvl>
    <w:lvl w:ilvl="5" w:tplc="C17081E0" w:tentative="1">
      <w:start w:val="1"/>
      <w:numFmt w:val="decimal"/>
      <w:lvlText w:val="%6."/>
      <w:lvlJc w:val="left"/>
      <w:pPr>
        <w:tabs>
          <w:tab w:val="num" w:pos="4320"/>
        </w:tabs>
        <w:ind w:left="4320" w:hanging="360"/>
      </w:pPr>
    </w:lvl>
    <w:lvl w:ilvl="6" w:tplc="16B0B78A" w:tentative="1">
      <w:start w:val="1"/>
      <w:numFmt w:val="decimal"/>
      <w:lvlText w:val="%7."/>
      <w:lvlJc w:val="left"/>
      <w:pPr>
        <w:tabs>
          <w:tab w:val="num" w:pos="5040"/>
        </w:tabs>
        <w:ind w:left="5040" w:hanging="360"/>
      </w:pPr>
    </w:lvl>
    <w:lvl w:ilvl="7" w:tplc="B4AA8856" w:tentative="1">
      <w:start w:val="1"/>
      <w:numFmt w:val="decimal"/>
      <w:lvlText w:val="%8."/>
      <w:lvlJc w:val="left"/>
      <w:pPr>
        <w:tabs>
          <w:tab w:val="num" w:pos="5760"/>
        </w:tabs>
        <w:ind w:left="5760" w:hanging="360"/>
      </w:pPr>
    </w:lvl>
    <w:lvl w:ilvl="8" w:tplc="B00C4E5E" w:tentative="1">
      <w:start w:val="1"/>
      <w:numFmt w:val="decimal"/>
      <w:lvlText w:val="%9."/>
      <w:lvlJc w:val="left"/>
      <w:pPr>
        <w:tabs>
          <w:tab w:val="num" w:pos="6480"/>
        </w:tabs>
        <w:ind w:left="6480" w:hanging="360"/>
      </w:pPr>
    </w:lvl>
  </w:abstractNum>
  <w:abstractNum w:abstractNumId="2">
    <w:nsid w:val="13583D30"/>
    <w:multiLevelType w:val="hybridMultilevel"/>
    <w:tmpl w:val="809ED2DC"/>
    <w:lvl w:ilvl="0" w:tplc="0FBE57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C2D102F"/>
    <w:multiLevelType w:val="hybridMultilevel"/>
    <w:tmpl w:val="EEE43AFE"/>
    <w:lvl w:ilvl="0" w:tplc="3378F6C0">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1D4F2268"/>
    <w:multiLevelType w:val="hybridMultilevel"/>
    <w:tmpl w:val="4812612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EA1380C"/>
    <w:multiLevelType w:val="hybridMultilevel"/>
    <w:tmpl w:val="C4BE2534"/>
    <w:lvl w:ilvl="0" w:tplc="8850E3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0AF2299"/>
    <w:multiLevelType w:val="hybridMultilevel"/>
    <w:tmpl w:val="9B766AA6"/>
    <w:lvl w:ilvl="0" w:tplc="06AC520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D2C28E5"/>
    <w:multiLevelType w:val="hybridMultilevel"/>
    <w:tmpl w:val="C78A9EF4"/>
    <w:lvl w:ilvl="0" w:tplc="A8CC19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A1A41DD"/>
    <w:multiLevelType w:val="hybridMultilevel"/>
    <w:tmpl w:val="2BB294DC"/>
    <w:lvl w:ilvl="0" w:tplc="068C64A2">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E551125"/>
    <w:multiLevelType w:val="hybridMultilevel"/>
    <w:tmpl w:val="A138554C"/>
    <w:lvl w:ilvl="0" w:tplc="E7543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E91B40"/>
    <w:multiLevelType w:val="hybridMultilevel"/>
    <w:tmpl w:val="5C349C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9CE76CB"/>
    <w:multiLevelType w:val="hybridMultilevel"/>
    <w:tmpl w:val="2C9CE87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EB4589A"/>
    <w:multiLevelType w:val="hybridMultilevel"/>
    <w:tmpl w:val="D38C256C"/>
    <w:lvl w:ilvl="0" w:tplc="ED3A793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8"/>
  </w:num>
  <w:num w:numId="3">
    <w:abstractNumId w:val="2"/>
  </w:num>
  <w:num w:numId="4">
    <w:abstractNumId w:val="10"/>
  </w:num>
  <w:num w:numId="5">
    <w:abstractNumId w:val="11"/>
  </w:num>
  <w:num w:numId="6">
    <w:abstractNumId w:val="4"/>
  </w:num>
  <w:num w:numId="7">
    <w:abstractNumId w:val="0"/>
  </w:num>
  <w:num w:numId="8">
    <w:abstractNumId w:val="1"/>
  </w:num>
  <w:num w:numId="9">
    <w:abstractNumId w:val="7"/>
  </w:num>
  <w:num w:numId="10">
    <w:abstractNumId w:val="12"/>
  </w:num>
  <w:num w:numId="11">
    <w:abstractNumId w:val="6"/>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613"/>
    <w:rsid w:val="00005D75"/>
    <w:rsid w:val="00042EE9"/>
    <w:rsid w:val="00093A78"/>
    <w:rsid w:val="00095CB8"/>
    <w:rsid w:val="000A6FE0"/>
    <w:rsid w:val="000B3E08"/>
    <w:rsid w:val="000D132C"/>
    <w:rsid w:val="000F1627"/>
    <w:rsid w:val="001040FB"/>
    <w:rsid w:val="00107964"/>
    <w:rsid w:val="0017247C"/>
    <w:rsid w:val="00175B13"/>
    <w:rsid w:val="00182FDE"/>
    <w:rsid w:val="00193428"/>
    <w:rsid w:val="001A2236"/>
    <w:rsid w:val="00206E83"/>
    <w:rsid w:val="00207001"/>
    <w:rsid w:val="00213613"/>
    <w:rsid w:val="00227D9A"/>
    <w:rsid w:val="0026144D"/>
    <w:rsid w:val="00303030"/>
    <w:rsid w:val="003678F2"/>
    <w:rsid w:val="003769D4"/>
    <w:rsid w:val="00384598"/>
    <w:rsid w:val="003C4EA0"/>
    <w:rsid w:val="003F6D85"/>
    <w:rsid w:val="004379E9"/>
    <w:rsid w:val="00496A66"/>
    <w:rsid w:val="00497214"/>
    <w:rsid w:val="004A7DB8"/>
    <w:rsid w:val="004D6D7D"/>
    <w:rsid w:val="005016A5"/>
    <w:rsid w:val="005114C7"/>
    <w:rsid w:val="00512887"/>
    <w:rsid w:val="005434A0"/>
    <w:rsid w:val="005461D3"/>
    <w:rsid w:val="00554F44"/>
    <w:rsid w:val="005628B8"/>
    <w:rsid w:val="00597328"/>
    <w:rsid w:val="00615A44"/>
    <w:rsid w:val="00630A42"/>
    <w:rsid w:val="006B3564"/>
    <w:rsid w:val="006D536B"/>
    <w:rsid w:val="006F5CF7"/>
    <w:rsid w:val="007537C7"/>
    <w:rsid w:val="00774E53"/>
    <w:rsid w:val="0079337D"/>
    <w:rsid w:val="007F0E1B"/>
    <w:rsid w:val="008020A2"/>
    <w:rsid w:val="00803D39"/>
    <w:rsid w:val="00803EFE"/>
    <w:rsid w:val="00837F9F"/>
    <w:rsid w:val="008417A1"/>
    <w:rsid w:val="008578EA"/>
    <w:rsid w:val="00896EF2"/>
    <w:rsid w:val="008A3CFA"/>
    <w:rsid w:val="008A493F"/>
    <w:rsid w:val="008D7652"/>
    <w:rsid w:val="008E7D5A"/>
    <w:rsid w:val="008F65DB"/>
    <w:rsid w:val="00911DAD"/>
    <w:rsid w:val="00941C3C"/>
    <w:rsid w:val="00944EDC"/>
    <w:rsid w:val="00962D0B"/>
    <w:rsid w:val="0099562A"/>
    <w:rsid w:val="009C41ED"/>
    <w:rsid w:val="009F153B"/>
    <w:rsid w:val="00A51022"/>
    <w:rsid w:val="00A7071B"/>
    <w:rsid w:val="00A71D49"/>
    <w:rsid w:val="00A76B1C"/>
    <w:rsid w:val="00A86D17"/>
    <w:rsid w:val="00A96743"/>
    <w:rsid w:val="00AC54F6"/>
    <w:rsid w:val="00AF199E"/>
    <w:rsid w:val="00B31BAB"/>
    <w:rsid w:val="00B3586A"/>
    <w:rsid w:val="00B42642"/>
    <w:rsid w:val="00B72F81"/>
    <w:rsid w:val="00B811D1"/>
    <w:rsid w:val="00B81229"/>
    <w:rsid w:val="00BA6C6A"/>
    <w:rsid w:val="00BB28CF"/>
    <w:rsid w:val="00BD6EB8"/>
    <w:rsid w:val="00BF7855"/>
    <w:rsid w:val="00C00024"/>
    <w:rsid w:val="00C01F0D"/>
    <w:rsid w:val="00C51C79"/>
    <w:rsid w:val="00C7526C"/>
    <w:rsid w:val="00C85F20"/>
    <w:rsid w:val="00CA2FBC"/>
    <w:rsid w:val="00CA3CFB"/>
    <w:rsid w:val="00CC5FF2"/>
    <w:rsid w:val="00CD43DF"/>
    <w:rsid w:val="00D0740F"/>
    <w:rsid w:val="00D114C9"/>
    <w:rsid w:val="00D45F76"/>
    <w:rsid w:val="00D63064"/>
    <w:rsid w:val="00D71DC3"/>
    <w:rsid w:val="00DC0B95"/>
    <w:rsid w:val="00DC5270"/>
    <w:rsid w:val="00E36C6C"/>
    <w:rsid w:val="00E60840"/>
    <w:rsid w:val="00EA1BF7"/>
    <w:rsid w:val="00EA330E"/>
    <w:rsid w:val="00EB3493"/>
    <w:rsid w:val="00F12A4F"/>
    <w:rsid w:val="00F224C3"/>
    <w:rsid w:val="00F2366F"/>
    <w:rsid w:val="00F55B3F"/>
    <w:rsid w:val="00F65EFB"/>
    <w:rsid w:val="00FD4D62"/>
    <w:rsid w:val="0F28387E"/>
    <w:rsid w:val="25111D1E"/>
    <w:rsid w:val="314033A8"/>
    <w:rsid w:val="5069167C"/>
    <w:rsid w:val="571043FE"/>
    <w:rsid w:val="69DD7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o:shapedefaults>
    <o:shapelayout v:ext="edit">
      <o:idmap v:ext="edit" data="1"/>
    </o:shapelayout>
  </w:shapeDefaults>
  <w:decimalSymbol w:val="."/>
  <w:listSeparator w:val=","/>
  <w14:docId w14:val="0CF9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9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99"/>
    <w:rsid w:val="00EB3493"/>
    <w:pPr>
      <w:ind w:firstLineChars="200" w:firstLine="420"/>
    </w:pPr>
  </w:style>
  <w:style w:type="paragraph" w:styleId="a8">
    <w:name w:val="Normal (Web)"/>
    <w:basedOn w:val="a"/>
    <w:uiPriority w:val="99"/>
    <w:semiHidden/>
    <w:unhideWhenUsed/>
    <w:rsid w:val="006F5CF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9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99"/>
    <w:rsid w:val="00EB3493"/>
    <w:pPr>
      <w:ind w:firstLineChars="200" w:firstLine="420"/>
    </w:pPr>
  </w:style>
  <w:style w:type="paragraph" w:styleId="a8">
    <w:name w:val="Normal (Web)"/>
    <w:basedOn w:val="a"/>
    <w:uiPriority w:val="99"/>
    <w:semiHidden/>
    <w:unhideWhenUsed/>
    <w:rsid w:val="006F5CF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12911">
      <w:bodyDiv w:val="1"/>
      <w:marLeft w:val="0"/>
      <w:marRight w:val="0"/>
      <w:marTop w:val="0"/>
      <w:marBottom w:val="0"/>
      <w:divBdr>
        <w:top w:val="none" w:sz="0" w:space="0" w:color="auto"/>
        <w:left w:val="none" w:sz="0" w:space="0" w:color="auto"/>
        <w:bottom w:val="none" w:sz="0" w:space="0" w:color="auto"/>
        <w:right w:val="none" w:sz="0" w:space="0" w:color="auto"/>
      </w:divBdr>
    </w:div>
    <w:div w:id="768309488">
      <w:bodyDiv w:val="1"/>
      <w:marLeft w:val="0"/>
      <w:marRight w:val="0"/>
      <w:marTop w:val="0"/>
      <w:marBottom w:val="0"/>
      <w:divBdr>
        <w:top w:val="none" w:sz="0" w:space="0" w:color="auto"/>
        <w:left w:val="none" w:sz="0" w:space="0" w:color="auto"/>
        <w:bottom w:val="none" w:sz="0" w:space="0" w:color="auto"/>
        <w:right w:val="none" w:sz="0" w:space="0" w:color="auto"/>
      </w:divBdr>
    </w:div>
    <w:div w:id="1403144134">
      <w:bodyDiv w:val="1"/>
      <w:marLeft w:val="0"/>
      <w:marRight w:val="0"/>
      <w:marTop w:val="0"/>
      <w:marBottom w:val="0"/>
      <w:divBdr>
        <w:top w:val="none" w:sz="0" w:space="0" w:color="auto"/>
        <w:left w:val="none" w:sz="0" w:space="0" w:color="auto"/>
        <w:bottom w:val="none" w:sz="0" w:space="0" w:color="auto"/>
        <w:right w:val="none" w:sz="0" w:space="0" w:color="auto"/>
      </w:divBdr>
      <w:divsChild>
        <w:div w:id="1997033240">
          <w:marLeft w:val="720"/>
          <w:marRight w:val="0"/>
          <w:marTop w:val="0"/>
          <w:marBottom w:val="0"/>
          <w:divBdr>
            <w:top w:val="none" w:sz="0" w:space="0" w:color="auto"/>
            <w:left w:val="none" w:sz="0" w:space="0" w:color="auto"/>
            <w:bottom w:val="none" w:sz="0" w:space="0" w:color="auto"/>
            <w:right w:val="none" w:sz="0" w:space="0" w:color="auto"/>
          </w:divBdr>
        </w:div>
        <w:div w:id="734088198">
          <w:marLeft w:val="720"/>
          <w:marRight w:val="0"/>
          <w:marTop w:val="0"/>
          <w:marBottom w:val="0"/>
          <w:divBdr>
            <w:top w:val="none" w:sz="0" w:space="0" w:color="auto"/>
            <w:left w:val="none" w:sz="0" w:space="0" w:color="auto"/>
            <w:bottom w:val="none" w:sz="0" w:space="0" w:color="auto"/>
            <w:right w:val="none" w:sz="0" w:space="0" w:color="auto"/>
          </w:divBdr>
        </w:div>
        <w:div w:id="2081366139">
          <w:marLeft w:val="720"/>
          <w:marRight w:val="0"/>
          <w:marTop w:val="0"/>
          <w:marBottom w:val="0"/>
          <w:divBdr>
            <w:top w:val="none" w:sz="0" w:space="0" w:color="auto"/>
            <w:left w:val="none" w:sz="0" w:space="0" w:color="auto"/>
            <w:bottom w:val="none" w:sz="0" w:space="0" w:color="auto"/>
            <w:right w:val="none" w:sz="0" w:space="0" w:color="auto"/>
          </w:divBdr>
        </w:div>
        <w:div w:id="1600798500">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1FB4B5-6B64-49D0-9094-FA5F4F291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2</Pages>
  <Words>59</Words>
  <Characters>339</Characters>
  <Application>Microsoft Office Word</Application>
  <DocSecurity>0</DocSecurity>
  <Lines>2</Lines>
  <Paragraphs>1</Paragraphs>
  <ScaleCrop>false</ScaleCrop>
  <Company>China</Company>
  <LinksUpToDate>false</LinksUpToDate>
  <CharactersWithSpaces>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34</cp:revision>
  <cp:lastPrinted>2021-03-29T06:06:00Z</cp:lastPrinted>
  <dcterms:created xsi:type="dcterms:W3CDTF">2020-02-04T12:01:00Z</dcterms:created>
  <dcterms:modified xsi:type="dcterms:W3CDTF">2021-03-29T06:07:00Z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