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95" w:rsidRDefault="002A0295" w:rsidP="002A0295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</w:t>
      </w:r>
      <w:r w:rsidR="00896552" w:rsidRPr="00896552">
        <w:rPr>
          <w:rFonts w:hint="eastAsia"/>
          <w:sz w:val="36"/>
          <w:szCs w:val="36"/>
        </w:rPr>
        <w:t>神笔马良养成记</w:t>
      </w:r>
      <w:r>
        <w:rPr>
          <w:rFonts w:ascii="黑体" w:eastAsia="黑体" w:hAnsi="黑体" w:hint="eastAsia"/>
          <w:sz w:val="36"/>
          <w:szCs w:val="36"/>
        </w:rPr>
        <w:t>》</w:t>
      </w:r>
      <w:r w:rsidR="00011B0B" w:rsidRPr="00F25457">
        <w:rPr>
          <w:rFonts w:ascii="黑体" w:eastAsia="黑体" w:hAnsi="黑体" w:hint="eastAsia"/>
          <w:sz w:val="36"/>
          <w:szCs w:val="36"/>
        </w:rPr>
        <w:t>拓展体验资源</w:t>
      </w:r>
    </w:p>
    <w:p w:rsidR="00AC4DC4" w:rsidRDefault="00AC4DC4" w:rsidP="002A0295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896552" w:rsidRPr="00AC4DC4" w:rsidRDefault="00AC4DC4" w:rsidP="00AC4DC4">
      <w:pPr>
        <w:spacing w:line="300" w:lineRule="auto"/>
        <w:rPr>
          <w:rFonts w:ascii="黑体" w:eastAsia="黑体" w:hAnsi="黑体"/>
          <w:sz w:val="32"/>
          <w:szCs w:val="36"/>
        </w:rPr>
      </w:pPr>
      <w:r w:rsidRPr="00AC4DC4">
        <w:rPr>
          <w:rFonts w:ascii="黑体" w:eastAsia="黑体" w:hAnsi="黑体" w:hint="eastAsia"/>
          <w:sz w:val="32"/>
          <w:szCs w:val="36"/>
        </w:rPr>
        <w:t>PS软件</w:t>
      </w:r>
      <w:r w:rsidR="00896552" w:rsidRPr="00AC4DC4">
        <w:rPr>
          <w:rFonts w:ascii="黑体" w:eastAsia="黑体" w:hAnsi="黑体" w:hint="eastAsia"/>
          <w:sz w:val="32"/>
          <w:szCs w:val="36"/>
        </w:rPr>
        <w:t>几种常见工具的</w:t>
      </w:r>
      <w:r w:rsidRPr="00AC4DC4">
        <w:rPr>
          <w:rFonts w:ascii="黑体" w:eastAsia="黑体" w:hAnsi="黑体" w:hint="eastAsia"/>
          <w:sz w:val="32"/>
          <w:szCs w:val="36"/>
        </w:rPr>
        <w:t>功能及</w:t>
      </w:r>
      <w:r w:rsidR="00896552" w:rsidRPr="00AC4DC4">
        <w:rPr>
          <w:rFonts w:ascii="黑体" w:eastAsia="黑体" w:hAnsi="黑体" w:hint="eastAsia"/>
          <w:sz w:val="32"/>
          <w:szCs w:val="36"/>
        </w:rPr>
        <w:t>简单用法</w:t>
      </w:r>
    </w:p>
    <w:p w:rsidR="00251535" w:rsidRPr="00251535" w:rsidRDefault="00251535" w:rsidP="00896552">
      <w:r w:rsidRPr="00251535">
        <w:rPr>
          <w:b/>
          <w:sz w:val="28"/>
        </w:rPr>
        <w:t>选择工具的使用</w:t>
      </w:r>
      <w:r w:rsidRPr="00251535">
        <w:t>：矩形选框工具、椭圆选框工具、单行选框工具、单列选框工具。配合shift键可画出正方形或圆形选框。在属性栏中是新选区、添加到选区、从选区中减去，与选区交叉。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4BCE0147" wp14:editId="3913E63F">
            <wp:extent cx="4762500" cy="819150"/>
            <wp:effectExtent l="0" t="0" r="0" b="0"/>
            <wp:docPr id="12" name="图片 12" descr="PS中各种工具的简单使用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中各种工具的简单使用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2</w:t>
      </w:r>
    </w:p>
    <w:p w:rsidR="00251535" w:rsidRPr="00251535" w:rsidRDefault="00251535" w:rsidP="00896552">
      <w:r w:rsidRPr="00251535">
        <w:rPr>
          <w:b/>
          <w:sz w:val="28"/>
        </w:rPr>
        <w:t>移动工具的使用</w:t>
      </w:r>
      <w:r w:rsidRPr="00251535">
        <w:t>：对选区、</w:t>
      </w:r>
      <w:proofErr w:type="gramStart"/>
      <w:r w:rsidRPr="00251535">
        <w:t>图层和</w:t>
      </w:r>
      <w:proofErr w:type="gramEnd"/>
      <w:r w:rsidRPr="00251535">
        <w:t>参考线进行移动。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4B74D67A" wp14:editId="5C54ED1F">
            <wp:extent cx="4762500" cy="828675"/>
            <wp:effectExtent l="0" t="0" r="0" b="9525"/>
            <wp:docPr id="11" name="图片 11" descr="PS中各种工具的简单使用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中各种工具的简单使用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3</w:t>
      </w:r>
    </w:p>
    <w:p w:rsidR="00251535" w:rsidRPr="00251535" w:rsidRDefault="00251535" w:rsidP="00896552">
      <w:r w:rsidRPr="00251535">
        <w:rPr>
          <w:b/>
          <w:sz w:val="28"/>
        </w:rPr>
        <w:t>套索工具的使用</w:t>
      </w:r>
      <w:r w:rsidRPr="00251535">
        <w:t>：套索工具、多边形套索、磁性套索。磁性套索工具</w:t>
      </w:r>
      <w:proofErr w:type="gramStart"/>
      <w:r w:rsidRPr="00251535">
        <w:t>进行抠图时</w:t>
      </w:r>
      <w:proofErr w:type="gramEnd"/>
      <w:r w:rsidRPr="00251535">
        <w:t>的技巧1、尽量放大图片。2、配合空格键使用，可移动图片。3、配合套索工具可增减选区。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4119A031" wp14:editId="0F236127">
            <wp:extent cx="4762500" cy="904875"/>
            <wp:effectExtent l="0" t="0" r="0" b="9525"/>
            <wp:docPr id="10" name="图片 10" descr="PS中各种工具的简单使用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中各种工具的简单使用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4</w:t>
      </w:r>
    </w:p>
    <w:p w:rsidR="00251535" w:rsidRPr="00251535" w:rsidRDefault="00251535" w:rsidP="00896552">
      <w:r w:rsidRPr="00251535">
        <w:rPr>
          <w:b/>
          <w:sz w:val="28"/>
        </w:rPr>
        <w:t>魔术</w:t>
      </w:r>
      <w:proofErr w:type="gramStart"/>
      <w:r w:rsidRPr="00251535">
        <w:rPr>
          <w:b/>
          <w:sz w:val="28"/>
        </w:rPr>
        <w:t>棒工具</w:t>
      </w:r>
      <w:proofErr w:type="gramEnd"/>
      <w:r w:rsidRPr="00251535">
        <w:rPr>
          <w:b/>
          <w:sz w:val="28"/>
        </w:rPr>
        <w:t>的使用</w:t>
      </w:r>
      <w:r w:rsidRPr="00251535">
        <w:t>：用于选择相近颜色区域，可设置容差，容差越大，颜色的范围就越宽。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5B52D77A" wp14:editId="14215A02">
            <wp:extent cx="4762500" cy="1114425"/>
            <wp:effectExtent l="0" t="0" r="0" b="9525"/>
            <wp:docPr id="9" name="图片 9" descr="PS中各种工具的简单使用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S中各种工具的简单使用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Default="00251535" w:rsidP="00896552">
      <w:pPr>
        <w:rPr>
          <w:color w:val="EEFFEE"/>
        </w:rPr>
      </w:pPr>
      <w:r w:rsidRPr="00251535">
        <w:rPr>
          <w:color w:val="EEFFEE"/>
        </w:rPr>
        <w:t>5</w:t>
      </w:r>
    </w:p>
    <w:p w:rsidR="00AC4DC4" w:rsidRDefault="00AC4DC4" w:rsidP="00896552">
      <w:pPr>
        <w:rPr>
          <w:color w:val="EEFFEE"/>
        </w:rPr>
      </w:pPr>
    </w:p>
    <w:p w:rsidR="00AC4DC4" w:rsidRDefault="00AC4DC4" w:rsidP="00896552">
      <w:pPr>
        <w:rPr>
          <w:color w:val="EEFFEE"/>
        </w:rPr>
      </w:pPr>
    </w:p>
    <w:p w:rsidR="00AC4DC4" w:rsidRDefault="00AC4DC4" w:rsidP="00896552">
      <w:pPr>
        <w:rPr>
          <w:color w:val="EEFFEE"/>
        </w:rPr>
      </w:pPr>
    </w:p>
    <w:p w:rsidR="00251535" w:rsidRPr="00251535" w:rsidRDefault="00251535" w:rsidP="00896552">
      <w:r w:rsidRPr="00251535">
        <w:rPr>
          <w:b/>
          <w:sz w:val="28"/>
        </w:rPr>
        <w:lastRenderedPageBreak/>
        <w:t>裁剪工具的使用</w:t>
      </w:r>
      <w:r w:rsidRPr="00251535">
        <w:t>：拉出矩形选区，对选区进行调整后确认，即可裁剪。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5E86CDC6" wp14:editId="749116F8">
            <wp:extent cx="4762500" cy="1133475"/>
            <wp:effectExtent l="0" t="0" r="0" b="9525"/>
            <wp:docPr id="8" name="图片 8" descr="PS中各种工具的简单使用">
              <a:hlinkClick xmlns:a="http://schemas.openxmlformats.org/drawingml/2006/main" r:id="rId1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S中各种工具的简单使用">
                      <a:hlinkClick r:id="rId1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6</w:t>
      </w:r>
    </w:p>
    <w:p w:rsidR="00251535" w:rsidRPr="00251535" w:rsidRDefault="00251535" w:rsidP="00896552">
      <w:r w:rsidRPr="00251535">
        <w:rPr>
          <w:b/>
          <w:sz w:val="28"/>
        </w:rPr>
        <w:t>修复画笔工具的使用</w:t>
      </w:r>
      <w:r w:rsidRPr="00251535">
        <w:t>：修复画笔工具和修补工具，修复画笔工具需配合ALT取样，修补工具是用选区或图像对某个区域进行修补。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7D2B1376" wp14:editId="7896A14E">
            <wp:extent cx="4762500" cy="1571625"/>
            <wp:effectExtent l="0" t="0" r="0" b="9525"/>
            <wp:docPr id="7" name="图片 7" descr="PS中各种工具的简单使用">
              <a:hlinkClick xmlns:a="http://schemas.openxmlformats.org/drawingml/2006/main" r:id="rId1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S中各种工具的简单使用">
                      <a:hlinkClick r:id="rId1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7</w:t>
      </w:r>
    </w:p>
    <w:p w:rsidR="00251535" w:rsidRPr="00251535" w:rsidRDefault="00251535" w:rsidP="00896552">
      <w:r w:rsidRPr="00251535">
        <w:rPr>
          <w:b/>
          <w:sz w:val="28"/>
        </w:rPr>
        <w:t>画笔工具</w:t>
      </w:r>
      <w:r w:rsidRPr="00251535">
        <w:t>：调整半径来设置画笔的大小。画笔的颜色是前景色。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45B72EE3" wp14:editId="1F8E968E">
            <wp:extent cx="4762500" cy="1285875"/>
            <wp:effectExtent l="0" t="0" r="0" b="9525"/>
            <wp:docPr id="6" name="图片 6" descr="PS中各种工具的简单使用">
              <a:hlinkClick xmlns:a="http://schemas.openxmlformats.org/drawingml/2006/main" r:id="rId2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S中各种工具的简单使用">
                      <a:hlinkClick r:id="rId2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8</w:t>
      </w:r>
    </w:p>
    <w:p w:rsidR="00251535" w:rsidRPr="00251535" w:rsidRDefault="00251535" w:rsidP="00896552">
      <w:r w:rsidRPr="00251535">
        <w:rPr>
          <w:b/>
          <w:sz w:val="28"/>
        </w:rPr>
        <w:t>图章工具的使用：</w:t>
      </w:r>
      <w:r w:rsidRPr="00251535">
        <w:t>仿制图章工具和图案图章工具，仿制图章工具，将图片的某个部分进行复制。图案图章工具，选择图案，在需要的地方涂抹。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3C328221" wp14:editId="78B6FCD5">
            <wp:extent cx="4762500" cy="1381125"/>
            <wp:effectExtent l="0" t="0" r="0" b="9525"/>
            <wp:docPr id="5" name="图片 5" descr="PS中各种工具的简单使用">
              <a:hlinkClick xmlns:a="http://schemas.openxmlformats.org/drawingml/2006/main" r:id="rId2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S中各种工具的简单使用">
                      <a:hlinkClick r:id="rId2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9</w:t>
      </w:r>
    </w:p>
    <w:p w:rsidR="00251535" w:rsidRPr="00251535" w:rsidRDefault="00251535" w:rsidP="00896552">
      <w:r w:rsidRPr="00251535">
        <w:rPr>
          <w:b/>
          <w:sz w:val="28"/>
        </w:rPr>
        <w:t>橡皮擦工具的使用</w:t>
      </w:r>
      <w:r w:rsidRPr="00251535">
        <w:t>：被擦除的部分显示为背景色。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lastRenderedPageBreak/>
        <w:drawing>
          <wp:inline distT="0" distB="0" distL="0" distR="0" wp14:anchorId="1F0E7735" wp14:editId="09000173">
            <wp:extent cx="4762500" cy="1533525"/>
            <wp:effectExtent l="0" t="0" r="0" b="9525"/>
            <wp:docPr id="4" name="图片 4" descr="PS中各种工具的简单使用">
              <a:hlinkClick xmlns:a="http://schemas.openxmlformats.org/drawingml/2006/main" r:id="rId2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S中各种工具的简单使用">
                      <a:hlinkClick r:id="rId2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10</w:t>
      </w:r>
    </w:p>
    <w:p w:rsidR="00251535" w:rsidRPr="00251535" w:rsidRDefault="00251535" w:rsidP="00896552">
      <w:r w:rsidRPr="00251535">
        <w:rPr>
          <w:b/>
          <w:sz w:val="28"/>
        </w:rPr>
        <w:t>渐变工具的使用</w:t>
      </w:r>
      <w:r w:rsidRPr="00251535">
        <w:t>：从前景色到背景色，一般配合选区使用。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60446068" wp14:editId="3A33687F">
            <wp:extent cx="4762500" cy="1495425"/>
            <wp:effectExtent l="0" t="0" r="0" b="9525"/>
            <wp:docPr id="3" name="图片 3" descr="PS中各种工具的简单使用">
              <a:hlinkClick xmlns:a="http://schemas.openxmlformats.org/drawingml/2006/main" r:id="rId2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S中各种工具的简单使用">
                      <a:hlinkClick r:id="rId2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11</w:t>
      </w:r>
    </w:p>
    <w:p w:rsidR="00251535" w:rsidRPr="00251535" w:rsidRDefault="00251535" w:rsidP="00896552">
      <w:r w:rsidRPr="00251535">
        <w:rPr>
          <w:b/>
          <w:sz w:val="28"/>
        </w:rPr>
        <w:t>文本工具的使用：</w:t>
      </w:r>
      <w:r w:rsidRPr="00251535">
        <w:t>可在图层中添加文本，文本的样式可进行设置。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613CAD7F" wp14:editId="6FD8C769">
            <wp:extent cx="3581400" cy="1828800"/>
            <wp:effectExtent l="0" t="0" r="0" b="0"/>
            <wp:docPr id="2" name="图片 2" descr="PS中各种工具的简单使用">
              <a:hlinkClick xmlns:a="http://schemas.openxmlformats.org/drawingml/2006/main" r:id="rId2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S中各种工具的简单使用">
                      <a:hlinkClick r:id="rId2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800"/>
                    <a:stretch/>
                  </pic:blipFill>
                  <pic:spPr bwMode="auto">
                    <a:xfrm>
                      <a:off x="0" y="0"/>
                      <a:ext cx="3581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12</w:t>
      </w:r>
    </w:p>
    <w:p w:rsidR="00251535" w:rsidRPr="00251535" w:rsidRDefault="00251535" w:rsidP="00896552">
      <w:r w:rsidRPr="00251535">
        <w:rPr>
          <w:b/>
          <w:sz w:val="28"/>
        </w:rPr>
        <w:t>钢笔工具的使用：</w:t>
      </w:r>
      <w:r w:rsidRPr="00251535">
        <w:t>形状图层（闭合形状）和路径。</w:t>
      </w:r>
    </w:p>
    <w:p w:rsidR="001904CB" w:rsidRDefault="00251535" w:rsidP="00896552">
      <w:pPr>
        <w:rPr>
          <w:rFonts w:hint="eastAsia"/>
        </w:rPr>
      </w:pPr>
      <w:r>
        <w:rPr>
          <w:rFonts w:hint="eastAsia"/>
          <w:noProof/>
          <w:color w:val="2D64B3"/>
        </w:rPr>
        <w:lastRenderedPageBreak/>
        <w:drawing>
          <wp:inline distT="0" distB="0" distL="0" distR="0" wp14:anchorId="6A670506" wp14:editId="0D389704">
            <wp:extent cx="3562350" cy="2000250"/>
            <wp:effectExtent l="0" t="0" r="0" b="0"/>
            <wp:docPr id="1" name="图片 1" descr="PS中各种工具的简单使用">
              <a:hlinkClick xmlns:a="http://schemas.openxmlformats.org/drawingml/2006/main" r:id="rId3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S中各种工具的简单使用">
                      <a:hlinkClick r:id="rId3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00"/>
                    <a:stretch/>
                  </pic:blipFill>
                  <pic:spPr bwMode="auto">
                    <a:xfrm>
                      <a:off x="0" y="0"/>
                      <a:ext cx="35623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9C2" w:rsidRPr="00896552" w:rsidRDefault="007359C2" w:rsidP="00896552">
      <w:bookmarkStart w:id="0" w:name="_GoBack"/>
      <w:bookmarkEnd w:id="0"/>
    </w:p>
    <w:sectPr w:rsidR="007359C2" w:rsidRPr="00896552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E4" w:rsidRDefault="00381FE4" w:rsidP="00713DE4">
      <w:r>
        <w:separator/>
      </w:r>
    </w:p>
  </w:endnote>
  <w:endnote w:type="continuationSeparator" w:id="0">
    <w:p w:rsidR="00381FE4" w:rsidRDefault="00381FE4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97B5E44B-A000-45FB-94C2-4409449C30D6}"/>
    <w:embedBold r:id="rId2" w:subsetted="1" w:fontKey="{382F75DB-5432-4E1C-B4BA-7EA35211F40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5CC0C8B-BFA0-410E-A5A8-6DD2500977E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E4" w:rsidRDefault="00381FE4" w:rsidP="00713DE4">
      <w:r>
        <w:separator/>
      </w:r>
    </w:p>
  </w:footnote>
  <w:footnote w:type="continuationSeparator" w:id="0">
    <w:p w:rsidR="00381FE4" w:rsidRDefault="00381FE4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>
    <w:nsid w:val="16FF697E"/>
    <w:multiLevelType w:val="multilevel"/>
    <w:tmpl w:val="8BB4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B68B8"/>
    <w:rsid w:val="000F4959"/>
    <w:rsid w:val="00132635"/>
    <w:rsid w:val="00132FB2"/>
    <w:rsid w:val="0017779C"/>
    <w:rsid w:val="001904CB"/>
    <w:rsid w:val="001B7EFC"/>
    <w:rsid w:val="001C3F5F"/>
    <w:rsid w:val="00204EF8"/>
    <w:rsid w:val="00232851"/>
    <w:rsid w:val="00251535"/>
    <w:rsid w:val="002679C5"/>
    <w:rsid w:val="0029377B"/>
    <w:rsid w:val="00296B91"/>
    <w:rsid w:val="002A0295"/>
    <w:rsid w:val="002B47B4"/>
    <w:rsid w:val="002E16E3"/>
    <w:rsid w:val="002E5AA5"/>
    <w:rsid w:val="002E7CFE"/>
    <w:rsid w:val="00311E15"/>
    <w:rsid w:val="00381FE4"/>
    <w:rsid w:val="00396345"/>
    <w:rsid w:val="003B7BC2"/>
    <w:rsid w:val="003E4CE5"/>
    <w:rsid w:val="0046489A"/>
    <w:rsid w:val="00471CE4"/>
    <w:rsid w:val="004A6A0B"/>
    <w:rsid w:val="004B07EC"/>
    <w:rsid w:val="004C4A90"/>
    <w:rsid w:val="004D5661"/>
    <w:rsid w:val="00542E28"/>
    <w:rsid w:val="005457C2"/>
    <w:rsid w:val="00555FD3"/>
    <w:rsid w:val="00577904"/>
    <w:rsid w:val="00587E76"/>
    <w:rsid w:val="005B3926"/>
    <w:rsid w:val="006231BE"/>
    <w:rsid w:val="00637DD3"/>
    <w:rsid w:val="00642E5A"/>
    <w:rsid w:val="006B6B79"/>
    <w:rsid w:val="006C21FE"/>
    <w:rsid w:val="007011AE"/>
    <w:rsid w:val="0070765D"/>
    <w:rsid w:val="00713DE4"/>
    <w:rsid w:val="007359C2"/>
    <w:rsid w:val="00791161"/>
    <w:rsid w:val="00792A87"/>
    <w:rsid w:val="007C075F"/>
    <w:rsid w:val="00816B11"/>
    <w:rsid w:val="00842422"/>
    <w:rsid w:val="00866A4F"/>
    <w:rsid w:val="00875ABA"/>
    <w:rsid w:val="00896552"/>
    <w:rsid w:val="008A05F7"/>
    <w:rsid w:val="008D527D"/>
    <w:rsid w:val="008D659A"/>
    <w:rsid w:val="00982B2E"/>
    <w:rsid w:val="00985ED1"/>
    <w:rsid w:val="009A3AA3"/>
    <w:rsid w:val="009B7078"/>
    <w:rsid w:val="009C35CA"/>
    <w:rsid w:val="009C6809"/>
    <w:rsid w:val="009D3E5B"/>
    <w:rsid w:val="00A05F6B"/>
    <w:rsid w:val="00A52CE8"/>
    <w:rsid w:val="00AC458A"/>
    <w:rsid w:val="00AC4DC4"/>
    <w:rsid w:val="00AD14DE"/>
    <w:rsid w:val="00AE49F9"/>
    <w:rsid w:val="00AE4E3B"/>
    <w:rsid w:val="00B32CD6"/>
    <w:rsid w:val="00BA4409"/>
    <w:rsid w:val="00BD04B8"/>
    <w:rsid w:val="00C554C7"/>
    <w:rsid w:val="00C60A3B"/>
    <w:rsid w:val="00C76DBA"/>
    <w:rsid w:val="00D126D3"/>
    <w:rsid w:val="00D440E3"/>
    <w:rsid w:val="00D72275"/>
    <w:rsid w:val="00E13833"/>
    <w:rsid w:val="00E42545"/>
    <w:rsid w:val="00E87BE1"/>
    <w:rsid w:val="00EA3890"/>
    <w:rsid w:val="00EC657F"/>
    <w:rsid w:val="00ED1060"/>
    <w:rsid w:val="00F25457"/>
    <w:rsid w:val="00F7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7B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7BE1"/>
  </w:style>
  <w:style w:type="paragraph" w:styleId="a7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8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0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9">
    <w:name w:val="Balloon Text"/>
    <w:basedOn w:val="a"/>
    <w:link w:val="Char2"/>
    <w:uiPriority w:val="99"/>
    <w:semiHidden/>
    <w:unhideWhenUsed/>
    <w:rsid w:val="002A029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A0295"/>
    <w:rPr>
      <w:sz w:val="18"/>
      <w:szCs w:val="18"/>
    </w:rPr>
  </w:style>
  <w:style w:type="character" w:customStyle="1" w:styleId="last-item-end">
    <w:name w:val="last-item-end"/>
    <w:basedOn w:val="a0"/>
    <w:rsid w:val="00251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7B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7BE1"/>
  </w:style>
  <w:style w:type="paragraph" w:styleId="a7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8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0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9">
    <w:name w:val="Balloon Text"/>
    <w:basedOn w:val="a"/>
    <w:link w:val="Char2"/>
    <w:uiPriority w:val="99"/>
    <w:semiHidden/>
    <w:unhideWhenUsed/>
    <w:rsid w:val="002A029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A0295"/>
    <w:rPr>
      <w:sz w:val="18"/>
      <w:szCs w:val="18"/>
    </w:rPr>
  </w:style>
  <w:style w:type="character" w:customStyle="1" w:styleId="last-item-end">
    <w:name w:val="last-item-end"/>
    <w:basedOn w:val="a0"/>
    <w:rsid w:val="0025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82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ingyan.baidu.com/album/20095761c57376cb0721b48b.html?picindex=4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://jingyan.baidu.com/album/20095761c57376cb0721b48b.html?picindex=8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jingyan.baidu.com/album/20095761c57376cb0721b48b.html?picindex=6" TargetMode="External"/><Relationship Id="rId25" Type="http://schemas.openxmlformats.org/officeDocument/2006/relationships/hyperlink" Target="http://jingyan.baidu.com/album/20095761c57376cb0721b48b.html?picindex=1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yperlink" Target="http://jingyan.baidu.com/album/20095761c57376cb0721b48b.html?picindex=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ingyan.baidu.com/album/20095761c57376cb0721b48b.html?picindex=3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hyperlink" Target="http://jingyan.baidu.com/album/20095761c57376cb0721b48b.html?picindex=5" TargetMode="External"/><Relationship Id="rId23" Type="http://schemas.openxmlformats.org/officeDocument/2006/relationships/hyperlink" Target="http://jingyan.baidu.com/album/20095761c57376cb0721b48b.html?picindex=9" TargetMode="External"/><Relationship Id="rId28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hyperlink" Target="http://jingyan.baidu.com/album/20095761c57376cb0721b48b.html?picindex=7" TargetMode="External"/><Relationship Id="rId31" Type="http://schemas.openxmlformats.org/officeDocument/2006/relationships/hyperlink" Target="http://jingyan.baidu.com/album/20095761c57376cb0721b48b.html?picindex=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ingyan.baidu.com/album/20095761c57376cb0721b48b.html?picindex=2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://jingyan.baidu.com/album/20095761c57376cb0721b48b.html?picindex=11" TargetMode="External"/><Relationship Id="rId30" Type="http://schemas.openxmlformats.org/officeDocument/2006/relationships/image" Target="media/image1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A7072-3661-4C19-9A20-7153712C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luocan</cp:lastModifiedBy>
  <cp:revision>18</cp:revision>
  <dcterms:created xsi:type="dcterms:W3CDTF">2020-02-01T09:05:00Z</dcterms:created>
  <dcterms:modified xsi:type="dcterms:W3CDTF">2021-03-21T00:53:00Z</dcterms:modified>
</cp:coreProperties>
</file>