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26E" w:rsidRPr="00A37BF4" w:rsidRDefault="00AD626E" w:rsidP="00AD626E">
      <w:pPr>
        <w:jc w:val="center"/>
        <w:rPr>
          <w:rFonts w:ascii="宋体" w:eastAsia="宋体" w:hAnsi="宋体"/>
          <w:b/>
          <w:sz w:val="32"/>
          <w:szCs w:val="32"/>
        </w:rPr>
      </w:pPr>
      <w:r w:rsidRPr="00A37BF4">
        <w:rPr>
          <w:rFonts w:ascii="宋体" w:eastAsia="宋体" w:hAnsi="宋体" w:hint="eastAsia"/>
          <w:b/>
          <w:sz w:val="32"/>
          <w:szCs w:val="32"/>
        </w:rPr>
        <w:t>小学体育与健康空中课堂指导课程</w:t>
      </w:r>
    </w:p>
    <w:p w:rsidR="00AD626E" w:rsidRPr="00A37BF4" w:rsidRDefault="00AD626E" w:rsidP="00AD626E">
      <w:pPr>
        <w:jc w:val="center"/>
        <w:rPr>
          <w:rFonts w:ascii="宋体" w:eastAsia="宋体" w:hAnsi="宋体"/>
          <w:b/>
          <w:sz w:val="32"/>
          <w:szCs w:val="32"/>
        </w:rPr>
      </w:pPr>
      <w:r w:rsidRPr="00A37BF4">
        <w:rPr>
          <w:rFonts w:ascii="宋体" w:eastAsia="宋体" w:hAnsi="宋体" w:hint="eastAsia"/>
          <w:b/>
          <w:sz w:val="32"/>
          <w:szCs w:val="32"/>
        </w:rPr>
        <w:t>水平一第六周课程</w:t>
      </w:r>
    </w:p>
    <w:p w:rsidR="0008616C" w:rsidRPr="006B707F" w:rsidRDefault="0008616C" w:rsidP="0008616C">
      <w:pPr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技巧—</w:t>
      </w:r>
      <w:r w:rsidRPr="006B707F">
        <w:rPr>
          <w:rFonts w:ascii="宋体" w:eastAsia="宋体" w:hAnsi="宋体" w:hint="eastAsia"/>
          <w:b/>
          <w:sz w:val="32"/>
          <w:szCs w:val="32"/>
        </w:rPr>
        <w:t>纵叉横叉</w:t>
      </w:r>
    </w:p>
    <w:p w:rsidR="00AD626E" w:rsidRPr="0008616C" w:rsidRDefault="00AD626E" w:rsidP="00AD626E">
      <w:pPr>
        <w:jc w:val="center"/>
        <w:rPr>
          <w:rFonts w:ascii="宋体" w:eastAsia="宋体" w:hAnsi="宋体"/>
          <w:b/>
          <w:sz w:val="32"/>
          <w:szCs w:val="32"/>
        </w:rPr>
      </w:pPr>
    </w:p>
    <w:p w:rsidR="00AD626E" w:rsidRPr="00A37BF4" w:rsidRDefault="00AD626E" w:rsidP="00AD626E">
      <w:pPr>
        <w:jc w:val="center"/>
        <w:rPr>
          <w:rFonts w:ascii="宋体" w:eastAsia="宋体" w:hAnsi="宋体"/>
          <w:b/>
          <w:sz w:val="32"/>
          <w:szCs w:val="32"/>
        </w:rPr>
      </w:pPr>
      <w:r w:rsidRPr="00A37BF4">
        <w:rPr>
          <w:rFonts w:ascii="宋体" w:eastAsia="宋体" w:hAnsi="宋体" w:hint="eastAsia"/>
          <w:b/>
          <w:sz w:val="32"/>
          <w:szCs w:val="32"/>
        </w:rPr>
        <w:t>学程拓展</w:t>
      </w:r>
    </w:p>
    <w:p w:rsidR="00651357" w:rsidRDefault="00336EC6" w:rsidP="00651357">
      <w:pPr>
        <w:pStyle w:val="reader-word-layer"/>
        <w:spacing w:before="0" w:beforeAutospacing="0" w:after="0" w:afterAutospacing="0" w:line="300" w:lineRule="auto"/>
        <w:ind w:firstLineChars="200" w:firstLine="420"/>
        <w:contextualSpacing/>
        <w:jc w:val="both"/>
        <w:rPr>
          <w:sz w:val="21"/>
          <w:szCs w:val="21"/>
        </w:rPr>
      </w:pPr>
      <w:r w:rsidRPr="00655EF1">
        <w:rPr>
          <w:rFonts w:cs="Times New Roman" w:hint="eastAsia"/>
          <w:sz w:val="21"/>
          <w:szCs w:val="21"/>
        </w:rPr>
        <w:t>亲爱的同学们，</w:t>
      </w:r>
      <w:r w:rsidR="00AD626E" w:rsidRPr="00655EF1">
        <w:rPr>
          <w:rFonts w:cs="Times New Roman" w:hint="eastAsia"/>
          <w:bCs/>
          <w:sz w:val="21"/>
          <w:szCs w:val="21"/>
        </w:rPr>
        <w:t>通过视频学习相信大家已经基本掌握了</w:t>
      </w:r>
      <w:r w:rsidR="000A4D90" w:rsidRPr="00655EF1">
        <w:rPr>
          <w:rFonts w:hint="eastAsia"/>
          <w:sz w:val="21"/>
          <w:szCs w:val="21"/>
        </w:rPr>
        <w:t>纵叉与</w:t>
      </w:r>
      <w:r w:rsidRPr="00655EF1">
        <w:rPr>
          <w:rFonts w:hint="eastAsia"/>
          <w:sz w:val="21"/>
          <w:szCs w:val="21"/>
        </w:rPr>
        <w:t>横叉</w:t>
      </w:r>
      <w:r w:rsidR="000A4D90" w:rsidRPr="00655EF1">
        <w:rPr>
          <w:rFonts w:hint="eastAsia"/>
          <w:sz w:val="21"/>
          <w:szCs w:val="21"/>
        </w:rPr>
        <w:t>的</w:t>
      </w:r>
      <w:r w:rsidRPr="00655EF1">
        <w:rPr>
          <w:rFonts w:hint="eastAsia"/>
          <w:sz w:val="21"/>
          <w:szCs w:val="21"/>
        </w:rPr>
        <w:t>动作，</w:t>
      </w:r>
      <w:r w:rsidR="00AD626E" w:rsidRPr="00655EF1">
        <w:rPr>
          <w:rFonts w:hint="eastAsia"/>
          <w:sz w:val="21"/>
          <w:szCs w:val="21"/>
        </w:rPr>
        <w:t>明确了动作的</w:t>
      </w:r>
      <w:r w:rsidR="00655EF1">
        <w:rPr>
          <w:rFonts w:hint="eastAsia"/>
          <w:sz w:val="21"/>
          <w:szCs w:val="21"/>
        </w:rPr>
        <w:t>方法与</w:t>
      </w:r>
      <w:r w:rsidR="00AD626E" w:rsidRPr="00655EF1">
        <w:rPr>
          <w:rFonts w:hint="eastAsia"/>
          <w:sz w:val="21"/>
          <w:szCs w:val="21"/>
        </w:rPr>
        <w:t>要求，感受</w:t>
      </w:r>
      <w:r w:rsidRPr="00655EF1">
        <w:rPr>
          <w:rFonts w:hint="eastAsia"/>
          <w:sz w:val="21"/>
          <w:szCs w:val="21"/>
        </w:rPr>
        <w:t>了技巧动作的魅力</w:t>
      </w:r>
      <w:r w:rsidR="00AD626E" w:rsidRPr="00655EF1">
        <w:rPr>
          <w:rFonts w:hint="eastAsia"/>
          <w:sz w:val="21"/>
          <w:szCs w:val="21"/>
        </w:rPr>
        <w:t>，同时强化了自身的柔韧</w:t>
      </w:r>
      <w:r w:rsidR="009B73DC">
        <w:rPr>
          <w:rFonts w:hint="eastAsia"/>
          <w:sz w:val="21"/>
          <w:szCs w:val="21"/>
        </w:rPr>
        <w:t>、协调</w:t>
      </w:r>
      <w:r w:rsidR="00AD626E" w:rsidRPr="00655EF1">
        <w:rPr>
          <w:rFonts w:hint="eastAsia"/>
          <w:sz w:val="21"/>
          <w:szCs w:val="21"/>
        </w:rPr>
        <w:t>素质。</w:t>
      </w:r>
    </w:p>
    <w:p w:rsidR="009877D7" w:rsidRPr="00655EF1" w:rsidRDefault="007B5EE0" w:rsidP="00651357">
      <w:pPr>
        <w:pStyle w:val="reader-word-layer"/>
        <w:spacing w:before="0" w:beforeAutospacing="0" w:after="0" w:afterAutospacing="0" w:line="300" w:lineRule="auto"/>
        <w:ind w:firstLineChars="200" w:firstLine="420"/>
        <w:contextualSpacing/>
        <w:jc w:val="both"/>
        <w:rPr>
          <w:sz w:val="21"/>
          <w:szCs w:val="21"/>
        </w:rPr>
      </w:pPr>
      <w:r w:rsidRPr="00655EF1">
        <w:rPr>
          <w:rFonts w:hint="eastAsia"/>
          <w:sz w:val="21"/>
          <w:szCs w:val="21"/>
        </w:rPr>
        <w:t>同学们，你们知道吗？良好的柔韧素质</w:t>
      </w:r>
      <w:r w:rsidRPr="00655EF1">
        <w:rPr>
          <w:spacing w:val="6"/>
          <w:sz w:val="21"/>
          <w:szCs w:val="21"/>
        </w:rPr>
        <w:t>不仅能防止运动训练中的损伤</w:t>
      </w:r>
      <w:r w:rsidRPr="00655EF1">
        <w:rPr>
          <w:sz w:val="21"/>
          <w:szCs w:val="21"/>
        </w:rPr>
        <w:t>,</w:t>
      </w:r>
      <w:r w:rsidRPr="00655EF1">
        <w:rPr>
          <w:spacing w:val="7"/>
          <w:sz w:val="21"/>
          <w:szCs w:val="21"/>
        </w:rPr>
        <w:t>使肌肉更健美、身体</w:t>
      </w:r>
      <w:r w:rsidRPr="00655EF1">
        <w:rPr>
          <w:sz w:val="21"/>
          <w:szCs w:val="21"/>
        </w:rPr>
        <w:t>更匀称</w:t>
      </w:r>
      <w:r w:rsidR="007E7AF6" w:rsidRPr="00655EF1">
        <w:rPr>
          <w:rFonts w:hint="eastAsia"/>
          <w:sz w:val="21"/>
          <w:szCs w:val="21"/>
        </w:rPr>
        <w:t>，而且能</w:t>
      </w:r>
      <w:r w:rsidR="007E7AF6" w:rsidRPr="00655EF1">
        <w:rPr>
          <w:rFonts w:hint="eastAsia"/>
          <w:spacing w:val="6"/>
          <w:sz w:val="21"/>
          <w:szCs w:val="21"/>
        </w:rPr>
        <w:t>在完成技巧</w:t>
      </w:r>
      <w:r w:rsidRPr="00655EF1">
        <w:rPr>
          <w:spacing w:val="6"/>
          <w:sz w:val="21"/>
          <w:szCs w:val="21"/>
        </w:rPr>
        <w:t>动作</w:t>
      </w:r>
      <w:r w:rsidR="007E7AF6" w:rsidRPr="00655EF1">
        <w:rPr>
          <w:rFonts w:hint="eastAsia"/>
          <w:spacing w:val="6"/>
          <w:sz w:val="21"/>
          <w:szCs w:val="21"/>
        </w:rPr>
        <w:t>时更加</w:t>
      </w:r>
      <w:r w:rsidRPr="00655EF1">
        <w:rPr>
          <w:rFonts w:hint="eastAsia"/>
          <w:spacing w:val="6"/>
          <w:sz w:val="21"/>
          <w:szCs w:val="21"/>
        </w:rPr>
        <w:t>灵</w:t>
      </w:r>
      <w:r w:rsidRPr="00655EF1">
        <w:rPr>
          <w:spacing w:val="6"/>
          <w:sz w:val="21"/>
          <w:szCs w:val="21"/>
        </w:rPr>
        <w:t>活</w:t>
      </w:r>
      <w:r w:rsidR="007E7AF6" w:rsidRPr="00655EF1">
        <w:rPr>
          <w:rFonts w:hint="eastAsia"/>
          <w:spacing w:val="6"/>
          <w:sz w:val="21"/>
          <w:szCs w:val="21"/>
        </w:rPr>
        <w:t>、</w:t>
      </w:r>
      <w:r w:rsidRPr="00655EF1">
        <w:rPr>
          <w:spacing w:val="6"/>
          <w:sz w:val="21"/>
          <w:szCs w:val="21"/>
        </w:rPr>
        <w:t>协调。</w:t>
      </w:r>
      <w:r w:rsidRPr="00655EF1">
        <w:rPr>
          <w:rFonts w:hint="eastAsia"/>
          <w:sz w:val="21"/>
          <w:szCs w:val="21"/>
        </w:rPr>
        <w:t>为大家</w:t>
      </w:r>
      <w:r w:rsidR="007E7AF6" w:rsidRPr="00655EF1">
        <w:rPr>
          <w:rFonts w:hint="eastAsia"/>
          <w:sz w:val="21"/>
          <w:szCs w:val="21"/>
        </w:rPr>
        <w:t>进一步</w:t>
      </w:r>
      <w:r w:rsidRPr="00655EF1">
        <w:rPr>
          <w:rFonts w:hint="eastAsia"/>
          <w:sz w:val="21"/>
          <w:szCs w:val="21"/>
        </w:rPr>
        <w:t>了解基本功和技巧常识，解锁更多相关</w:t>
      </w:r>
      <w:r w:rsidR="007E7AF6" w:rsidRPr="00655EF1">
        <w:rPr>
          <w:rFonts w:hint="eastAsia"/>
          <w:sz w:val="21"/>
          <w:szCs w:val="21"/>
        </w:rPr>
        <w:t>素质练习</w:t>
      </w:r>
      <w:r w:rsidRPr="00655EF1">
        <w:rPr>
          <w:rFonts w:hint="eastAsia"/>
          <w:sz w:val="21"/>
          <w:szCs w:val="21"/>
        </w:rPr>
        <w:t>的知识，</w:t>
      </w:r>
      <w:r w:rsidR="00336EC6" w:rsidRPr="00655EF1">
        <w:rPr>
          <w:rFonts w:hint="eastAsia"/>
          <w:sz w:val="21"/>
          <w:szCs w:val="21"/>
        </w:rPr>
        <w:t>老师</w:t>
      </w:r>
      <w:r w:rsidRPr="00655EF1">
        <w:rPr>
          <w:rFonts w:hint="eastAsia"/>
          <w:sz w:val="21"/>
          <w:szCs w:val="21"/>
        </w:rPr>
        <w:t>为大家</w:t>
      </w:r>
      <w:r w:rsidR="00336EC6" w:rsidRPr="00655EF1">
        <w:rPr>
          <w:rFonts w:hint="eastAsia"/>
          <w:sz w:val="21"/>
          <w:szCs w:val="21"/>
        </w:rPr>
        <w:t>提供</w:t>
      </w:r>
      <w:r w:rsidR="007E7AF6" w:rsidRPr="00655EF1">
        <w:rPr>
          <w:rFonts w:hint="eastAsia"/>
          <w:sz w:val="21"/>
          <w:szCs w:val="21"/>
        </w:rPr>
        <w:t>了一些参考书籍与网站</w:t>
      </w:r>
      <w:r w:rsidR="00651357">
        <w:rPr>
          <w:rFonts w:hint="eastAsia"/>
          <w:sz w:val="21"/>
          <w:szCs w:val="21"/>
        </w:rPr>
        <w:t>帮助</w:t>
      </w:r>
      <w:bookmarkStart w:id="0" w:name="_GoBack"/>
      <w:bookmarkEnd w:id="0"/>
      <w:r w:rsidR="007E7AF6" w:rsidRPr="00655EF1">
        <w:rPr>
          <w:rFonts w:hint="eastAsia"/>
          <w:sz w:val="21"/>
          <w:szCs w:val="21"/>
        </w:rPr>
        <w:t>同学们继续学习技巧类内容。</w:t>
      </w:r>
    </w:p>
    <w:p w:rsidR="007E7AF6" w:rsidRPr="00655EF1" w:rsidRDefault="007E7AF6" w:rsidP="007E7AF6">
      <w:pPr>
        <w:pStyle w:val="reader-word-layer"/>
        <w:spacing w:before="0" w:beforeAutospacing="0" w:after="0" w:afterAutospacing="0" w:line="300" w:lineRule="auto"/>
        <w:contextualSpacing/>
        <w:rPr>
          <w:spacing w:val="6"/>
          <w:sz w:val="21"/>
          <w:szCs w:val="21"/>
        </w:rPr>
      </w:pPr>
      <w:r w:rsidRPr="00655EF1">
        <w:rPr>
          <w:rFonts w:hint="eastAsia"/>
          <w:spacing w:val="6"/>
          <w:sz w:val="21"/>
          <w:szCs w:val="21"/>
        </w:rPr>
        <w:t xml:space="preserve"> </w:t>
      </w:r>
      <w:r w:rsidRPr="00655EF1">
        <w:rPr>
          <w:spacing w:val="6"/>
          <w:sz w:val="21"/>
          <w:szCs w:val="21"/>
        </w:rPr>
        <w:t xml:space="preserve">   </w:t>
      </w:r>
      <w:r w:rsidRPr="00655EF1">
        <w:rPr>
          <w:rFonts w:cs="Times New Roman" w:hint="eastAsia"/>
          <w:bCs/>
          <w:sz w:val="21"/>
          <w:szCs w:val="21"/>
        </w:rPr>
        <w:t>可参考相关指导书籍进行练习：</w:t>
      </w:r>
    </w:p>
    <w:p w:rsidR="009877D7" w:rsidRPr="00655EF1" w:rsidRDefault="00336EC6">
      <w:pPr>
        <w:rPr>
          <w:rFonts w:ascii="宋体" w:eastAsia="宋体" w:hAnsi="宋体"/>
        </w:rPr>
      </w:pPr>
      <w:r w:rsidRPr="00655EF1">
        <w:rPr>
          <w:rFonts w:ascii="宋体" w:eastAsia="宋体" w:hAnsi="宋体" w:hint="eastAsia"/>
          <w:noProof/>
        </w:rPr>
        <w:drawing>
          <wp:inline distT="0" distB="0" distL="114300" distR="114300">
            <wp:extent cx="2252345" cy="2252345"/>
            <wp:effectExtent l="0" t="0" r="14605" b="14605"/>
            <wp:docPr id="1" name="图片 1" descr="cdce52d2b6c60df6923f8d5e9654e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dce52d2b6c60df6923f8d5e9654e9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52345" cy="225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55EF1">
        <w:rPr>
          <w:rFonts w:ascii="宋体" w:eastAsia="宋体" w:hAnsi="宋体" w:hint="eastAsia"/>
        </w:rPr>
        <w:t xml:space="preserve">     </w:t>
      </w:r>
      <w:r w:rsidRPr="00655EF1">
        <w:rPr>
          <w:rFonts w:ascii="宋体" w:eastAsia="宋体" w:hAnsi="宋体"/>
          <w:noProof/>
        </w:rPr>
        <w:drawing>
          <wp:inline distT="0" distB="0" distL="114300" distR="114300">
            <wp:extent cx="2369820" cy="2369820"/>
            <wp:effectExtent l="0" t="0" r="11430" b="11430"/>
            <wp:docPr id="2" name="图片 2" descr="3df6109f2ef86122bcf8bb61db7d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df6109f2ef86122bcf8bb61db7d5f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69820" cy="236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7D7" w:rsidRPr="00655EF1" w:rsidRDefault="009877D7">
      <w:pPr>
        <w:rPr>
          <w:rFonts w:ascii="宋体" w:eastAsia="宋体" w:hAnsi="宋体"/>
        </w:rPr>
      </w:pPr>
    </w:p>
    <w:p w:rsidR="009877D7" w:rsidRPr="00655EF1" w:rsidRDefault="00336EC6" w:rsidP="00F47C7D">
      <w:pPr>
        <w:ind w:firstLineChars="550" w:firstLine="1155"/>
        <w:rPr>
          <w:rFonts w:ascii="宋体" w:eastAsia="宋体" w:hAnsi="宋体"/>
          <w:szCs w:val="21"/>
        </w:rPr>
      </w:pPr>
      <w:r w:rsidRPr="00655EF1">
        <w:rPr>
          <w:rFonts w:ascii="宋体" w:eastAsia="宋体" w:hAnsi="宋体" w:hint="eastAsia"/>
          <w:szCs w:val="21"/>
        </w:rPr>
        <w:t xml:space="preserve">《舞蹈基本功训练》         </w:t>
      </w:r>
      <w:r w:rsidR="00F47C7D" w:rsidRPr="00655EF1">
        <w:rPr>
          <w:rFonts w:ascii="宋体" w:eastAsia="宋体" w:hAnsi="宋体"/>
          <w:szCs w:val="21"/>
        </w:rPr>
        <w:t xml:space="preserve">  </w:t>
      </w:r>
      <w:r w:rsidRPr="00655EF1">
        <w:rPr>
          <w:rFonts w:ascii="宋体" w:eastAsia="宋体" w:hAnsi="宋体" w:hint="eastAsia"/>
          <w:szCs w:val="21"/>
        </w:rPr>
        <w:t xml:space="preserve">       《儿童舞蹈基础教学指导》</w:t>
      </w:r>
    </w:p>
    <w:p w:rsidR="00C927B2" w:rsidRPr="00655EF1" w:rsidRDefault="00C927B2" w:rsidP="00C927B2">
      <w:pPr>
        <w:rPr>
          <w:rFonts w:ascii="宋体" w:eastAsia="宋体" w:hAnsi="宋体"/>
          <w:szCs w:val="21"/>
        </w:rPr>
      </w:pPr>
    </w:p>
    <w:p w:rsidR="007E7AF6" w:rsidRPr="00655EF1" w:rsidRDefault="007E7AF6" w:rsidP="00C927B2">
      <w:pPr>
        <w:ind w:firstLineChars="200" w:firstLine="420"/>
        <w:rPr>
          <w:rFonts w:ascii="宋体" w:eastAsia="宋体" w:hAnsi="宋体"/>
          <w:szCs w:val="21"/>
        </w:rPr>
      </w:pPr>
      <w:r w:rsidRPr="00655EF1">
        <w:rPr>
          <w:rFonts w:ascii="宋体" w:eastAsia="宋体" w:hAnsi="宋体" w:hint="eastAsia"/>
          <w:szCs w:val="21"/>
        </w:rPr>
        <w:t>可以直接点击网址</w:t>
      </w:r>
      <w:r w:rsidR="00C927B2" w:rsidRPr="00655EF1">
        <w:rPr>
          <w:rFonts w:ascii="宋体" w:eastAsia="宋体" w:hAnsi="宋体" w:hint="eastAsia"/>
          <w:szCs w:val="21"/>
        </w:rPr>
        <w:t>，对照视频进行练习：</w:t>
      </w:r>
    </w:p>
    <w:p w:rsidR="00C927B2" w:rsidRPr="00655EF1" w:rsidRDefault="00651357" w:rsidP="00C927B2">
      <w:pPr>
        <w:ind w:firstLineChars="200" w:firstLine="420"/>
        <w:rPr>
          <w:rFonts w:ascii="宋体" w:eastAsia="宋体" w:hAnsi="宋体"/>
          <w:szCs w:val="21"/>
        </w:rPr>
      </w:pPr>
      <w:hyperlink r:id="rId7" w:history="1">
        <w:r w:rsidR="00C927B2" w:rsidRPr="00655EF1">
          <w:rPr>
            <w:rStyle w:val="a3"/>
            <w:rFonts w:ascii="宋体" w:eastAsia="宋体" w:hAnsi="宋体"/>
            <w:szCs w:val="21"/>
          </w:rPr>
          <w:t>https://www.iqiyi.com/v_24h51uweq28.html</w:t>
        </w:r>
      </w:hyperlink>
    </w:p>
    <w:p w:rsidR="00C927B2" w:rsidRPr="00655EF1" w:rsidRDefault="00651357" w:rsidP="00C927B2">
      <w:pPr>
        <w:ind w:firstLineChars="200" w:firstLine="420"/>
        <w:rPr>
          <w:rFonts w:ascii="宋体" w:eastAsia="宋体" w:hAnsi="宋体"/>
          <w:szCs w:val="21"/>
        </w:rPr>
      </w:pPr>
      <w:hyperlink r:id="rId8" w:history="1">
        <w:r w:rsidR="00C927B2" w:rsidRPr="00655EF1">
          <w:rPr>
            <w:rStyle w:val="a3"/>
            <w:rFonts w:ascii="宋体" w:eastAsia="宋体" w:hAnsi="宋体"/>
            <w:szCs w:val="21"/>
          </w:rPr>
          <w:t>https://www.iqiyi.com/v_19rslqgiq0.html</w:t>
        </w:r>
      </w:hyperlink>
    </w:p>
    <w:p w:rsidR="00C927B2" w:rsidRPr="00C927B2" w:rsidRDefault="00C927B2" w:rsidP="00C927B2">
      <w:pPr>
        <w:ind w:firstLineChars="200" w:firstLine="420"/>
        <w:rPr>
          <w:szCs w:val="21"/>
        </w:rPr>
      </w:pPr>
    </w:p>
    <w:sectPr w:rsidR="00C927B2" w:rsidRPr="00C927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77D7"/>
    <w:rsid w:val="0008616C"/>
    <w:rsid w:val="000A4D90"/>
    <w:rsid w:val="00336EC6"/>
    <w:rsid w:val="006475D0"/>
    <w:rsid w:val="00651357"/>
    <w:rsid w:val="00655EF1"/>
    <w:rsid w:val="007B5EE0"/>
    <w:rsid w:val="007E7AF6"/>
    <w:rsid w:val="009877D7"/>
    <w:rsid w:val="009B73DC"/>
    <w:rsid w:val="00A37BF4"/>
    <w:rsid w:val="00AD626E"/>
    <w:rsid w:val="00C927B2"/>
    <w:rsid w:val="00F47C7D"/>
    <w:rsid w:val="05E21E2B"/>
    <w:rsid w:val="08187D54"/>
    <w:rsid w:val="0A5768B2"/>
    <w:rsid w:val="0B795557"/>
    <w:rsid w:val="0BD52AD1"/>
    <w:rsid w:val="0F5B16D3"/>
    <w:rsid w:val="1141530F"/>
    <w:rsid w:val="152C7BA0"/>
    <w:rsid w:val="15ED39D8"/>
    <w:rsid w:val="20AA350B"/>
    <w:rsid w:val="20D1778D"/>
    <w:rsid w:val="23642556"/>
    <w:rsid w:val="241257FB"/>
    <w:rsid w:val="296F20A3"/>
    <w:rsid w:val="315611A6"/>
    <w:rsid w:val="369F7C32"/>
    <w:rsid w:val="37351AEE"/>
    <w:rsid w:val="3E337FC2"/>
    <w:rsid w:val="42E51F46"/>
    <w:rsid w:val="4D5173E1"/>
    <w:rsid w:val="4DF75BD0"/>
    <w:rsid w:val="52705972"/>
    <w:rsid w:val="52BA444F"/>
    <w:rsid w:val="638376F5"/>
    <w:rsid w:val="65CC203A"/>
    <w:rsid w:val="65E74CF9"/>
    <w:rsid w:val="755D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99148A2"/>
  <w15:docId w15:val="{7DC7319A-0028-F149-83A4-B81BE7F7F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customStyle="1" w:styleId="reader-word-layer">
    <w:name w:val="reader-word-layer"/>
    <w:basedOn w:val="a"/>
    <w:rsid w:val="007B5E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Unresolved Mention"/>
    <w:basedOn w:val="a0"/>
    <w:uiPriority w:val="99"/>
    <w:semiHidden/>
    <w:unhideWhenUsed/>
    <w:rsid w:val="00C927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0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qiyi.com/v_19rslqgiq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qiyi.com/v_24h51uweq28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吴 宇</cp:lastModifiedBy>
  <cp:revision>12</cp:revision>
  <dcterms:created xsi:type="dcterms:W3CDTF">2020-08-28T03:16:00Z</dcterms:created>
  <dcterms:modified xsi:type="dcterms:W3CDTF">2021-02-04T05:52:00Z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