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分数的意义和性质（十六）学习指南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1.进一步理解分数的意义、基本性质等内容，体会知识之间的联系。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2．通过讨论交流，完善单元整理，感悟单元整理的方法，提高整理的能力。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3.激发自我反思的兴趣，发展认真思考、反思质疑的学习习惯。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在居家学习期间，学校组织开展云端运动会。明明家没有短跳绳，只有一根长11米的长跳绳，他把这根长跳绳平均分成4段，这样就有合适的短跳绳了。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结合这个情境，你能提出什么数学问题吗？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5274310" cy="1125855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5486400" cy="930910"/>
            <wp:effectExtent l="0" t="0" r="0" b="1397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5486400" cy="1421765"/>
            <wp:effectExtent l="0" t="0" r="0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通过今天的学习，有哪些收获？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教材第81页 练习二十 第1题、第2题、第6题。 </w:t>
      </w:r>
    </w:p>
    <w:p>
      <w:pPr>
        <w:spacing w:line="360" w:lineRule="auto"/>
        <w:ind w:firstLine="120" w:firstLineChars="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5019675" cy="800100"/>
            <wp:effectExtent l="19050" t="0" r="9525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695" cy="80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5657850" cy="1743075"/>
            <wp:effectExtent l="19050" t="0" r="0" b="0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416" cy="17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ind w:firstLine="120" w:firstLineChars="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5274310" cy="975360"/>
            <wp:effectExtent l="19050" t="0" r="2540" b="0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ind w:firstLine="120" w:firstLineChars="50"/>
        <w:jc w:val="left"/>
        <w:rPr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答案提示：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  </m:t>
        </m:r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  <m:ctrlPr>
              <w:rPr>
                <w:rFonts w:ascii="Cambria Math" w:hAnsi="Cambria Math"/>
                <w:color w:val="000000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4</m:t>
            </m:r>
            <m:ctrlPr>
              <w:rPr>
                <w:rFonts w:ascii="Cambria Math" w:hAnsi="Cambria Math"/>
                <w:color w:val="000000"/>
                <w:sz w:val="24"/>
              </w:rPr>
            </m:ctrlPr>
          </m:den>
        </m:f>
      </m:oMath>
      <w:r>
        <w:rPr>
          <w:rFonts w:hint="eastAsia" w:asciiTheme="minorEastAsia" w:hAnsiTheme="minorEastAsia"/>
          <w:color w:val="000000"/>
          <w:sz w:val="24"/>
        </w:rPr>
        <w:t xml:space="preserve">  ，2÷4=0.5 m=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  <m:ctrlPr>
              <w:rPr>
                <w:rFonts w:ascii="Cambria Math" w:hAnsi="Cambria Math"/>
                <w:color w:val="000000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2</m:t>
            </m:r>
            <m:ctrlPr>
              <w:rPr>
                <w:rFonts w:ascii="Cambria Math" w:hAnsi="Cambria Math"/>
                <w:color w:val="000000"/>
                <w:sz w:val="24"/>
              </w:rPr>
            </m:ctrlPr>
          </m:den>
        </m:f>
      </m:oMath>
      <w:r>
        <w:rPr>
          <w:rFonts w:hint="eastAsia" w:asciiTheme="minorEastAsia" w:hAnsiTheme="minorEastAsia"/>
          <w:color w:val="000000"/>
          <w:sz w:val="24"/>
        </w:rPr>
        <w:t xml:space="preserve">  m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</w:rPr>
        <w:t>√，×，×，√，√。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</w:rPr>
        <w:t>&lt;，&gt;，&lt;，&gt;。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B43"/>
    <w:multiLevelType w:val="multilevel"/>
    <w:tmpl w:val="110E7B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30D2A"/>
    <w:rsid w:val="0005769F"/>
    <w:rsid w:val="00057FC4"/>
    <w:rsid w:val="000739CE"/>
    <w:rsid w:val="000D036F"/>
    <w:rsid w:val="000D4065"/>
    <w:rsid w:val="000F3E9B"/>
    <w:rsid w:val="00164219"/>
    <w:rsid w:val="001F0C8B"/>
    <w:rsid w:val="0023518D"/>
    <w:rsid w:val="002665FF"/>
    <w:rsid w:val="00292ED6"/>
    <w:rsid w:val="002A05F1"/>
    <w:rsid w:val="002D665A"/>
    <w:rsid w:val="002F4157"/>
    <w:rsid w:val="003115E0"/>
    <w:rsid w:val="003476A2"/>
    <w:rsid w:val="0039069A"/>
    <w:rsid w:val="0044002B"/>
    <w:rsid w:val="00452228"/>
    <w:rsid w:val="00477498"/>
    <w:rsid w:val="004E494F"/>
    <w:rsid w:val="00547347"/>
    <w:rsid w:val="005514DA"/>
    <w:rsid w:val="00593E01"/>
    <w:rsid w:val="005B469C"/>
    <w:rsid w:val="005B6641"/>
    <w:rsid w:val="00673B9D"/>
    <w:rsid w:val="00790E1E"/>
    <w:rsid w:val="007B4AA9"/>
    <w:rsid w:val="007F1560"/>
    <w:rsid w:val="00890976"/>
    <w:rsid w:val="008D6FA4"/>
    <w:rsid w:val="00935B48"/>
    <w:rsid w:val="00937C75"/>
    <w:rsid w:val="00940C3B"/>
    <w:rsid w:val="0094734C"/>
    <w:rsid w:val="00952ED3"/>
    <w:rsid w:val="00973F37"/>
    <w:rsid w:val="00996F95"/>
    <w:rsid w:val="009B0321"/>
    <w:rsid w:val="009B7190"/>
    <w:rsid w:val="009C05CF"/>
    <w:rsid w:val="009E1A3A"/>
    <w:rsid w:val="009F1223"/>
    <w:rsid w:val="00A47FF0"/>
    <w:rsid w:val="00AA123C"/>
    <w:rsid w:val="00AC1054"/>
    <w:rsid w:val="00AE4D0F"/>
    <w:rsid w:val="00AF5465"/>
    <w:rsid w:val="00B124DB"/>
    <w:rsid w:val="00B93EB2"/>
    <w:rsid w:val="00C611BA"/>
    <w:rsid w:val="00C6495D"/>
    <w:rsid w:val="00C77B18"/>
    <w:rsid w:val="00D35EBF"/>
    <w:rsid w:val="00D64042"/>
    <w:rsid w:val="00DF755D"/>
    <w:rsid w:val="00E05B88"/>
    <w:rsid w:val="00EC1292"/>
    <w:rsid w:val="00EE1112"/>
    <w:rsid w:val="00F07DE4"/>
    <w:rsid w:val="00F659C0"/>
    <w:rsid w:val="00FB26CD"/>
    <w:rsid w:val="00FB5F18"/>
    <w:rsid w:val="00FD2B9B"/>
    <w:rsid w:val="0316457D"/>
    <w:rsid w:val="05C53260"/>
    <w:rsid w:val="088236E6"/>
    <w:rsid w:val="09B2446A"/>
    <w:rsid w:val="0C153261"/>
    <w:rsid w:val="0F3D4CD1"/>
    <w:rsid w:val="10100672"/>
    <w:rsid w:val="125212F0"/>
    <w:rsid w:val="130C67E5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56D2095F"/>
    <w:rsid w:val="65CE603F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9A2E8-9A1B-4515-8A79-ECF76C0FA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123456</cp:lastModifiedBy>
  <dcterms:modified xsi:type="dcterms:W3CDTF">2021-02-17T07:11:35Z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