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水平三第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五</w:t>
      </w:r>
      <w:r>
        <w:rPr>
          <w:rFonts w:hint="eastAsia" w:ascii="宋体" w:hAnsi="宋体" w:eastAsia="宋体" w:cs="宋体"/>
          <w:b/>
          <w:sz w:val="32"/>
          <w:szCs w:val="32"/>
        </w:rPr>
        <w:t>周课程</w:t>
      </w: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轮滑：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发展轮滑活动能力的游戏</w:t>
      </w: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学习指南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一、学习目标</w:t>
      </w:r>
    </w:p>
    <w:p>
      <w:pPr>
        <w:pStyle w:val="4"/>
        <w:numPr>
          <w:numId w:val="0"/>
        </w:numPr>
        <w:ind w:firstLine="420" w:firstLineChars="200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eastAsia="宋体" w:cs="宋体"/>
          <w:b w:val="0"/>
          <w:bCs/>
          <w:color w:val="000000"/>
          <w:sz w:val="21"/>
          <w:szCs w:val="21"/>
          <w:lang w:val="en-US" w:eastAsia="zh-CN"/>
        </w:rPr>
        <w:t>1.轮换是一项融健身、休闲、技巧、艺术和娱乐等为一体的运动项目，能够发展人的耐力、灵敏、协调等身体素质，培养学生自信、果断的意志品质和敢于挑战自我的精神，带给学生运动乐趣和成长体验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20" w:firstLineChars="200"/>
        <w:textAlignment w:val="auto"/>
        <w:rPr>
          <w:rFonts w:hint="eastAsia" w:ascii="宋体" w:hAnsi="宋体" w:eastAsia="宋体" w:cs="宋体"/>
          <w:b w:val="0"/>
          <w:bCs/>
          <w:color w:val="000000"/>
          <w:sz w:val="21"/>
          <w:szCs w:val="21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2.本节课学习轮滑基本知识，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</w:rPr>
        <w:t>了解轮滑装备，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  <w:lang w:eastAsia="zh-CN"/>
        </w:rPr>
        <w:t>及正确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</w:rPr>
        <w:t>养护；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  <w:lang w:eastAsia="zh-CN"/>
        </w:rPr>
        <w:t>学会正确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</w:rPr>
        <w:t>穿、脱轮滑装备；</w:t>
      </w:r>
      <w:r>
        <w:rPr>
          <w:rFonts w:hint="eastAsia" w:ascii="宋体" w:hAnsi="宋体" w:eastAsia="宋体" w:cs="宋体"/>
          <w:b w:val="0"/>
          <w:bCs/>
          <w:color w:val="000000"/>
          <w:sz w:val="21"/>
          <w:szCs w:val="21"/>
          <w:lang w:eastAsia="zh-CN"/>
        </w:rPr>
        <w:t>了解轮滑活动的锻炼价值。复习滑走、滑行技术动作，逐渐过渡到熟练滑行，简单停止法；通过游戏活动发展轮滑活动能力，增强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臂、腿、腰、腹肌肉的力量和各关节的灵活性，提高平衡能力</w:t>
      </w:r>
      <w:r>
        <w:rPr>
          <w:rFonts w:hint="eastAsia" w:ascii="宋体" w:hAnsi="宋体" w:eastAsia="宋体" w:cs="宋体"/>
          <w:color w:val="000000"/>
          <w:sz w:val="21"/>
          <w:szCs w:val="21"/>
          <w:lang w:eastAsia="zh-CN"/>
        </w:rPr>
        <w:t>。</w:t>
      </w:r>
    </w:p>
    <w:p>
      <w:pPr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二、学习步骤</w:t>
      </w:r>
    </w:p>
    <w:p>
      <w:pPr>
        <w:ind w:firstLine="420"/>
        <w:rPr>
          <w:rFonts w:hint="eastAsia" w:ascii="宋体" w:hAnsi="宋体" w:eastAsia="宋体" w:cs="宋体"/>
          <w:b w:val="0"/>
          <w:bCs w:val="0"/>
          <w:szCs w:val="21"/>
        </w:rPr>
      </w:pPr>
      <w:r>
        <w:rPr>
          <w:rFonts w:hint="eastAsia" w:ascii="宋体" w:hAnsi="宋体" w:eastAsia="宋体" w:cs="宋体"/>
          <w:b w:val="0"/>
          <w:bCs w:val="0"/>
          <w:szCs w:val="21"/>
        </w:rPr>
        <w:t>1.活动1：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了解本课学习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内容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与目标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2.活动2：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热身：徒手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3.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活动3：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复习之前的部分轮滑教学内容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）强调轮滑装备的重要性及正确的穿戴顺序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  头盔、护肘、护膝、轮滑鞋、护掌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）复习日常轮滑的基本技术动作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）原地摔倒练习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1——2次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4337685</wp:posOffset>
                </wp:positionH>
                <wp:positionV relativeFrom="paragraph">
                  <wp:posOffset>152400</wp:posOffset>
                </wp:positionV>
                <wp:extent cx="457200" cy="9525"/>
                <wp:effectExtent l="0" t="41275" r="0" b="6350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9525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41.55pt;margin-top:12pt;height:0.75pt;width:36pt;z-index:251659264;mso-width-relative:page;mso-height-relative:page;" filled="f" stroked="t" coordsize="21600,21600" o:gfxdata="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QHJJAdcAAAAJAQAADwAA&#10;AAAAAAABACAAAAAiAAAAZHJzL2Rvd25yZXYueG1sUEsBAhQAFAAAAAgAh07iQArFzeAXAgAAFAQA&#10;AA4AAAAAAAAAAQAgAAAAJgEAAGRycy9lMm9Eb2MueG1sUEsFBgAAAAAGAAYAWQEAAK8FAAAAAA==&#10;">
                <v:fill on="f" focussize="0,0"/>
                <v:stroke color="#000000 [3200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2099310</wp:posOffset>
                </wp:positionH>
                <wp:positionV relativeFrom="paragraph">
                  <wp:posOffset>152400</wp:posOffset>
                </wp:positionV>
                <wp:extent cx="457200" cy="9525"/>
                <wp:effectExtent l="0" t="41275" r="0" b="6350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099435" y="7920990"/>
                          <a:ext cx="457200" cy="9525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5.3pt;margin-top:12pt;height:0.75pt;width:36pt;z-index:251658240;mso-width-relative:page;mso-height-relative:page;" filled="f" stroked="t" coordsize="21600,21600" o:gfxdata="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Dc&#10;0laR1wAAAAkBAAAPAAAAAAAAAAEAIAAAACIAAABkcnMvZG93bnJldi54bWxQSwECFAAUAAAACACH&#10;TuJAMyz/WyUCAAAgBAAADgAAAAAAAAABACAAAAAmAQAAZHJzL2Uyb0RvYy54bWxQSwUGAAAAAAYA&#10;BgBZAQAAvQUAAAAA&#10;">
                <v:fill on="f" focussize="0,0"/>
                <v:stroke color="#000000 [3200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2）八字向前走（控制身体）        八字向前滑（体会重心移动）        两脚交替向前蹬地滑行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4.活动4：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轮滑活动能力的游戏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（1）垃圾分类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（2）打地鼠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（3）快滑赛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30" w:firstLineChars="3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4）前葫芦滑接力赛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5.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  <w:t>活动5：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脱装备，放松表情舞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“小松树”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宋体" w:hAnsi="宋体" w:eastAsia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三、锻炼要求及注意事项：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  <w:t>1.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课前活动：运动前要检查装备是否齐全、场地是否平整。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  <w:t>2.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课上活动：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  <w:t>充分热身，防止运动损伤；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穿、脱装备顺序要正确、到位、快速。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</w:rPr>
        <w:t>3.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课后活动：</w:t>
      </w:r>
      <w:r>
        <w:rPr>
          <w:rFonts w:hint="eastAsia" w:ascii="宋体" w:hAnsi="宋体" w:eastAsia="宋体" w:cs="宋体"/>
          <w:sz w:val="21"/>
          <w:szCs w:val="21"/>
        </w:rPr>
        <w:t>运动后注意放松，并少量多次补充水分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，并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eastAsia="zh-CN"/>
        </w:rPr>
        <w:t>整理、收拾好装备。</w:t>
      </w:r>
    </w:p>
    <w:p>
      <w:pPr>
        <w:ind w:firstLine="420"/>
        <w:rPr>
          <w:rFonts w:hint="eastAsia" w:ascii="宋体" w:hAnsi="宋体" w:eastAsia="宋体" w:cs="宋体"/>
          <w:b w:val="0"/>
          <w:bCs w:val="0"/>
          <w:color w:val="FF0000"/>
          <w:sz w:val="21"/>
          <w:szCs w:val="21"/>
        </w:rPr>
      </w:pPr>
    </w:p>
    <w:p>
      <w:pPr>
        <w:rPr>
          <w:rFonts w:asciiTheme="minorEastAsia" w:hAnsiTheme="minorEastAsia"/>
          <w:b w:val="0"/>
          <w:bCs w:val="0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50A"/>
    <w:rsid w:val="00061C96"/>
    <w:rsid w:val="00081662"/>
    <w:rsid w:val="00194741"/>
    <w:rsid w:val="0036075C"/>
    <w:rsid w:val="00551C31"/>
    <w:rsid w:val="005A450A"/>
    <w:rsid w:val="005F558B"/>
    <w:rsid w:val="007A10D4"/>
    <w:rsid w:val="007C3715"/>
    <w:rsid w:val="00970693"/>
    <w:rsid w:val="009B26A7"/>
    <w:rsid w:val="00AD0F6E"/>
    <w:rsid w:val="07403EF0"/>
    <w:rsid w:val="0F021206"/>
    <w:rsid w:val="12596E44"/>
    <w:rsid w:val="2FD636B7"/>
    <w:rsid w:val="303A184D"/>
    <w:rsid w:val="390A7D52"/>
    <w:rsid w:val="3C5C74DC"/>
    <w:rsid w:val="44B55560"/>
    <w:rsid w:val="7519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Body Text Indent 3"/>
    <w:basedOn w:val="1"/>
    <w:qFormat/>
    <w:uiPriority w:val="0"/>
    <w:pPr>
      <w:spacing w:line="360" w:lineRule="auto"/>
      <w:ind w:firstLine="480" w:firstLineChars="200"/>
    </w:pPr>
    <w:rPr>
      <w:rFonts w:ascii="宋体" w:hAnsi="宋体"/>
      <w:sz w:val="24"/>
    </w:rPr>
  </w:style>
  <w:style w:type="table" w:styleId="6">
    <w:name w:val="Table Grid"/>
    <w:basedOn w:val="5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232</Characters>
  <Lines>1</Lines>
  <Paragraphs>1</Paragraphs>
  <TotalTime>5</TotalTime>
  <ScaleCrop>false</ScaleCrop>
  <LinksUpToDate>false</LinksUpToDate>
  <CharactersWithSpaces>271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2020-02-04T09:36:00Z</dcterms:created>
  <dc:creator>zhang</dc:creator>
  <cp:lastModifiedBy>luoma2</cp:lastModifiedBy>
  <dcterms:modified xsi:type="dcterms:W3CDTF">2021-02-07T11:50:40Z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