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水平二第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五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武术—弹踢、摆掌</w:t>
      </w:r>
    </w:p>
    <w:p>
      <w:pPr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学程拓展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亲爱的同学们，通过视频学习，相信你们已经掌握了《武术：弹踢、摆掌》中的动作。为了进一步提高大家练习武术的兴趣，掌握更多的腿法和手法动作，同时，促进上下肢协调用力的能力。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下面</w:t>
      </w:r>
      <w:r>
        <w:rPr>
          <w:rFonts w:hint="eastAsia" w:ascii="宋体" w:hAnsi="宋体" w:eastAsia="宋体" w:cs="Times New Roman"/>
          <w:bCs/>
          <w:szCs w:val="21"/>
          <w:lang w:eastAsia="zh-CN"/>
        </w:rPr>
        <w:t>老师</w:t>
      </w:r>
      <w:r>
        <w:rPr>
          <w:rFonts w:hint="eastAsia" w:ascii="宋体" w:hAnsi="宋体" w:eastAsia="宋体" w:cs="Times New Roman"/>
          <w:bCs/>
          <w:szCs w:val="21"/>
        </w:rPr>
        <w:t>给大家介绍一个组合类动作，课下可以自主进行练习。</w:t>
      </w:r>
    </w:p>
    <w:p>
      <w:pPr>
        <w:spacing w:line="360" w:lineRule="auto"/>
        <w:ind w:left="241" w:hanging="241" w:hangingChars="100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drawing>
          <wp:inline distT="0" distB="0" distL="0" distR="0">
            <wp:extent cx="2628900" cy="8286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4" t="10000" r="6310" b="1058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828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      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drawing>
          <wp:inline distT="0" distB="0" distL="0" distR="0">
            <wp:extent cx="1552575" cy="8191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0" t="8235" r="8586" b="9413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19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10" w:leftChars="100" w:firstLine="840" w:firstLineChars="400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ascii="宋体" w:hAnsi="宋体" w:eastAsia="宋体" w:cs="Arial"/>
          <w:color w:val="191919"/>
          <w:shd w:val="clear" w:color="auto" w:fill="FFFFFF"/>
        </w:rPr>
        <w:t>上步搂手马步击掌</w:t>
      </w:r>
      <w:r>
        <w:rPr>
          <w:rFonts w:hint="eastAsia" w:ascii="宋体" w:hAnsi="宋体" w:eastAsia="宋体" w:cs="Arial"/>
          <w:color w:val="191919"/>
          <w:shd w:val="clear" w:color="auto" w:fill="FFFFFF"/>
        </w:rPr>
        <w:t xml:space="preserve">                            </w:t>
      </w:r>
      <w:r>
        <w:rPr>
          <w:rFonts w:ascii="宋体" w:hAnsi="宋体" w:eastAsia="宋体" w:cs="Arial"/>
          <w:color w:val="191919"/>
          <w:shd w:val="clear" w:color="auto" w:fill="FFFFFF"/>
        </w:rPr>
        <w:t>弓步双摆掌</w:t>
      </w:r>
    </w:p>
    <w:p>
      <w:pPr>
        <w:spacing w:line="360" w:lineRule="auto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drawing>
          <wp:inline distT="0" distB="0" distL="0" distR="0">
            <wp:extent cx="4676775" cy="6667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" t="8485" r="3436" b="20000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666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                         </w:t>
      </w:r>
      <w:r>
        <w:rPr>
          <w:rFonts w:ascii="宋体" w:hAnsi="宋体" w:eastAsia="宋体" w:cs="Arial"/>
          <w:color w:val="191919"/>
          <w:shd w:val="clear" w:color="auto" w:fill="FFFFFF"/>
        </w:rPr>
        <w:t>弓步勾手撩掌</w:t>
      </w:r>
    </w:p>
    <w:p>
      <w:pPr>
        <w:spacing w:line="360" w:lineRule="auto"/>
        <w:ind w:firstLine="723" w:firstLineChars="300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drawing>
          <wp:inline distT="0" distB="0" distL="0" distR="0">
            <wp:extent cx="1685925" cy="9620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5" t="9548" r="10762" b="9045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962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      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drawing>
          <wp:inline distT="0" distB="0" distL="0" distR="0">
            <wp:extent cx="1619250" cy="8477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9" t="10051" r="12108" b="1507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847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050" w:firstLineChars="500"/>
        <w:rPr>
          <w:rFonts w:hint="eastAsia" w:ascii="宋体" w:hAnsi="宋体" w:eastAsia="宋体" w:cs="Arial"/>
          <w:color w:val="191919"/>
          <w:szCs w:val="21"/>
          <w:shd w:val="clear" w:color="auto" w:fill="FFFFFF"/>
        </w:rPr>
      </w:pPr>
      <w:r>
        <w:rPr>
          <w:rFonts w:ascii="宋体" w:hAnsi="宋体" w:eastAsia="宋体" w:cs="Arial"/>
          <w:color w:val="191919"/>
          <w:szCs w:val="21"/>
          <w:shd w:val="clear" w:color="auto" w:fill="FFFFFF"/>
        </w:rPr>
        <w:t>弹踢</w:t>
      </w:r>
      <w:r>
        <w:rPr>
          <w:rFonts w:hint="eastAsia" w:ascii="宋体" w:hAnsi="宋体" w:eastAsia="宋体" w:cs="Arial"/>
          <w:color w:val="191919"/>
          <w:szCs w:val="21"/>
          <w:shd w:val="clear" w:color="auto" w:fill="FFFFFF"/>
        </w:rPr>
        <w:t>推</w:t>
      </w:r>
      <w:r>
        <w:rPr>
          <w:rFonts w:ascii="宋体" w:hAnsi="宋体" w:eastAsia="宋体" w:cs="Arial"/>
          <w:color w:val="191919"/>
          <w:szCs w:val="21"/>
          <w:shd w:val="clear" w:color="auto" w:fill="FFFFFF"/>
        </w:rPr>
        <w:t>掌</w:t>
      </w:r>
      <w:r>
        <w:rPr>
          <w:rFonts w:hint="eastAsia" w:ascii="宋体" w:hAnsi="宋体" w:eastAsia="宋体" w:cs="Arial"/>
          <w:color w:val="191919"/>
          <w:szCs w:val="21"/>
          <w:shd w:val="clear" w:color="auto" w:fill="FFFFFF"/>
        </w:rPr>
        <w:t xml:space="preserve">                             </w:t>
      </w:r>
      <w:r>
        <w:rPr>
          <w:rFonts w:ascii="宋体" w:hAnsi="宋体" w:eastAsia="宋体" w:cs="Arial"/>
          <w:color w:val="191919"/>
          <w:szCs w:val="21"/>
          <w:shd w:val="clear" w:color="auto" w:fill="FFFFFF"/>
        </w:rPr>
        <w:t>马步击掌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cs="Arial"/>
          <w:b/>
          <w:color w:val="191919"/>
          <w:sz w:val="21"/>
          <w:szCs w:val="21"/>
        </w:rPr>
      </w:pPr>
      <w:r>
        <w:rPr>
          <w:rFonts w:hint="eastAsia" w:cs="Arial"/>
          <w:b/>
          <w:color w:val="191919"/>
          <w:sz w:val="21"/>
          <w:szCs w:val="21"/>
        </w:rPr>
        <w:t>动作方法：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cs="Arial"/>
          <w:color w:val="191919"/>
          <w:sz w:val="21"/>
          <w:szCs w:val="21"/>
        </w:rPr>
      </w:pPr>
      <w:r>
        <w:rPr>
          <w:rFonts w:cs="Arial"/>
          <w:color w:val="191919"/>
          <w:sz w:val="21"/>
          <w:szCs w:val="21"/>
        </w:rPr>
        <w:t>1</w:t>
      </w:r>
      <w:r>
        <w:rPr>
          <w:rFonts w:hint="eastAsia" w:cs="Arial"/>
          <w:color w:val="191919"/>
          <w:sz w:val="21"/>
          <w:szCs w:val="21"/>
          <w:lang w:eastAsia="zh-CN"/>
        </w:rPr>
        <w:t>.</w:t>
      </w:r>
      <w:r>
        <w:rPr>
          <w:rFonts w:cs="Arial"/>
          <w:color w:val="191919"/>
          <w:sz w:val="21"/>
          <w:szCs w:val="21"/>
        </w:rPr>
        <w:t>上步搂手马步击掌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cs="Arial"/>
          <w:color w:val="191919"/>
          <w:sz w:val="21"/>
          <w:szCs w:val="21"/>
        </w:rPr>
      </w:pPr>
      <w:r>
        <w:rPr>
          <w:rFonts w:cs="Arial"/>
          <w:color w:val="191919"/>
          <w:sz w:val="21"/>
          <w:szCs w:val="21"/>
        </w:rPr>
        <w:t>预备式：并步站立. 左脚向左侧上一步，上体左转90度；左手向左搂手握拳，拳背朝下。上动不停，右腿前上一步成马步；左拳收至腰间，右掌向前推击的同时、上体向左拧转90度，目视右掌。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cs="Arial"/>
          <w:color w:val="191919"/>
          <w:sz w:val="21"/>
          <w:szCs w:val="21"/>
        </w:rPr>
      </w:pPr>
      <w:r>
        <w:rPr>
          <w:rFonts w:cs="Arial"/>
          <w:color w:val="191919"/>
          <w:sz w:val="21"/>
          <w:szCs w:val="21"/>
        </w:rPr>
        <w:t>2</w:t>
      </w:r>
      <w:r>
        <w:rPr>
          <w:rFonts w:hint="eastAsia" w:cs="Arial"/>
          <w:color w:val="191919"/>
          <w:sz w:val="21"/>
          <w:szCs w:val="21"/>
          <w:lang w:eastAsia="zh-CN"/>
        </w:rPr>
        <w:t>.</w:t>
      </w:r>
      <w:r>
        <w:rPr>
          <w:rFonts w:cs="Arial"/>
          <w:color w:val="191919"/>
          <w:sz w:val="21"/>
          <w:szCs w:val="21"/>
        </w:rPr>
        <w:t>弓步双摆掌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cs="Arial"/>
          <w:color w:val="191919"/>
          <w:sz w:val="21"/>
          <w:szCs w:val="21"/>
        </w:rPr>
      </w:pPr>
      <w:r>
        <w:rPr>
          <w:rFonts w:cs="Arial"/>
          <w:color w:val="191919"/>
          <w:sz w:val="21"/>
          <w:szCs w:val="21"/>
        </w:rPr>
        <w:t>右腿伸直，上体左转45度成左弓步，右拳变掌向下经腹前向右摆，当摆至与左掌同高时，两臂同时向上、经头向左摆至与肩同高成立掌，右掌贴附于左肘内侧，目视左掌。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cs="Arial"/>
          <w:color w:val="191919"/>
          <w:sz w:val="21"/>
          <w:szCs w:val="21"/>
        </w:rPr>
      </w:pPr>
      <w:r>
        <w:rPr>
          <w:rFonts w:cs="Arial"/>
          <w:color w:val="191919"/>
          <w:sz w:val="21"/>
          <w:szCs w:val="21"/>
        </w:rPr>
        <w:t>3</w:t>
      </w:r>
      <w:r>
        <w:rPr>
          <w:rFonts w:hint="eastAsia" w:cs="Arial"/>
          <w:color w:val="191919"/>
          <w:sz w:val="21"/>
          <w:szCs w:val="21"/>
          <w:lang w:eastAsia="zh-CN"/>
        </w:rPr>
        <w:t>.</w:t>
      </w:r>
      <w:r>
        <w:rPr>
          <w:rFonts w:cs="Arial"/>
          <w:color w:val="191919"/>
          <w:sz w:val="21"/>
          <w:szCs w:val="21"/>
        </w:rPr>
        <w:t>弓步勾手撩掌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cs="Arial"/>
          <w:color w:val="191919"/>
          <w:sz w:val="21"/>
          <w:szCs w:val="21"/>
        </w:rPr>
      </w:pPr>
      <w:r>
        <w:rPr>
          <w:rFonts w:cs="Arial"/>
          <w:color w:val="191919"/>
          <w:sz w:val="21"/>
          <w:szCs w:val="21"/>
        </w:rPr>
        <w:t>左腿屈膝，上体右转成右仆步，左手反勾，右手收至左胸前立掌，眼视右侧；上动不停，上体前俯，右手变勾，向右脚面勾搂停于右脚外侧，眼视前下；左腿蹬直，右腿屈膝成右弓步，右臂向后摆，成反臂勾，勾尖朝上，左勾手变掌由后经下向前撩出，掌心斜向上，高于腰，目视前方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cs="Arial"/>
          <w:color w:val="191919"/>
          <w:sz w:val="21"/>
          <w:szCs w:val="21"/>
        </w:rPr>
      </w:pPr>
      <w:r>
        <w:rPr>
          <w:rFonts w:cs="Arial"/>
          <w:color w:val="191919"/>
          <w:sz w:val="21"/>
          <w:szCs w:val="21"/>
        </w:rPr>
        <w:t>4</w:t>
      </w:r>
      <w:r>
        <w:rPr>
          <w:rFonts w:hint="eastAsia" w:cs="Arial"/>
          <w:color w:val="191919"/>
          <w:sz w:val="21"/>
          <w:szCs w:val="21"/>
          <w:lang w:eastAsia="zh-CN"/>
        </w:rPr>
        <w:t>.</w:t>
      </w:r>
      <w:r>
        <w:rPr>
          <w:rFonts w:cs="Arial"/>
          <w:color w:val="191919"/>
          <w:sz w:val="21"/>
          <w:szCs w:val="21"/>
        </w:rPr>
        <w:t>弹踢推掌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cs="Arial"/>
          <w:color w:val="191919"/>
          <w:sz w:val="21"/>
          <w:szCs w:val="21"/>
        </w:rPr>
      </w:pPr>
      <w:r>
        <w:rPr>
          <w:rFonts w:cs="Arial"/>
          <w:color w:val="191919"/>
          <w:sz w:val="21"/>
          <w:szCs w:val="21"/>
        </w:rPr>
        <w:t>重心移至右腿、左脚绷脚尖向前弹踢，左掌收至腰间，右勾手变掌向前推击成弹踢推掌，目视右掌。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cs="Arial"/>
          <w:color w:val="191919"/>
          <w:sz w:val="21"/>
          <w:szCs w:val="21"/>
        </w:rPr>
      </w:pPr>
      <w:r>
        <w:rPr>
          <w:rFonts w:cs="Arial"/>
          <w:color w:val="191919"/>
          <w:sz w:val="21"/>
          <w:szCs w:val="21"/>
        </w:rPr>
        <w:t>5</w:t>
      </w:r>
      <w:r>
        <w:rPr>
          <w:rFonts w:hint="eastAsia" w:cs="Arial"/>
          <w:color w:val="191919"/>
          <w:sz w:val="21"/>
          <w:szCs w:val="21"/>
          <w:lang w:eastAsia="zh-CN"/>
        </w:rPr>
        <w:t>.</w:t>
      </w:r>
      <w:r>
        <w:rPr>
          <w:rFonts w:cs="Arial"/>
          <w:color w:val="191919"/>
          <w:sz w:val="21"/>
          <w:szCs w:val="21"/>
        </w:rPr>
        <w:t>马步击掌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cs="Arial"/>
          <w:color w:val="191919"/>
          <w:sz w:val="21"/>
          <w:szCs w:val="21"/>
        </w:rPr>
      </w:pPr>
      <w:r>
        <w:rPr>
          <w:rFonts w:cs="Arial"/>
          <w:color w:val="191919"/>
          <w:sz w:val="21"/>
          <w:szCs w:val="21"/>
        </w:rPr>
        <w:t>左腿下落成马步，右掌收至腰间，左掌向前击出，上体右转，目视左侧；进入第二次练习。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2F5"/>
    <w:rsid w:val="00004A69"/>
    <w:rsid w:val="00051015"/>
    <w:rsid w:val="00081CB4"/>
    <w:rsid w:val="001032BD"/>
    <w:rsid w:val="00127BE1"/>
    <w:rsid w:val="001934BB"/>
    <w:rsid w:val="001B70F3"/>
    <w:rsid w:val="002F6DC6"/>
    <w:rsid w:val="00310FAB"/>
    <w:rsid w:val="0033196D"/>
    <w:rsid w:val="00332644"/>
    <w:rsid w:val="005320A5"/>
    <w:rsid w:val="005547F7"/>
    <w:rsid w:val="00570D17"/>
    <w:rsid w:val="005F56E0"/>
    <w:rsid w:val="00696FCA"/>
    <w:rsid w:val="0073370F"/>
    <w:rsid w:val="007529B6"/>
    <w:rsid w:val="007A4BCC"/>
    <w:rsid w:val="00803F38"/>
    <w:rsid w:val="00A729EB"/>
    <w:rsid w:val="00B32C9F"/>
    <w:rsid w:val="00B37B0D"/>
    <w:rsid w:val="00CF02F5"/>
    <w:rsid w:val="00CF610D"/>
    <w:rsid w:val="00E63043"/>
    <w:rsid w:val="16A56F5D"/>
    <w:rsid w:val="6F020258"/>
    <w:rsid w:val="722D441D"/>
    <w:rsid w:val="73E35CB2"/>
    <w:rsid w:val="7CF7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</w:rPr>
  </w:style>
  <w:style w:type="character" w:customStyle="1" w:styleId="9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610</Characters>
  <Lines>5</Lines>
  <Paragraphs>1</Paragraphs>
  <TotalTime>85</TotalTime>
  <ScaleCrop>false</ScaleCrop>
  <LinksUpToDate>false</LinksUpToDate>
  <CharactersWithSpaces>716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2020-08-07T07:20:00Z</dcterms:created>
  <dc:creator>王 丹丹</dc:creator>
  <cp:lastModifiedBy>ZQY</cp:lastModifiedBy>
  <dcterms:modified xsi:type="dcterms:W3CDTF">2021-02-01T11:44:43Z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