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小学体育与健康空中课堂指导课程</w:t>
      </w:r>
    </w:p>
    <w:p>
      <w:pPr>
        <w:jc w:val="center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水平</w:t>
      </w:r>
      <w:r>
        <w:rPr>
          <w:rFonts w:hint="eastAsia"/>
          <w:b/>
          <w:sz w:val="32"/>
          <w:szCs w:val="32"/>
          <w:lang w:val="en-US" w:eastAsia="zh-CN"/>
        </w:rPr>
        <w:t>一</w:t>
      </w:r>
      <w:r>
        <w:rPr>
          <w:rFonts w:hint="eastAsia"/>
          <w:b/>
          <w:sz w:val="32"/>
          <w:szCs w:val="32"/>
        </w:rPr>
        <w:t>第</w:t>
      </w:r>
      <w:r>
        <w:rPr>
          <w:rFonts w:hint="eastAsia"/>
          <w:b/>
          <w:sz w:val="32"/>
          <w:szCs w:val="32"/>
          <w:lang w:val="en-US" w:eastAsia="zh-CN"/>
        </w:rPr>
        <w:t>八</w:t>
      </w:r>
      <w:r>
        <w:rPr>
          <w:rFonts w:hint="eastAsia"/>
          <w:b/>
          <w:sz w:val="32"/>
          <w:szCs w:val="32"/>
        </w:rPr>
        <w:t>周课程</w:t>
      </w:r>
    </w:p>
    <w:p>
      <w:pPr>
        <w:jc w:val="center"/>
        <w:rPr>
          <w:rFonts w:hint="eastAsia"/>
          <w:b/>
          <w:sz w:val="32"/>
          <w:szCs w:val="32"/>
          <w:lang w:val="en-US" w:eastAsia="zh-CN"/>
        </w:rPr>
      </w:pPr>
      <w:r>
        <w:rPr>
          <w:rFonts w:hint="eastAsia"/>
          <w:b/>
          <w:sz w:val="32"/>
          <w:szCs w:val="32"/>
          <w:lang w:val="en-US" w:eastAsia="zh-CN"/>
        </w:rPr>
        <w:t>跳绳</w:t>
      </w:r>
      <w:r>
        <w:rPr>
          <w:rFonts w:hint="eastAsia"/>
          <w:b/>
          <w:sz w:val="32"/>
          <w:szCs w:val="32"/>
        </w:rPr>
        <w:t>—</w:t>
      </w:r>
      <w:r>
        <w:rPr>
          <w:rFonts w:hint="eastAsia"/>
          <w:b/>
          <w:sz w:val="32"/>
          <w:szCs w:val="32"/>
          <w:lang w:val="en-US" w:eastAsia="zh-CN"/>
        </w:rPr>
        <w:t>原地并脚跳长绳</w:t>
      </w:r>
    </w:p>
    <w:p>
      <w:pPr>
        <w:jc w:val="center"/>
        <w:rPr>
          <w:rFonts w:hint="eastAsia"/>
          <w:b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sz w:val="32"/>
          <w:szCs w:val="32"/>
          <w:lang w:val="en-US" w:eastAsia="zh-CN"/>
        </w:rPr>
      </w:pPr>
      <w:r>
        <w:rPr>
          <w:rFonts w:hint="eastAsia"/>
          <w:b/>
          <w:sz w:val="32"/>
          <w:szCs w:val="32"/>
        </w:rPr>
        <w:t>学</w:t>
      </w:r>
      <w:r>
        <w:rPr>
          <w:rFonts w:hint="eastAsia"/>
          <w:b/>
          <w:sz w:val="32"/>
          <w:szCs w:val="32"/>
          <w:lang w:val="en-US" w:eastAsia="zh-CN"/>
        </w:rPr>
        <w:t>程拓展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420" w:firstLineChars="200"/>
        <w:jc w:val="left"/>
        <w:rPr>
          <w:rFonts w:hint="eastAsia" w:ascii="宋体" w:hAnsi="宋体" w:eastAsia="宋体" w:cs="Times New Roman"/>
          <w:bCs/>
          <w:szCs w:val="21"/>
        </w:rPr>
      </w:pPr>
      <w:r>
        <w:rPr>
          <w:rFonts w:hint="eastAsia" w:ascii="宋体" w:hAnsi="宋体" w:eastAsia="宋体" w:cs="Times New Roman"/>
          <w:bCs/>
          <w:szCs w:val="21"/>
        </w:rPr>
        <w:t>亲爱的同学们，通过视频学习，相信你们已经掌握了</w:t>
      </w: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原地并脚跳长绳</w:t>
      </w:r>
      <w:r>
        <w:rPr>
          <w:rFonts w:hint="eastAsia" w:ascii="宋体" w:hAnsi="宋体" w:eastAsia="宋体" w:cs="Times New Roman"/>
          <w:bCs/>
          <w:szCs w:val="21"/>
        </w:rPr>
        <w:t>动作。为了进一步提高大家练习的兴趣，掌握更多</w:t>
      </w: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拓展动作，发展身体的灵敏性，协调及判断力，弹跳力和控制身体能力。培养学生果断，机敏和集体密切配合，团结协作的精神。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Times New Roman"/>
          <w:bCs/>
          <w:szCs w:val="21"/>
          <w:lang w:val="en-US" w:eastAsia="zh-CN"/>
        </w:rPr>
      </w:pP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 xml:space="preserve">视频中我们拓展动作：①敬个礼 ②摸摸头 ③拍下手 ④转一圈 </w:t>
      </w:r>
    </w:p>
    <w:p>
      <w:pPr>
        <w:spacing w:line="360" w:lineRule="auto"/>
        <w:ind w:firstLine="420" w:firstLineChars="200"/>
        <w:rPr>
          <w:rFonts w:hint="eastAsia" w:ascii="宋体" w:hAnsi="宋体" w:eastAsia="宋体" w:cs="Times New Roman"/>
          <w:bCs/>
          <w:szCs w:val="21"/>
          <w:lang w:val="en-US" w:eastAsia="zh-CN"/>
        </w:rPr>
      </w:pP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不同拓展</w:t>
      </w:r>
      <w:r>
        <w:rPr>
          <w:rFonts w:hint="eastAsia" w:ascii="宋体" w:hAnsi="宋体" w:eastAsia="宋体" w:cs="Times New Roman"/>
          <w:bCs/>
          <w:szCs w:val="21"/>
        </w:rPr>
        <w:t>动作</w:t>
      </w:r>
      <w:r>
        <w:rPr>
          <w:rFonts w:hint="eastAsia" w:ascii="宋体" w:hAnsi="宋体" w:eastAsia="宋体" w:cs="Times New Roman"/>
          <w:bCs/>
          <w:szCs w:val="21"/>
          <w:lang w:eastAsia="zh-CN"/>
        </w:rPr>
        <w:t>：</w:t>
      </w: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①摸地面 ②摸膝盖 ③比个心 ④摸耳朵等</w:t>
      </w:r>
    </w:p>
    <w:p>
      <w:pPr>
        <w:spacing w:line="360" w:lineRule="auto"/>
        <w:ind w:firstLine="420" w:firstLineChars="200"/>
        <w:rPr>
          <w:rFonts w:hint="default" w:ascii="宋体" w:hAnsi="宋体" w:eastAsia="宋体" w:cs="Times New Roman"/>
          <w:bCs/>
          <w:szCs w:val="21"/>
          <w:lang w:val="en-US" w:eastAsia="zh-CN"/>
        </w:rPr>
      </w:pP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不同拓展方法1：反向思维，向右跳反向向左跳、向左转一圈反向向右转一圈等。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Times New Roman"/>
          <w:bCs/>
          <w:szCs w:val="21"/>
          <w:lang w:val="en-US" w:eastAsia="zh-CN"/>
        </w:rPr>
      </w:pP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不同拓展方法2：数学加减乘除法，如8＋8＝？、12－3＝？、18÷2＝？等。</w:t>
      </w:r>
    </w:p>
    <w:p>
      <w:pPr>
        <w:spacing w:line="360" w:lineRule="auto"/>
        <w:ind w:firstLine="420" w:firstLineChars="200"/>
        <w:rPr>
          <w:rFonts w:hint="eastAsia" w:ascii="宋体" w:hAnsi="宋体" w:eastAsia="宋体" w:cs="Times New Roman"/>
          <w:bCs/>
          <w:szCs w:val="21"/>
          <w:lang w:val="en-US" w:eastAsia="zh-CN"/>
        </w:rPr>
      </w:pP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不同拓展方法3：语文古诗法，如咏鹅、悯农、静夜思、春晓等。①摇绳人说出古诗名，跳绳人背诵 ②跳绳人说出古诗名，摇绳人和跳绳人一人一句等。</w:t>
      </w:r>
    </w:p>
    <w:p>
      <w:pPr>
        <w:spacing w:line="360" w:lineRule="auto"/>
        <w:ind w:firstLine="420" w:firstLineChars="200"/>
        <w:rPr>
          <w:rFonts w:hint="default" w:ascii="宋体" w:hAnsi="宋体" w:eastAsia="宋体" w:cs="Times New Roman"/>
          <w:bCs/>
          <w:szCs w:val="21"/>
          <w:lang w:val="en-US" w:eastAsia="zh-CN"/>
        </w:rPr>
      </w:pPr>
      <w:r>
        <w:rPr>
          <w:rFonts w:hint="eastAsia" w:ascii="宋体" w:hAnsi="宋体" w:eastAsia="宋体" w:cs="Times New Roman"/>
          <w:bCs/>
          <w:szCs w:val="21"/>
          <w:lang w:val="en-US" w:eastAsia="zh-CN"/>
        </w:rPr>
        <w:t>不同的锻炼方法，锻炼的效果却不同。同学们我们一起加油，通过体育学科拓展多个学科融入教学环节中，你们是最棒的。</w:t>
      </w:r>
      <w:bookmarkStart w:id="0" w:name="_GoBack"/>
      <w:bookmarkEnd w:id="0"/>
    </w:p>
    <w:p>
      <w:pPr>
        <w:spacing w:line="360" w:lineRule="auto"/>
        <w:ind w:firstLine="420" w:firstLineChars="200"/>
        <w:rPr>
          <w:rFonts w:hint="default" w:ascii="宋体" w:hAnsi="宋体" w:eastAsia="宋体" w:cs="Times New Roman"/>
          <w:bCs/>
          <w:szCs w:val="21"/>
          <w:lang w:val="en-US" w:eastAsia="zh-CN"/>
        </w:rPr>
      </w:pPr>
    </w:p>
    <w:p>
      <w:pPr>
        <w:jc w:val="left"/>
        <w:rPr>
          <w:rFonts w:hint="eastAsia"/>
          <w:b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4E6764"/>
    <w:rsid w:val="484E6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Office_11.1.0.9991_F1E327BC-269C-435d-A152-05C5408002CA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2021-01-25T02:00:00Z</dcterms:created>
  <dc:creator>古铜肤色一般黑。</dc:creator>
  <cp:lastModifiedBy>古铜肤色一般黑。</cp:lastModifiedBy>
  <dcterms:modified xsi:type="dcterms:W3CDTF">2021-01-25T02:42:08Z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