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rFonts w:hint="default" w:ascii="宋体" w:hAnsi="宋体" w:eastAsia="PMingLiU"/>
          <w:b/>
          <w:bCs/>
          <w:sz w:val="30"/>
          <w:szCs w:val="30"/>
          <w:lang w:val="zh-TW" w:eastAsia="zh-TW"/>
        </w:rPr>
      </w:pPr>
      <w:r>
        <w:rPr>
          <w:rFonts w:ascii="宋体" w:hAnsi="宋体" w:eastAsia="宋体"/>
          <w:b/>
          <w:bCs/>
          <w:sz w:val="30"/>
          <w:szCs w:val="30"/>
          <w:lang w:val="zh-CN"/>
        </w:rPr>
        <w:t>九</w:t>
      </w:r>
      <w:r>
        <w:rPr>
          <w:rFonts w:ascii="宋体" w:hAnsi="宋体" w:eastAsia="宋体"/>
          <w:b/>
          <w:bCs/>
          <w:sz w:val="30"/>
          <w:szCs w:val="30"/>
          <w:lang w:val="zh-TW" w:eastAsia="zh-TW"/>
        </w:rPr>
        <w:t>年级</w:t>
      </w:r>
      <w:r>
        <w:rPr>
          <w:rFonts w:ascii="宋体" w:hAnsi="宋体" w:eastAsia="宋体"/>
          <w:b/>
          <w:bCs/>
          <w:sz w:val="30"/>
          <w:szCs w:val="30"/>
          <w:lang w:val="zh-CN"/>
        </w:rPr>
        <w:t xml:space="preserve">音乐 </w:t>
      </w:r>
      <w:r>
        <w:rPr>
          <w:rFonts w:ascii="宋体" w:hAnsi="宋体" w:eastAsia="宋体"/>
          <w:b/>
          <w:bCs/>
          <w:sz w:val="30"/>
          <w:szCs w:val="30"/>
          <w:lang w:val="zh-TW" w:eastAsia="zh-TW"/>
        </w:rPr>
        <w:t>第</w:t>
      </w:r>
      <w:bookmarkStart w:id="0" w:name="_GoBack"/>
      <w:bookmarkEnd w:id="0"/>
      <w:r>
        <w:rPr>
          <w:rFonts w:ascii="宋体" w:hAnsi="宋体" w:eastAsia="宋体"/>
          <w:b/>
          <w:bCs/>
          <w:sz w:val="30"/>
          <w:szCs w:val="30"/>
        </w:rPr>
        <w:t>3</w:t>
      </w:r>
      <w:r>
        <w:rPr>
          <w:rFonts w:ascii="宋体" w:hAnsi="宋体" w:eastAsia="宋体"/>
          <w:b/>
          <w:bCs/>
          <w:sz w:val="30"/>
          <w:szCs w:val="30"/>
          <w:lang w:val="zh-TW" w:eastAsia="zh-TW"/>
        </w:rPr>
        <w:t>课时 钢琴与乐队《蓝色狂想曲》欣赏</w:t>
      </w:r>
    </w:p>
    <w:p>
      <w:pPr>
        <w:spacing w:line="360" w:lineRule="auto"/>
        <w:jc w:val="center"/>
        <w:rPr>
          <w:rFonts w:hint="default" w:ascii="宋体" w:hAnsi="宋体" w:eastAsia="宋体" w:cs="Carlito"/>
          <w:b/>
          <w:bCs/>
          <w:sz w:val="30"/>
          <w:szCs w:val="30"/>
          <w:lang w:val="zh-TW" w:eastAsia="zh-TW"/>
        </w:rPr>
      </w:pPr>
      <w:r>
        <w:rPr>
          <w:rFonts w:ascii="宋体" w:hAnsi="宋体" w:eastAsia="宋体"/>
          <w:b/>
          <w:bCs/>
          <w:sz w:val="30"/>
          <w:szCs w:val="30"/>
          <w:lang w:val="zh-TW" w:eastAsia="zh-TW"/>
        </w:rPr>
        <w:t>拓展资源</w:t>
      </w:r>
    </w:p>
    <w:p>
      <w:pPr>
        <w:spacing w:line="360" w:lineRule="auto"/>
        <w:rPr>
          <w:rFonts w:hint="default" w:cs="Carlito" w:asciiTheme="minorEastAsia" w:hAnsiTheme="minorEastAsia" w:eastAsiaTheme="minorEastAsia"/>
          <w:b/>
          <w:bCs/>
          <w:sz w:val="24"/>
          <w:szCs w:val="24"/>
          <w:lang w:val="zh-TW" w:eastAsia="zh-TW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  <w:lang w:val="zh-CN"/>
        </w:rPr>
        <w:t>阅读资源：</w:t>
      </w:r>
    </w:p>
    <w:p>
      <w:pPr>
        <w:spacing w:line="360" w:lineRule="auto"/>
        <w:rPr>
          <w:rFonts w:hint="default" w:cs="Songti SC Regular" w:asciiTheme="minorEastAsia" w:hAnsiTheme="minorEastAsia" w:eastAsiaTheme="minorEastAsia"/>
          <w:b/>
          <w:bCs/>
          <w:sz w:val="24"/>
          <w:szCs w:val="24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  <w:lang w:val="zh-CN"/>
        </w:rPr>
        <w:t>（一）</w:t>
      </w:r>
      <w:r>
        <w:rPr>
          <w:rFonts w:asciiTheme="minorEastAsia" w:hAnsiTheme="minorEastAsia" w:eastAsiaTheme="minorEastAsia"/>
          <w:b/>
          <w:bCs/>
          <w:sz w:val="24"/>
          <w:szCs w:val="24"/>
          <w:lang w:val="zh-TW" w:eastAsia="zh-TW"/>
        </w:rPr>
        <w:t>爵士乐（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jazz</w:t>
      </w:r>
      <w:r>
        <w:rPr>
          <w:rFonts w:asciiTheme="minorEastAsia" w:hAnsiTheme="minorEastAsia" w:eastAsiaTheme="minorEastAsia"/>
          <w:b/>
          <w:bCs/>
          <w:sz w:val="24"/>
          <w:szCs w:val="24"/>
          <w:lang w:val="zh-TW" w:eastAsia="zh-TW"/>
        </w:rPr>
        <w:t>）：</w:t>
      </w:r>
    </w:p>
    <w:p>
      <w:pPr>
        <w:spacing w:line="360" w:lineRule="auto"/>
        <w:rPr>
          <w:rFonts w:hint="default" w:cs="楷体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asciiTheme="minorEastAsia" w:hAnsiTheme="minorEastAsia" w:eastAsiaTheme="minorEastAsia"/>
          <w:sz w:val="24"/>
          <w:szCs w:val="24"/>
          <w:lang w:val="zh-CN"/>
        </w:rPr>
        <w:t xml:space="preserve">   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扎根于即兴演奏的音乐，以切分节奏、稳定的节拍、富有特色的音色和演奏技术为特征，主要由黑人音乐家形成与美国。爵士乐的主要风格有：新奥尔良爵士、冷爵士、自由爵士、拉丁爵士、融合爵士等。</w:t>
      </w:r>
    </w:p>
    <w:p>
      <w:pPr>
        <w:spacing w:line="360" w:lineRule="auto"/>
        <w:rPr>
          <w:rFonts w:hint="default" w:cs="Songti SC Regular" w:asciiTheme="minorEastAsia" w:hAnsiTheme="minorEastAsia" w:eastAsiaTheme="minorEastAsia"/>
          <w:b/>
          <w:bCs/>
          <w:sz w:val="24"/>
          <w:szCs w:val="24"/>
          <w:lang w:eastAsia="zh-TW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  <w:lang w:val="zh-CN" w:eastAsia="zh-TW"/>
        </w:rPr>
        <w:t>（二）</w:t>
      </w:r>
      <w:r>
        <w:rPr>
          <w:rFonts w:cs="Songti SC Regular" w:asciiTheme="minorEastAsia" w:hAnsiTheme="minorEastAsia" w:eastAsiaTheme="minorEastAsia"/>
          <w:b/>
          <w:bCs/>
          <w:sz w:val="24"/>
          <w:szCs w:val="24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-172085</wp:posOffset>
            </wp:positionH>
            <wp:positionV relativeFrom="line">
              <wp:posOffset>136525</wp:posOffset>
            </wp:positionV>
            <wp:extent cx="2512060" cy="2512060"/>
            <wp:effectExtent l="0" t="0" r="0" b="0"/>
            <wp:wrapSquare wrapText="bothSides"/>
            <wp:docPr id="1073741825" name="officeArt object" descr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2061" cy="25120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bCs/>
          <w:sz w:val="24"/>
          <w:szCs w:val="24"/>
          <w:lang w:val="zh-TW" w:eastAsia="zh-TW"/>
        </w:rPr>
        <w:t>解剖爵士：</w:t>
      </w:r>
    </w:p>
    <w:p>
      <w:pPr>
        <w:spacing w:line="360" w:lineRule="auto"/>
        <w:rPr>
          <w:rFonts w:hint="default" w:cs="楷体" w:asciiTheme="minorEastAsia" w:hAnsiTheme="minorEastAsia" w:eastAsiaTheme="minorEastAsia"/>
          <w:sz w:val="24"/>
          <w:szCs w:val="24"/>
          <w:lang w:eastAsia="zh-TW"/>
        </w:rPr>
      </w:pPr>
      <w:r>
        <w:rPr>
          <w:rFonts w:asciiTheme="minorEastAsia" w:hAnsiTheme="minorEastAsia" w:eastAsiaTheme="minorEastAsia"/>
          <w:sz w:val="24"/>
          <w:szCs w:val="24"/>
          <w:lang w:val="zh-CN" w:eastAsia="zh-TW"/>
        </w:rPr>
        <w:t xml:space="preserve">    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究竟什么样的乐曲才叫做爵士呢？最普通用来分辨爵士音乐与其他音乐不同的依据，一般认同有三大元素：摇摆（</w:t>
      </w:r>
      <w:r>
        <w:rPr>
          <w:rFonts w:cs="楷体" w:asciiTheme="minorEastAsia" w:hAnsiTheme="minorEastAsia" w:eastAsiaTheme="minorEastAsia"/>
          <w:sz w:val="24"/>
          <w:szCs w:val="24"/>
          <w:lang w:eastAsia="zh-TW"/>
        </w:rPr>
        <w:t>swing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）、即兴演奏（</w:t>
      </w:r>
      <w:r>
        <w:rPr>
          <w:rFonts w:cs="楷体" w:asciiTheme="minorEastAsia" w:hAnsiTheme="minorEastAsia" w:eastAsiaTheme="minorEastAsia"/>
          <w:sz w:val="24"/>
          <w:szCs w:val="24"/>
          <w:lang w:eastAsia="zh-TW"/>
        </w:rPr>
        <w:t>improvisation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）</w:t>
      </w:r>
      <w:r>
        <w:rPr>
          <w:rFonts w:cs="楷体" w:asciiTheme="minorEastAsia" w:hAnsiTheme="minorEastAsia" w:eastAsiaTheme="minorEastAsia"/>
          <w:sz w:val="24"/>
          <w:szCs w:val="24"/>
          <w:lang w:eastAsia="zh-TW"/>
        </w:rPr>
        <w:t>,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还有就是独特的声音（</w:t>
      </w:r>
      <w:r>
        <w:rPr>
          <w:rFonts w:cs="楷体" w:asciiTheme="minorEastAsia" w:hAnsiTheme="minorEastAsia" w:eastAsiaTheme="minorEastAsia"/>
          <w:sz w:val="24"/>
          <w:szCs w:val="24"/>
          <w:lang w:eastAsia="zh-TW"/>
        </w:rPr>
        <w:t>distinctive voices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）</w:t>
      </w:r>
      <w:r>
        <w:rPr>
          <w:rFonts w:cs="楷体" w:asciiTheme="minorEastAsia" w:hAnsiTheme="minorEastAsia" w:eastAsiaTheme="minorEastAsia"/>
          <w:sz w:val="24"/>
          <w:szCs w:val="24"/>
          <w:lang w:val="zh-CN" w:eastAsia="zh-TW"/>
        </w:rPr>
        <w:t>。</w:t>
      </w:r>
    </w:p>
    <w:p>
      <w:pPr>
        <w:spacing w:line="360" w:lineRule="auto"/>
        <w:rPr>
          <w:rFonts w:hint="default" w:cs="Songti SC Bold" w:asciiTheme="minorEastAsia" w:hAnsiTheme="minorEastAsia" w:eastAsiaTheme="minorEastAsia"/>
          <w:b/>
          <w:bCs/>
          <w:sz w:val="24"/>
          <w:szCs w:val="24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  <w:lang w:val="zh-CN"/>
        </w:rPr>
        <w:t>1.</w:t>
      </w:r>
      <w:r>
        <w:rPr>
          <w:rFonts w:asciiTheme="minorEastAsia" w:hAnsiTheme="minorEastAsia" w:eastAsiaTheme="minorEastAsia"/>
          <w:b/>
          <w:bCs/>
          <w:sz w:val="24"/>
          <w:szCs w:val="24"/>
          <w:lang w:val="zh-TW" w:eastAsia="zh-TW"/>
        </w:rPr>
        <w:t>什么叫做摇摆？</w:t>
      </w:r>
    </w:p>
    <w:p>
      <w:pPr>
        <w:spacing w:line="360" w:lineRule="auto"/>
        <w:rPr>
          <w:rFonts w:hint="default" w:cs="楷体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  <w:lang w:val="zh-CN"/>
        </w:rPr>
        <w:t xml:space="preserve">    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简单来说，听了会让你跟着节奏打拍子或随之起舞的曲调就叫做</w:t>
      </w:r>
      <w:r>
        <w:rPr>
          <w:rFonts w:cs="楷体" w:asciiTheme="minorEastAsia" w:hAnsiTheme="minorEastAsia" w:eastAsiaTheme="minorEastAsia"/>
          <w:sz w:val="24"/>
          <w:szCs w:val="24"/>
        </w:rPr>
        <w:t>“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摇摆</w:t>
      </w:r>
      <w:r>
        <w:rPr>
          <w:rFonts w:cs="楷体" w:asciiTheme="minorEastAsia" w:hAnsiTheme="minorEastAsia" w:eastAsiaTheme="minorEastAsia"/>
          <w:sz w:val="24"/>
          <w:szCs w:val="24"/>
        </w:rPr>
        <w:t>”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。而爵士节奏为何会让你不自主想要随之摇摆呢？</w:t>
      </w:r>
      <w:r>
        <w:rPr>
          <w:rFonts w:cs="楷体" w:asciiTheme="minorEastAsia" w:hAnsiTheme="minorEastAsia" w:eastAsiaTheme="minorEastAsia"/>
          <w:sz w:val="24"/>
          <w:szCs w:val="24"/>
          <w:lang w:val="zh-CN"/>
        </w:rPr>
        <w:t>原因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就是出自于一种叫做切分音（</w:t>
      </w:r>
      <w:r>
        <w:rPr>
          <w:rFonts w:cs="楷体" w:asciiTheme="minorEastAsia" w:hAnsiTheme="minorEastAsia" w:eastAsiaTheme="minorEastAsia"/>
          <w:sz w:val="24"/>
          <w:szCs w:val="24"/>
        </w:rPr>
        <w:t>syncopation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）的演奏手法。爵士乐手有种特异功能，能够把乐曲的重音放在令人意想不到的地方，如此便可谓旋律附加某种交错的节奏效果，同时也让你听了全身跟着摇摆起来。</w:t>
      </w:r>
    </w:p>
    <w:p>
      <w:pPr>
        <w:spacing w:line="360" w:lineRule="auto"/>
        <w:rPr>
          <w:rFonts w:hint="default" w:cs="楷体" w:asciiTheme="minorEastAsia" w:hAnsiTheme="minorEastAsia" w:eastAsiaTheme="minorEastAsia"/>
          <w:b/>
          <w:bCs/>
          <w:sz w:val="24"/>
          <w:szCs w:val="24"/>
        </w:rPr>
      </w:pPr>
      <w:r>
        <w:rPr>
          <w:rFonts w:cs="楷体" w:asciiTheme="minorEastAsia" w:hAnsiTheme="minorEastAsia" w:eastAsiaTheme="minorEastAsia"/>
          <w:b/>
          <w:bCs/>
          <w:sz w:val="24"/>
          <w:szCs w:val="24"/>
        </w:rPr>
        <w:t>2</w:t>
      </w:r>
      <w:r>
        <w:rPr>
          <w:rFonts w:cs="楷体" w:asciiTheme="minorEastAsia" w:hAnsiTheme="minorEastAsia" w:eastAsiaTheme="minorEastAsia"/>
          <w:b/>
          <w:bCs/>
          <w:sz w:val="24"/>
          <w:szCs w:val="24"/>
          <w:lang w:val="zh-TW" w:eastAsia="zh-TW"/>
        </w:rPr>
        <w:t>．什么叫做即兴演奏？</w:t>
      </w:r>
    </w:p>
    <w:p>
      <w:pPr>
        <w:spacing w:line="360" w:lineRule="auto"/>
        <w:rPr>
          <w:rFonts w:hint="default" w:cs="楷体" w:asciiTheme="minorEastAsia" w:hAnsiTheme="minorEastAsia" w:eastAsiaTheme="minorEastAsia"/>
          <w:sz w:val="24"/>
          <w:szCs w:val="24"/>
        </w:rPr>
      </w:pPr>
      <w:r>
        <w:rPr>
          <w:rFonts w:cs="楷体" w:asciiTheme="minorEastAsia" w:hAnsiTheme="minorEastAsia" w:eastAsiaTheme="minorEastAsia"/>
          <w:b/>
          <w:bCs/>
          <w:sz w:val="24"/>
          <w:szCs w:val="24"/>
          <w:lang w:val="zh-CN"/>
        </w:rPr>
        <w:t xml:space="preserve">  </w:t>
      </w:r>
      <w:r>
        <w:rPr>
          <w:rFonts w:hint="default" w:cs="楷体" w:asciiTheme="minorEastAsia" w:hAnsiTheme="minorEastAsia" w:eastAsiaTheme="minorEastAsia"/>
          <w:b/>
          <w:bCs/>
          <w:sz w:val="24"/>
          <w:szCs w:val="24"/>
          <w:lang w:val="zh-CN"/>
        </w:rPr>
        <w:t xml:space="preserve"> </w:t>
      </w:r>
      <w:r>
        <w:rPr>
          <w:rFonts w:cs="楷体" w:asciiTheme="minorEastAsia" w:hAnsiTheme="minorEastAsia" w:eastAsiaTheme="minorEastAsia"/>
          <w:sz w:val="24"/>
          <w:szCs w:val="24"/>
        </w:rPr>
        <w:t>“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即兴演奏</w:t>
      </w:r>
      <w:r>
        <w:rPr>
          <w:rFonts w:cs="楷体" w:asciiTheme="minorEastAsia" w:hAnsiTheme="minorEastAsia" w:eastAsiaTheme="minorEastAsia"/>
          <w:sz w:val="24"/>
          <w:szCs w:val="24"/>
        </w:rPr>
        <w:t>”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这种仿佛天马行空的随性演奏方式，为爵士乐在基本曲调之外增加了五线的诠释空间。虽然</w:t>
      </w:r>
      <w:r>
        <w:rPr>
          <w:rFonts w:cs="楷体" w:asciiTheme="minorEastAsia" w:hAnsiTheme="minorEastAsia" w:eastAsiaTheme="minorEastAsia"/>
          <w:sz w:val="24"/>
          <w:szCs w:val="24"/>
        </w:rPr>
        <w:t>“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即兴</w:t>
      </w:r>
      <w:r>
        <w:rPr>
          <w:rFonts w:cs="楷体" w:asciiTheme="minorEastAsia" w:hAnsiTheme="minorEastAsia" w:eastAsiaTheme="minorEastAsia"/>
          <w:sz w:val="24"/>
          <w:szCs w:val="24"/>
        </w:rPr>
        <w:t>”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在古典音乐里早已经存在，但爵士乐手更擅长此道，他们的音乐直觉，可以把一首简单的歌谣，用</w:t>
      </w:r>
      <w:r>
        <w:rPr>
          <w:rFonts w:cs="楷体" w:asciiTheme="minorEastAsia" w:hAnsiTheme="minorEastAsia" w:eastAsiaTheme="minorEastAsia"/>
          <w:sz w:val="24"/>
          <w:szCs w:val="24"/>
        </w:rPr>
        <w:t>“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即兴演奏</w:t>
      </w:r>
      <w:r>
        <w:rPr>
          <w:rFonts w:cs="楷体" w:asciiTheme="minorEastAsia" w:hAnsiTheme="minorEastAsia" w:eastAsiaTheme="minorEastAsia"/>
          <w:sz w:val="24"/>
          <w:szCs w:val="24"/>
        </w:rPr>
        <w:t>”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的方式幻化成令你惊奇的乐章，这样不仅可以突现乐手自己的功力，还赋予乐曲多彩的生命活力。</w:t>
      </w:r>
    </w:p>
    <w:p>
      <w:pPr>
        <w:spacing w:line="360" w:lineRule="auto"/>
        <w:rPr>
          <w:rFonts w:hint="default" w:cs="楷体" w:asciiTheme="minorEastAsia" w:hAnsiTheme="minorEastAsia" w:eastAsiaTheme="minorEastAsia"/>
          <w:b/>
          <w:bCs/>
          <w:sz w:val="24"/>
          <w:szCs w:val="24"/>
        </w:rPr>
      </w:pPr>
      <w:r>
        <w:rPr>
          <w:rFonts w:cs="楷体" w:asciiTheme="minorEastAsia" w:hAnsiTheme="minorEastAsia" w:eastAsiaTheme="minorEastAsia"/>
          <w:b/>
          <w:bCs/>
          <w:sz w:val="24"/>
          <w:szCs w:val="24"/>
        </w:rPr>
        <w:t>3</w:t>
      </w:r>
      <w:r>
        <w:rPr>
          <w:rFonts w:cs="楷体" w:asciiTheme="minorEastAsia" w:hAnsiTheme="minorEastAsia" w:eastAsiaTheme="minorEastAsia"/>
          <w:b/>
          <w:bCs/>
          <w:sz w:val="24"/>
          <w:szCs w:val="24"/>
          <w:lang w:val="zh-TW" w:eastAsia="zh-TW"/>
        </w:rPr>
        <w:t>．什么叫做独特的声音？</w:t>
      </w:r>
    </w:p>
    <w:p>
      <w:pPr>
        <w:spacing w:line="360" w:lineRule="auto"/>
        <w:rPr>
          <w:rFonts w:hint="default" w:cs="楷体" w:asciiTheme="minorEastAsia" w:hAnsiTheme="minorEastAsia" w:eastAsiaTheme="minorEastAsia"/>
          <w:sz w:val="24"/>
          <w:szCs w:val="24"/>
        </w:rPr>
      </w:pPr>
      <w:r>
        <w:rPr>
          <w:rFonts w:cs="楷体" w:asciiTheme="minorEastAsia" w:hAnsiTheme="minorEastAsia" w:eastAsiaTheme="minorEastAsia"/>
          <w:b/>
          <w:bCs/>
          <w:sz w:val="24"/>
          <w:szCs w:val="24"/>
          <w:lang w:val="zh-CN"/>
        </w:rPr>
        <w:t xml:space="preserve"> </w:t>
      </w:r>
      <w:r>
        <w:rPr>
          <w:rFonts w:hint="default" w:cs="楷体" w:asciiTheme="minorEastAsia" w:hAnsiTheme="minorEastAsia" w:eastAsiaTheme="minorEastAsia"/>
          <w:b/>
          <w:bCs/>
          <w:sz w:val="24"/>
          <w:szCs w:val="24"/>
          <w:lang w:val="zh-CN"/>
        </w:rPr>
        <w:t xml:space="preserve">  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无论在流行音乐或古典音乐的领域中，有些乐手或歌手总有办法让你一听便认的出他们是谁，这既是</w:t>
      </w:r>
      <w:r>
        <w:rPr>
          <w:rFonts w:cs="楷体" w:asciiTheme="minorEastAsia" w:hAnsiTheme="minorEastAsia" w:eastAsiaTheme="minorEastAsia"/>
          <w:sz w:val="24"/>
          <w:szCs w:val="24"/>
        </w:rPr>
        <w:t>“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独特的声音</w:t>
      </w:r>
      <w:r>
        <w:rPr>
          <w:rFonts w:cs="楷体" w:asciiTheme="minorEastAsia" w:hAnsiTheme="minorEastAsia" w:eastAsiaTheme="minorEastAsia"/>
          <w:sz w:val="24"/>
          <w:szCs w:val="24"/>
        </w:rPr>
        <w:t>”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。爵士乐手可以运用自己与众不同的嗓音或演奏技巧，加上他们所选择的音符、所使用的音色，海鸥特殊的旋律感，是我们单靠耳朵就能清晰辨认，这就是</w:t>
      </w:r>
      <w:r>
        <w:rPr>
          <w:rFonts w:cs="楷体" w:asciiTheme="minorEastAsia" w:hAnsiTheme="minorEastAsia" w:eastAsiaTheme="minorEastAsia"/>
          <w:sz w:val="24"/>
          <w:szCs w:val="24"/>
        </w:rPr>
        <w:t>“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独特的声音</w:t>
      </w:r>
      <w:r>
        <w:rPr>
          <w:rFonts w:cs="楷体" w:asciiTheme="minorEastAsia" w:hAnsiTheme="minorEastAsia" w:eastAsiaTheme="minorEastAsia"/>
          <w:sz w:val="24"/>
          <w:szCs w:val="24"/>
        </w:rPr>
        <w:t>”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。</w:t>
      </w:r>
    </w:p>
    <w:p>
      <w:pPr>
        <w:spacing w:line="360" w:lineRule="auto"/>
        <w:rPr>
          <w:rFonts w:hint="default" w:cs="Songti SC Regular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asciiTheme="minorEastAsia" w:hAnsiTheme="minorEastAsia" w:eastAsiaTheme="minorEastAsia"/>
          <w:sz w:val="24"/>
          <w:szCs w:val="24"/>
          <w:lang w:val="zh-CN"/>
        </w:rPr>
        <w:t>（三）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著名爵士乐手：</w:t>
      </w:r>
    </w:p>
    <w:p>
      <w:pPr>
        <w:spacing w:line="360" w:lineRule="auto"/>
        <w:rPr>
          <w:rFonts w:hint="default" w:cs="Songti SC Regular" w:asciiTheme="minorEastAsia" w:hAnsiTheme="minorEastAsia" w:eastAsiaTheme="minorEastAsia"/>
          <w:b/>
          <w:bCs/>
          <w:sz w:val="24"/>
          <w:szCs w:val="24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  <w:lang w:val="zh-CN"/>
        </w:rPr>
        <w:t>1.</w:t>
      </w:r>
      <w:r>
        <w:rPr>
          <w:rFonts w:cs="Songti SC Regular" w:asciiTheme="minorEastAsia" w:hAnsiTheme="minorEastAsia" w:eastAsiaTheme="minorEastAsia"/>
          <w:b/>
          <w:bCs/>
          <w:sz w:val="24"/>
          <w:szCs w:val="24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4788535</wp:posOffset>
            </wp:positionH>
            <wp:positionV relativeFrom="line">
              <wp:posOffset>5715</wp:posOffset>
            </wp:positionV>
            <wp:extent cx="1628140" cy="1971675"/>
            <wp:effectExtent l="0" t="0" r="0" b="0"/>
            <wp:wrapThrough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971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eastAsiaTheme="minorEastAsia"/>
          <w:b/>
          <w:bCs/>
          <w:sz w:val="24"/>
          <w:szCs w:val="24"/>
          <w:lang w:val="zh-CN"/>
        </w:rPr>
        <w:t xml:space="preserve"> </w:t>
      </w:r>
      <w:r>
        <w:rPr>
          <w:rFonts w:asciiTheme="minorEastAsia" w:hAnsiTheme="minorEastAsia" w:eastAsiaTheme="minorEastAsia"/>
          <w:b/>
          <w:bCs/>
          <w:sz w:val="24"/>
          <w:szCs w:val="24"/>
          <w:lang w:val="zh-CN"/>
        </w:rPr>
        <w:t>汉迪（</w:t>
      </w:r>
      <w:r>
        <w:rPr>
          <w:rFonts w:asciiTheme="minorEastAsia" w:hAnsiTheme="minorEastAsia" w:eastAsiaTheme="minorEastAsia"/>
          <w:b/>
          <w:bCs/>
          <w:sz w:val="24"/>
          <w:szCs w:val="24"/>
          <w:lang w:val="de-DE"/>
        </w:rPr>
        <w:t>W.C.Handy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）</w:t>
      </w:r>
    </w:p>
    <w:p>
      <w:pPr>
        <w:spacing w:line="360" w:lineRule="auto"/>
        <w:ind w:firstLine="480"/>
        <w:rPr>
          <w:rFonts w:hint="default" w:cs="Songti SC Regular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1873</w:t>
      </w:r>
      <w:r>
        <w:rPr>
          <w:rFonts w:asciiTheme="minorEastAsia" w:hAnsiTheme="minorEastAsia" w:eastAsiaTheme="minorEastAsia"/>
          <w:sz w:val="24"/>
          <w:szCs w:val="24"/>
          <w:lang w:val="zh-CN"/>
        </w:rPr>
        <w:t>年出生于美国阿拉巴马州，是蓝调音乐最重要的作曲家。</w:t>
      </w:r>
      <w:r>
        <w:rPr>
          <w:rFonts w:asciiTheme="minorEastAsia" w:hAnsiTheme="minorEastAsia" w:eastAsiaTheme="minorEastAsia"/>
          <w:sz w:val="24"/>
          <w:szCs w:val="24"/>
        </w:rPr>
        <w:t>20</w:t>
      </w:r>
      <w:r>
        <w:rPr>
          <w:rFonts w:asciiTheme="minorEastAsia" w:hAnsiTheme="minorEastAsia" w:eastAsiaTheme="minorEastAsia"/>
          <w:sz w:val="24"/>
          <w:szCs w:val="24"/>
          <w:lang w:val="zh-CN"/>
        </w:rPr>
        <w:t>年代，汉迪因眼疾而失明，他因此放弃了演奏、演唱，专心从事创作，写出了许多知名的蓝调音乐，被誉为</w:t>
      </w:r>
      <w:r>
        <w:rPr>
          <w:rFonts w:hint="default" w:asciiTheme="minorEastAsia" w:hAnsiTheme="minorEastAsia" w:eastAsiaTheme="minorEastAsia"/>
          <w:sz w:val="24"/>
          <w:szCs w:val="24"/>
          <w:rtl/>
          <w:lang w:val="ar-SA"/>
        </w:rPr>
        <w:t>“</w:t>
      </w:r>
      <w:r>
        <w:rPr>
          <w:rFonts w:asciiTheme="minorEastAsia" w:hAnsiTheme="minorEastAsia" w:eastAsiaTheme="minorEastAsia"/>
          <w:sz w:val="24"/>
          <w:szCs w:val="24"/>
          <w:lang w:val="zh-CN"/>
        </w:rPr>
        <w:t>蓝调之父</w:t>
      </w:r>
      <w:r>
        <w:rPr>
          <w:rFonts w:hint="default" w:asciiTheme="minorEastAsia" w:hAnsiTheme="minorEastAsia" w:eastAsiaTheme="minorEastAsia"/>
          <w:sz w:val="24"/>
          <w:szCs w:val="24"/>
        </w:rPr>
        <w:t>”</w:t>
      </w:r>
      <w:r>
        <w:rPr>
          <w:rFonts w:asciiTheme="minorEastAsia" w:hAnsiTheme="minorEastAsia" w:eastAsiaTheme="minorEastAsia"/>
          <w:sz w:val="24"/>
          <w:szCs w:val="24"/>
        </w:rPr>
        <w:t>。</w:t>
      </w:r>
    </w:p>
    <w:p>
      <w:pPr>
        <w:spacing w:line="360" w:lineRule="auto"/>
        <w:rPr>
          <w:rFonts w:hint="default" w:cs="Songti SC Regular"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主要作品：</w:t>
      </w:r>
    </w:p>
    <w:p>
      <w:pPr>
        <w:spacing w:line="360" w:lineRule="auto"/>
        <w:rPr>
          <w:rFonts w:hint="default" w:cs="Songti SC Regular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&lt;St.Louis Blues&gt;</w:t>
      </w:r>
    </w:p>
    <w:p>
      <w:pPr>
        <w:spacing w:line="360" w:lineRule="auto"/>
        <w:rPr>
          <w:rFonts w:hint="default" w:cs="Songti SC Regular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&lt;Yellow Dog Blues&gt;</w:t>
      </w:r>
    </w:p>
    <w:p>
      <w:pPr>
        <w:spacing w:line="360" w:lineRule="auto"/>
        <w:rPr>
          <w:rFonts w:hint="default" w:cs="Songti SC Regular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&lt;Aunt Hagars</w:t>
      </w:r>
      <w:r>
        <w:rPr>
          <w:rFonts w:hint="default" w:asciiTheme="minorEastAsia" w:hAnsiTheme="minorEastAsia" w:eastAsiaTheme="minorEastAsia"/>
          <w:sz w:val="24"/>
          <w:szCs w:val="24"/>
        </w:rPr>
        <w:t>’</w:t>
      </w:r>
      <w:r>
        <w:rPr>
          <w:rFonts w:asciiTheme="minorEastAsia" w:hAnsiTheme="minorEastAsia" w:eastAsiaTheme="minorEastAsia"/>
          <w:sz w:val="24"/>
          <w:szCs w:val="24"/>
        </w:rPr>
        <w:t>Blues&gt;</w:t>
      </w:r>
    </w:p>
    <w:p>
      <w:pPr>
        <w:spacing w:line="360" w:lineRule="auto"/>
        <w:rPr>
          <w:rFonts w:hint="default" w:cs="Songti SC Regular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&lt;The Memphis Blues&gt;</w:t>
      </w:r>
    </w:p>
    <w:p>
      <w:pPr>
        <w:spacing w:line="360" w:lineRule="auto"/>
        <w:rPr>
          <w:rFonts w:hint="default" w:cs="Songti SC Regular" w:asciiTheme="minorEastAsia" w:hAnsiTheme="minorEastAsia" w:eastAsiaTheme="minorEastAsia"/>
          <w:b/>
          <w:bCs/>
          <w:sz w:val="24"/>
          <w:szCs w:val="24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</w:rPr>
        <w:t>2.</w:t>
      </w:r>
      <w:r>
        <w:rPr>
          <w:rFonts w:hint="default" w:asciiTheme="minorEastAsia" w:hAnsiTheme="minorEastAsia" w:eastAsiaTheme="minor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b/>
          <w:bCs/>
          <w:sz w:val="24"/>
          <w:szCs w:val="24"/>
          <w:lang w:val="zh-TW" w:eastAsia="zh-TW"/>
        </w:rPr>
        <w:t>路易斯</w:t>
      </w:r>
      <w:r>
        <w:rPr>
          <w:rFonts w:hint="default" w:asciiTheme="minorEastAsia" w:hAnsiTheme="minorEastAsia" w:eastAsiaTheme="minorEastAsia"/>
          <w:b/>
          <w:bCs/>
          <w:sz w:val="24"/>
          <w:szCs w:val="24"/>
        </w:rPr>
        <w:t>·</w:t>
      </w:r>
      <w:r>
        <w:rPr>
          <w:rFonts w:asciiTheme="minorEastAsia" w:hAnsiTheme="minorEastAsia" w:eastAsiaTheme="minorEastAsia"/>
          <w:b/>
          <w:bCs/>
          <w:sz w:val="24"/>
          <w:szCs w:val="24"/>
          <w:lang w:val="zh-TW" w:eastAsia="zh-TW"/>
        </w:rPr>
        <w:t>阿姆斯特朗</w:t>
      </w:r>
    </w:p>
    <w:p>
      <w:pPr>
        <w:spacing w:line="440" w:lineRule="atLeast"/>
        <w:ind w:firstLine="480"/>
        <w:rPr>
          <w:rFonts w:hint="default" w:cs="楷体" w:asciiTheme="minorEastAsia" w:hAnsiTheme="minorEastAsia" w:eastAsiaTheme="minorEastAsia"/>
          <w:sz w:val="24"/>
          <w:szCs w:val="24"/>
        </w:rPr>
      </w:pP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小号手兼歌手的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路易斯</w:t>
      </w:r>
      <w:r>
        <w:rPr>
          <w:rFonts w:hint="default" w:asciiTheme="minorEastAsia" w:hAnsiTheme="minorEastAsia" w:eastAsiaTheme="minorEastAsia"/>
          <w:sz w:val="24"/>
          <w:szCs w:val="24"/>
        </w:rPr>
        <w:t>·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阿姆斯特朗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，</w:t>
      </w:r>
      <w:r>
        <w:rPr>
          <w:rFonts w:cs="楷体" w:asciiTheme="minorEastAsia" w:hAnsiTheme="minorEastAsia" w:eastAsiaTheme="minorEastAsia"/>
          <w:sz w:val="24"/>
          <w:szCs w:val="24"/>
        </w:rPr>
        <w:t>1900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年出生于美国爵士音乐发源地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margin">
              <wp:posOffset>175895</wp:posOffset>
            </wp:positionH>
            <wp:positionV relativeFrom="line">
              <wp:posOffset>340360</wp:posOffset>
            </wp:positionV>
            <wp:extent cx="2453005" cy="2040890"/>
            <wp:effectExtent l="0" t="0" r="0" b="0"/>
            <wp:wrapThrough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86a108aa141039677518b51e7f7d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86a108aa141039677518b51e7f7d7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2040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新奥尔良，大部分听过他演唱的人，都永远记得他感性沙哑的歌声，而他的小号吹奏，更是堪称一流。</w:t>
      </w:r>
      <w:r>
        <w:rPr>
          <w:rFonts w:cs="楷体" w:asciiTheme="minorEastAsia" w:hAnsiTheme="minorEastAsia" w:eastAsiaTheme="minorEastAsia"/>
          <w:sz w:val="24"/>
          <w:szCs w:val="24"/>
        </w:rPr>
        <w:t>20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年代末，他的一首</w:t>
      </w:r>
      <w:r>
        <w:rPr>
          <w:rFonts w:cs="楷体" w:asciiTheme="minorEastAsia" w:hAnsiTheme="minorEastAsia" w:eastAsiaTheme="minorEastAsia"/>
          <w:sz w:val="24"/>
          <w:szCs w:val="24"/>
        </w:rPr>
        <w:t>&lt;Heebie Jeebies&gt;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名闻全美。在这首曲子当中，他一特殊的唱法，在</w:t>
      </w:r>
      <w:r>
        <w:rPr>
          <w:rFonts w:cs="楷体" w:asciiTheme="minorEastAsia" w:hAnsiTheme="minorEastAsia" w:eastAsiaTheme="minorEastAsia"/>
          <w:sz w:val="24"/>
          <w:szCs w:val="24"/>
        </w:rPr>
        <w:t>“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演唱</w:t>
      </w:r>
      <w:r>
        <w:rPr>
          <w:rFonts w:cs="楷体" w:asciiTheme="minorEastAsia" w:hAnsiTheme="minorEastAsia" w:eastAsiaTheme="minorEastAsia"/>
          <w:sz w:val="24"/>
          <w:szCs w:val="24"/>
        </w:rPr>
        <w:t>”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时添加一些无歌词的子音，因而出现类似</w:t>
      </w:r>
      <w:r>
        <w:rPr>
          <w:rFonts w:cs="楷体" w:asciiTheme="minorEastAsia" w:hAnsiTheme="minorEastAsia" w:eastAsiaTheme="minorEastAsia"/>
          <w:sz w:val="24"/>
          <w:szCs w:val="24"/>
        </w:rPr>
        <w:t>“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乐器</w:t>
      </w:r>
      <w:r>
        <w:rPr>
          <w:rFonts w:cs="楷体" w:asciiTheme="minorEastAsia" w:hAnsiTheme="minorEastAsia" w:eastAsiaTheme="minorEastAsia"/>
          <w:sz w:val="24"/>
          <w:szCs w:val="24"/>
        </w:rPr>
        <w:t>”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演奏的音效。这个独创概念后来被大量运用在</w:t>
      </w:r>
      <w:r>
        <w:rPr>
          <w:rFonts w:cs="楷体" w:asciiTheme="minorEastAsia" w:hAnsiTheme="minorEastAsia" w:eastAsiaTheme="minorEastAsia"/>
          <w:sz w:val="24"/>
          <w:szCs w:val="24"/>
        </w:rPr>
        <w:t>40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年代兴起的，有少数人组成，较为强调个人</w:t>
      </w:r>
      <w:r>
        <w:rPr>
          <w:rFonts w:cs="楷体" w:asciiTheme="minorEastAsia" w:hAnsiTheme="minorEastAsia" w:eastAsiaTheme="minorEastAsia"/>
          <w:sz w:val="24"/>
          <w:szCs w:val="24"/>
        </w:rPr>
        <w:t>solo</w:t>
      </w:r>
      <w:r>
        <w:rPr>
          <w:rFonts w:cs="楷体" w:asciiTheme="minorEastAsia" w:hAnsiTheme="minorEastAsia" w:eastAsiaTheme="minorEastAsia"/>
          <w:sz w:val="24"/>
          <w:szCs w:val="24"/>
          <w:lang w:val="zh-TW" w:eastAsia="zh-TW"/>
        </w:rPr>
        <w:t>的比博普风格中。</w:t>
      </w:r>
    </w:p>
    <w:p>
      <w:pPr>
        <w:spacing w:line="440" w:lineRule="atLeast"/>
        <w:rPr>
          <w:rFonts w:hint="default" w:ascii="楷体" w:hAnsi="楷体" w:eastAsia="楷体" w:cs="楷体"/>
          <w:lang w:val="zh-TW" w:eastAsia="zh-TW"/>
        </w:rPr>
      </w:pPr>
      <w:r>
        <w:rPr>
          <w:rFonts w:ascii="楷体" w:hAnsi="楷体" w:eastAsia="楷体" w:cs="楷体"/>
          <w:lang w:val="zh-TW" w:eastAsia="zh-TW"/>
        </w:rPr>
        <w:t>【资料来源】</w:t>
      </w:r>
    </w:p>
    <w:p>
      <w:pPr>
        <w:spacing w:line="440" w:lineRule="atLeast"/>
        <w:rPr>
          <w:rFonts w:hint="default" w:ascii="楷体" w:hAnsi="楷体" w:eastAsia="楷体" w:cs="楷体"/>
        </w:rPr>
      </w:pPr>
      <w:r>
        <w:rPr>
          <w:rFonts w:ascii="楷体" w:hAnsi="楷体" w:eastAsia="楷体" w:cs="楷体"/>
          <w:lang w:val="zh-TW" w:eastAsia="zh-TW"/>
        </w:rPr>
        <w:t xml:space="preserve">书名：一夜变成爵士通 </w:t>
      </w:r>
      <w:r>
        <w:rPr>
          <w:rFonts w:ascii="楷体" w:hAnsi="楷体" w:eastAsia="楷体" w:cs="楷体"/>
        </w:rPr>
        <w:t xml:space="preserve">             </w:t>
      </w:r>
    </w:p>
    <w:p>
      <w:pPr>
        <w:spacing w:line="440" w:lineRule="atLeast"/>
        <w:rPr>
          <w:rFonts w:hint="default" w:ascii="楷体" w:hAnsi="楷体" w:eastAsia="楷体" w:cs="楷体"/>
        </w:rPr>
      </w:pPr>
      <w:r>
        <w:rPr>
          <w:rFonts w:ascii="楷体" w:hAnsi="楷体" w:eastAsia="楷体" w:cs="楷体"/>
          <w:lang w:val="zh-TW" w:eastAsia="zh-TW"/>
        </w:rPr>
        <w:t xml:space="preserve">出版社：世界文物出版社 </w:t>
      </w:r>
      <w:r>
        <w:rPr>
          <w:rFonts w:ascii="楷体" w:hAnsi="楷体" w:eastAsia="楷体" w:cs="楷体"/>
        </w:rPr>
        <w:t xml:space="preserve">           </w:t>
      </w:r>
    </w:p>
    <w:p>
      <w:pPr>
        <w:spacing w:line="440" w:lineRule="atLeast"/>
        <w:rPr>
          <w:rFonts w:hint="default" w:ascii="楷体" w:hAnsi="楷体" w:eastAsia="楷体" w:cs="楷体"/>
        </w:rPr>
      </w:pPr>
      <w:r>
        <w:rPr>
          <w:rFonts w:ascii="楷体" w:hAnsi="楷体" w:eastAsia="楷体" w:cs="楷体"/>
          <w:lang w:val="zh-TW" w:eastAsia="zh-TW"/>
        </w:rPr>
        <w:t>出版时间：</w:t>
      </w:r>
      <w:r>
        <w:rPr>
          <w:rFonts w:ascii="楷体" w:hAnsi="楷体" w:eastAsia="楷体" w:cs="楷体"/>
        </w:rPr>
        <w:t>2000.8</w:t>
      </w:r>
    </w:p>
    <w:p>
      <w:pPr>
        <w:spacing w:line="440" w:lineRule="atLeast"/>
        <w:rPr>
          <w:rFonts w:hint="default"/>
        </w:rPr>
      </w:pPr>
      <w:r>
        <w:rPr>
          <w:rFonts w:ascii="楷体" w:hAnsi="楷体" w:eastAsia="楷体" w:cs="楷体"/>
        </w:rPr>
        <w:t>ISBN</w:t>
      </w:r>
      <w:r>
        <w:rPr>
          <w:rFonts w:ascii="楷体" w:hAnsi="楷体" w:eastAsia="楷体" w:cs="楷体"/>
          <w:lang w:val="zh-TW" w:eastAsia="zh-TW"/>
        </w:rPr>
        <w:t>：</w:t>
      </w:r>
      <w:r>
        <w:rPr>
          <w:rFonts w:ascii="楷体" w:hAnsi="楷体" w:eastAsia="楷体" w:cs="楷体"/>
        </w:rPr>
        <w:t>957-561-081-4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rlit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23"/>
    <w:rsid w:val="000E5C83"/>
    <w:rsid w:val="00585A23"/>
    <w:rsid w:val="00813BFB"/>
    <w:rsid w:val="008E15C7"/>
    <w:rsid w:val="00913A2C"/>
    <w:rsid w:val="486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3</TotalTime>
  <ScaleCrop>false</ScaleCrop>
  <LinksUpToDate>false</LinksUpToDate>
  <CharactersWithSpaces>1240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2021-02-25T12:53:00Z</dcterms:created>
  <dc:creator>wanghui</dc:creator>
  <cp:lastModifiedBy>许晓</cp:lastModifiedBy>
  <dcterms:modified xsi:type="dcterms:W3CDTF">2021-03-13T10:41:40Z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