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学习主题：卢沟谣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Cs/>
          <w:color w:val="FF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1.学习歌曲《卢沟谣》，多听多唱。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2.理解歌词表达的情感，很好演唱表达出歌词内容。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3.关于卢沟桥的古诗《卢沟晓月》。</w:t>
      </w:r>
      <w:r>
        <w:rPr>
          <w:rFonts w:hint="eastAsia"/>
          <w:bCs/>
          <w:sz w:val="28"/>
          <w:szCs w:val="28"/>
        </w:rPr>
        <w:t>同学们也可以自己上网找相关资料查阅一下哦。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第1题正确答案：</w:t>
      </w:r>
      <w:r>
        <w:rPr>
          <w:rFonts w:hint="eastAsia"/>
          <w:sz w:val="28"/>
          <w:szCs w:val="28"/>
          <w:lang w:eastAsia="zh-CN"/>
        </w:rPr>
        <w:t>略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第2题正确答案：</w:t>
      </w:r>
      <w:r>
        <w:rPr>
          <w:rFonts w:hint="eastAsia"/>
          <w:sz w:val="28"/>
          <w:szCs w:val="28"/>
          <w:lang w:eastAsia="zh-CN"/>
        </w:rPr>
        <w:t>略</w:t>
      </w:r>
      <w:bookmarkStart w:id="0" w:name="_GoBack"/>
      <w:bookmarkEnd w:id="0"/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第3题正确答案：</w:t>
      </w:r>
      <w:r>
        <w:rPr>
          <w:sz w:val="28"/>
          <w:szCs w:val="28"/>
        </w:rPr>
        <w:tab/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当年乾隆皇帝曾在秋日路过卢沟桥，得此良辰美景，赋诗《卢沟晓月》立碑于桥头。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卢沟晓月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[清] 乾隆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茅店寒鸡咿喔鸣，曙光斜汉欲参横。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半钩留照三秋淡，一蝀分波夹镜明。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入定衲憎心共印，怀程客子影犹惊。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迩来每踏沟西道，触景那忘黯尔情。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036AF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613A6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F768D"/>
    <w:rsid w:val="00E42BF8"/>
    <w:rsid w:val="00E5356A"/>
    <w:rsid w:val="00E96C7F"/>
    <w:rsid w:val="00EC6CF2"/>
    <w:rsid w:val="00F27ABF"/>
    <w:rsid w:val="0D625D5A"/>
    <w:rsid w:val="2E3E155D"/>
    <w:rsid w:val="5571365E"/>
    <w:rsid w:val="6C1C5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211</Characters>
  <Lines>1</Lines>
  <Paragraphs>1</Paragraphs>
  <TotalTime>6</TotalTime>
  <ScaleCrop>false</ScaleCrop>
  <LinksUpToDate>false</LinksUpToDate>
  <CharactersWithSpaces>247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2021-01-29T06:57:12Z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