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Hans"/>
        </w:rPr>
        <w:t>加伏特舞曲</w:t>
      </w:r>
      <w:r>
        <w:rPr>
          <w:rFonts w:hint="default" w:asciiTheme="minorEastAsia" w:hAnsiTheme="minorEastAsia"/>
          <w:b/>
          <w:sz w:val="32"/>
          <w:szCs w:val="32"/>
          <w:lang w:eastAsia="zh-Hans"/>
        </w:rPr>
        <w:t>2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加伏特舞曲</w:t>
      </w:r>
      <w:r>
        <w:rPr>
          <w:rFonts w:hint="default" w:asciiTheme="minorEastAsia" w:hAnsiTheme="minorEastAsia"/>
          <w:sz w:val="28"/>
          <w:szCs w:val="28"/>
          <w:lang w:eastAsia="zh-Hans"/>
        </w:rPr>
        <w:t>2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这节课我们将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继续</w:t>
      </w:r>
      <w:r>
        <w:rPr>
          <w:rFonts w:hint="eastAsia" w:asciiTheme="minorEastAsia" w:hAnsiTheme="minorEastAsia"/>
          <w:sz w:val="28"/>
          <w:szCs w:val="28"/>
        </w:rPr>
        <w:t>欣赏</w:t>
      </w:r>
      <w:r>
        <w:rPr>
          <w:rFonts w:hint="eastAsia" w:asciiTheme="minorEastAsia" w:hAnsiTheme="minorEastAsia"/>
          <w:sz w:val="28"/>
          <w:szCs w:val="28"/>
          <w:lang w:eastAsia="zh-Hans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加伏特舞曲</w:t>
      </w:r>
      <w:r>
        <w:rPr>
          <w:rFonts w:hint="eastAsia" w:asciiTheme="minorEastAsia" w:hAnsiTheme="minorEastAsia"/>
          <w:sz w:val="28"/>
          <w:szCs w:val="28"/>
          <w:lang w:eastAsia="zh-Hans"/>
        </w:rPr>
        <w:t>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利用上节课所学知识，通过绘制图形谱、创编律动等音乐活动感受作品</w:t>
      </w:r>
      <w:r>
        <w:rPr>
          <w:rFonts w:hint="default" w:asciiTheme="minorEastAsia" w:hAnsiTheme="minorEastAsia"/>
          <w:sz w:val="28"/>
          <w:szCs w:val="28"/>
          <w:lang w:eastAsia="zh-Hans"/>
        </w:rPr>
        <w:t>B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乐段旋律特点。在完整欣赏过程中总结作品结构，了解乐曲创作背景。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复习聆听</w:t>
      </w:r>
      <w:r>
        <w:rPr>
          <w:rFonts w:hint="default" w:asciiTheme="minorEastAsia" w:hAnsiTheme="minorEastAsia"/>
          <w:sz w:val="28"/>
          <w:szCs w:val="28"/>
          <w:lang w:eastAsia="zh-Hans"/>
        </w:rPr>
        <w:t>A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乐段，哼唱主题旋律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聆听</w:t>
      </w:r>
      <w:r>
        <w:rPr>
          <w:rFonts w:hint="default" w:asciiTheme="minorEastAsia" w:hAnsiTheme="minorEastAsia"/>
          <w:sz w:val="28"/>
          <w:szCs w:val="28"/>
          <w:lang w:eastAsia="zh-Hans"/>
        </w:rPr>
        <w:t>B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乐段，尝试画出图形谱</w:t>
      </w:r>
      <w:r>
        <w:rPr>
          <w:rFonts w:hint="default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合作探究，结合老师展示的图形谱感受</w:t>
      </w:r>
      <w:r>
        <w:rPr>
          <w:rFonts w:hint="default" w:asciiTheme="minorEastAsia" w:hAnsiTheme="minorEastAsia"/>
          <w:sz w:val="28"/>
          <w:szCs w:val="28"/>
          <w:lang w:eastAsia="zh-Hans"/>
        </w:rPr>
        <w:t>B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乐段节奏连贯、旋律平稳的特点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根据</w:t>
      </w:r>
      <w:r>
        <w:rPr>
          <w:rFonts w:hint="default" w:asciiTheme="minorEastAsia" w:hAnsiTheme="minorEastAsia"/>
          <w:sz w:val="28"/>
          <w:szCs w:val="28"/>
          <w:lang w:eastAsia="zh-Hans"/>
        </w:rPr>
        <w:t>B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乐段旋律特点创编舞蹈动作。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完整聆听全曲，在律动的同时感知乐曲结构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default"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了解作品背景，欣赏其他演奏形式的《加伏特舞曲》</w:t>
      </w:r>
      <w:r>
        <w:rPr>
          <w:rFonts w:hint="default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sz w:val="28"/>
          <w:szCs w:val="28"/>
          <w:lang w:val="en-US" w:eastAsia="zh-Han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加伏特舞曲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Hans"/>
        </w:rPr>
      </w:pPr>
      <w:r>
        <w:rPr>
          <w:rFonts w:hint="eastAsia" w:asciiTheme="minorEastAsia" w:hAnsiTheme="minorEastAsia"/>
          <w:sz w:val="28"/>
          <w:szCs w:val="28"/>
          <w:lang w:val="en-US" w:eastAsia="zh-Hans"/>
        </w:rPr>
        <w:t>“加伏特”原是法国古代民间舞曲体裁，17世纪中叶由法国作曲家吕利（1632-1687)运用于歌剧、舞剧后，在法、德两国流行一时。其特点为中速，二二拍或四四拍。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Hans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sz w:val="28"/>
          <w:szCs w:val="28"/>
          <w:lang w:val="en-US" w:eastAsia="zh-Han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作曲家：弗朗索瓦·约瑟夫·戈塞克（1734-1829)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Hans"/>
        </w:rPr>
      </w:pPr>
      <w:r>
        <w:rPr>
          <w:rFonts w:hint="eastAsia" w:asciiTheme="minorEastAsia" w:hAnsiTheme="minorEastAsia"/>
          <w:sz w:val="28"/>
          <w:szCs w:val="28"/>
          <w:lang w:val="en-US" w:eastAsia="zh-Hans"/>
        </w:rPr>
        <w:t>荷兰作曲家、指挥家。生于汉诺。过去人们一直以为他是比利时作曲家，但据《新格罗夫音乐与音乐家词典》介绍，他是荷兰人。戈塞克一生创作了许多作品，仅交响曲就有26部之多。此外还有歌剧、室内乐、合唱以及其他各种体裁和形式的作品，但只有这首《加伏特舞曲》流传最广。戈塞克1829年2月16日逝世于巴黎，享年95岁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18FA7B"/>
    <w:multiLevelType w:val="singleLevel"/>
    <w:tmpl w:val="6018FA7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279931D3"/>
    <w:rsid w:val="56D669AB"/>
    <w:rsid w:val="75E7B9EF"/>
    <w:rsid w:val="76F94CE9"/>
    <w:rsid w:val="78CD49BD"/>
    <w:rsid w:val="7F3B360C"/>
    <w:rsid w:val="7FA7D71B"/>
    <w:rsid w:val="7FF7D42E"/>
    <w:rsid w:val="8CBF17A2"/>
    <w:rsid w:val="923F63E6"/>
    <w:rsid w:val="CEF70784"/>
    <w:rsid w:val="EFCC5F03"/>
    <w:rsid w:val="EFFDFC5A"/>
    <w:rsid w:val="FBBB8C57"/>
    <w:rsid w:val="FF6F3037"/>
    <w:rsid w:val="FFD71F09"/>
    <w:rsid w:val="FFD7B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2020-04-07T11:59:00Z</dcterms:created>
  <dc:creator>Administrator</dc:creator>
  <cp:lastModifiedBy>Administrator</cp:lastModifiedBy>
  <dcterms:modified xsi:type="dcterms:W3CDTF">2021-02-09T06:55:29Z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