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</w:rPr>
        <w:t>哈里啰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（器乐）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哈里啰</w:t>
      </w:r>
      <w:r>
        <w:rPr>
          <w:rFonts w:hint="eastAsia" w:asciiTheme="minorEastAsia" w:hAnsiTheme="minorEastAsia"/>
          <w:sz w:val="28"/>
          <w:szCs w:val="28"/>
        </w:rPr>
        <w:t>（器乐）》，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这节课我们将通过《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哈里啰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口风琴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演奏，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了解歌曲各乐句间的关系，</w:t>
      </w:r>
      <w:r>
        <w:rPr>
          <w:rFonts w:hint="eastAsia" w:asciiTheme="minorEastAsia" w:hAnsiTheme="minorEastAsia"/>
          <w:sz w:val="28"/>
          <w:szCs w:val="28"/>
        </w:rPr>
        <w:t>在掌握器乐演奏的同时，感受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歌曲节奏充满动力、热烈欢快的气氛。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="宋体" w:hAnsi="宋体" w:eastAsia="宋体" w:cs="宋体"/>
          <w:sz w:val="28"/>
        </w:rPr>
        <w:t>视唱</w:t>
      </w:r>
      <w:r>
        <w:rPr>
          <w:rFonts w:hint="eastAsia" w:ascii="宋体" w:hAnsi="宋体" w:eastAsia="宋体" w:cs="宋体"/>
          <w:sz w:val="28"/>
          <w:lang w:val="en-US" w:eastAsia="zh-CN"/>
        </w:rPr>
        <w:t>歌曲</w:t>
      </w:r>
      <w:r>
        <w:rPr>
          <w:rFonts w:hint="eastAsia" w:ascii="宋体" w:hAnsi="宋体" w:eastAsia="宋体" w:cs="宋体"/>
          <w:sz w:val="28"/>
        </w:rPr>
        <w:t>，感受</w:t>
      </w:r>
      <w:r>
        <w:rPr>
          <w:rFonts w:hint="eastAsia" w:ascii="宋体" w:hAnsi="宋体" w:eastAsia="宋体" w:cs="宋体"/>
          <w:sz w:val="28"/>
          <w:lang w:val="en-US" w:eastAsia="zh-CN"/>
        </w:rPr>
        <w:t>欢快的情绪，明确由四个乐句构成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="宋体" w:hAnsi="宋体" w:eastAsia="宋体" w:cs="宋体"/>
          <w:sz w:val="28"/>
        </w:rPr>
        <w:t>视唱歌曲曲谱，</w:t>
      </w:r>
      <w:r>
        <w:rPr>
          <w:rFonts w:hint="eastAsia" w:ascii="宋体" w:hAnsi="宋体"/>
          <w:sz w:val="28"/>
          <w:szCs w:val="28"/>
        </w:rPr>
        <w:t>明确乐句关系和呼吸的位置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5" w:firstLineChars="20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="宋体" w:hAnsi="宋体"/>
          <w:sz w:val="28"/>
          <w:szCs w:val="28"/>
          <w:lang w:val="en-US" w:eastAsia="zh-CN"/>
        </w:rPr>
        <w:t>练习吐音</w:t>
      </w:r>
      <w:r>
        <w:rPr>
          <w:rFonts w:hint="eastAsia" w:ascii="宋体" w:hAnsi="宋体"/>
          <w:sz w:val="28"/>
          <w:szCs w:val="28"/>
        </w:rPr>
        <w:t>，进行口风琴演奏呼吸练习。和</w:t>
      </w:r>
      <w:r>
        <w:rPr>
          <w:rFonts w:ascii="宋体" w:hAnsi="宋体" w:eastAsia="宋体" w:cs="宋体"/>
          <w:sz w:val="28"/>
        </w:rPr>
        <w:t>老师</w:t>
      </w:r>
      <w:r>
        <w:rPr>
          <w:rFonts w:hint="eastAsia" w:ascii="宋体" w:hAnsi="宋体" w:eastAsia="宋体" w:cs="宋体"/>
          <w:sz w:val="28"/>
        </w:rPr>
        <w:t>一起</w:t>
      </w:r>
      <w:r>
        <w:rPr>
          <w:rFonts w:ascii="宋体" w:hAnsi="宋体" w:eastAsia="宋体" w:cs="宋体"/>
          <w:sz w:val="28"/>
        </w:rPr>
        <w:t>用口风琴</w:t>
      </w:r>
      <w:r>
        <w:rPr>
          <w:rFonts w:hint="eastAsia" w:ascii="宋体" w:hAnsi="宋体" w:eastAsia="宋体" w:cs="宋体"/>
          <w:sz w:val="28"/>
        </w:rPr>
        <w:t>吹</w:t>
      </w:r>
      <w:r>
        <w:rPr>
          <w:rFonts w:ascii="宋体" w:hAnsi="宋体" w:eastAsia="宋体" w:cs="宋体"/>
          <w:sz w:val="28"/>
        </w:rPr>
        <w:t>奏歌曲第一</w:t>
      </w:r>
      <w:r>
        <w:rPr>
          <w:rFonts w:hint="eastAsia" w:ascii="宋体" w:hAnsi="宋体" w:eastAsia="宋体" w:cs="宋体"/>
          <w:sz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lang w:val="en-US" w:eastAsia="zh-CN"/>
        </w:rPr>
        <w:t>二、三</w:t>
      </w:r>
      <w:r>
        <w:rPr>
          <w:rFonts w:ascii="宋体" w:hAnsi="宋体" w:eastAsia="宋体" w:cs="宋体"/>
          <w:sz w:val="28"/>
        </w:rPr>
        <w:t>乐句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注意</w:t>
      </w:r>
      <w:r>
        <w:rPr>
          <w:rFonts w:hint="eastAsia" w:ascii="宋体" w:hAnsi="宋体" w:eastAsia="宋体" w:cs="宋体"/>
          <w:sz w:val="28"/>
          <w:vertAlign w:val="superscript"/>
          <w:lang w:val="en-US" w:eastAsia="zh-CN"/>
        </w:rPr>
        <w:t>♭</w:t>
      </w:r>
      <w:r>
        <w:rPr>
          <w:rFonts w:hint="eastAsia" w:ascii="宋体" w:hAnsi="宋体" w:eastAsia="宋体" w:cs="宋体"/>
          <w:sz w:val="28"/>
          <w:lang w:val="en-US" w:eastAsia="zh-CN"/>
        </w:rPr>
        <w:t>si在键盘中的位置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掌握第四乐句中的切分节奏，感受切分节奏的动感，</w:t>
      </w:r>
      <w:r>
        <w:rPr>
          <w:rFonts w:hint="eastAsia" w:ascii="宋体" w:hAnsi="宋体"/>
          <w:sz w:val="28"/>
          <w:szCs w:val="28"/>
        </w:rPr>
        <w:t>在演奏中运用。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活动5：</w:t>
      </w:r>
      <w:r>
        <w:rPr>
          <w:rFonts w:hint="eastAsia" w:asciiTheme="minorEastAsia" w:hAnsiTheme="minorEastAsia"/>
          <w:sz w:val="28"/>
          <w:szCs w:val="28"/>
        </w:rPr>
        <w:t>用口风琴完整演奏作品，感受器乐学习的乐趣。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137" w:firstLineChars="49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哈里啰</w:t>
      </w:r>
      <w:r>
        <w:rPr>
          <w:rFonts w:hint="eastAsia" w:asciiTheme="minorEastAsia" w:hAnsiTheme="minorEastAsia"/>
          <w:sz w:val="28"/>
          <w:szCs w:val="28"/>
        </w:rPr>
        <w:t>》歌片</w:t>
      </w:r>
    </w:p>
    <w:p>
      <w:pPr>
        <w:ind w:firstLine="102" w:firstLineChars="49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</w:t>
      </w:r>
      <w:bookmarkStart w:id="0" w:name="_GoBack"/>
      <w:r>
        <w:drawing>
          <wp:inline distT="0" distB="0" distL="114300" distR="114300">
            <wp:extent cx="3333750" cy="322199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14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2．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哈里啰</w:t>
      </w:r>
      <w:r>
        <w:rPr>
          <w:rFonts w:hint="eastAsia"/>
          <w:sz w:val="28"/>
          <w:szCs w:val="28"/>
        </w:rPr>
        <w:t>》</w:t>
      </w:r>
      <w:r>
        <w:rPr>
          <w:rFonts w:hint="eastAsia" w:ascii="宋体" w:hAnsi="宋体"/>
          <w:bCs/>
          <w:sz w:val="28"/>
          <w:szCs w:val="28"/>
        </w:rPr>
        <w:t>口风琴演奏谱</w:t>
      </w:r>
    </w:p>
    <w:p>
      <w:pPr>
        <w:ind w:firstLine="140" w:firstLineChars="50"/>
        <w:rPr>
          <w:rFonts w:hint="eastAsia" w:ascii="宋体" w:hAnsi="宋体" w:eastAsiaTheme="minorEastAsia"/>
          <w:bCs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Cs/>
          <w:sz w:val="28"/>
          <w:szCs w:val="28"/>
          <w:lang w:eastAsia="zh-CN"/>
        </w:rPr>
        <w:drawing>
          <wp:inline distT="0" distB="0" distL="114300" distR="114300">
            <wp:extent cx="5272405" cy="4782185"/>
            <wp:effectExtent l="0" t="0" r="4445" b="18415"/>
            <wp:docPr id="2" name="图片 2" descr="9717d3383a074e2cccd655d643d5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17d3383a074e2cccd655d643d55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42B1"/>
    <w:rsid w:val="00027105"/>
    <w:rsid w:val="0002793C"/>
    <w:rsid w:val="00034472"/>
    <w:rsid w:val="00044174"/>
    <w:rsid w:val="00065489"/>
    <w:rsid w:val="000D697C"/>
    <w:rsid w:val="000E5F0F"/>
    <w:rsid w:val="00110090"/>
    <w:rsid w:val="00113346"/>
    <w:rsid w:val="0011335B"/>
    <w:rsid w:val="0012444E"/>
    <w:rsid w:val="00137FDC"/>
    <w:rsid w:val="00186515"/>
    <w:rsid w:val="001C6AE2"/>
    <w:rsid w:val="001D3EF0"/>
    <w:rsid w:val="00205F6E"/>
    <w:rsid w:val="00233B5F"/>
    <w:rsid w:val="00243C40"/>
    <w:rsid w:val="0025523D"/>
    <w:rsid w:val="00284506"/>
    <w:rsid w:val="00287391"/>
    <w:rsid w:val="002957BE"/>
    <w:rsid w:val="002B6B6A"/>
    <w:rsid w:val="002F155F"/>
    <w:rsid w:val="003449DF"/>
    <w:rsid w:val="00347C7B"/>
    <w:rsid w:val="003616B7"/>
    <w:rsid w:val="003A717C"/>
    <w:rsid w:val="003C0398"/>
    <w:rsid w:val="003D10AA"/>
    <w:rsid w:val="003D6CC3"/>
    <w:rsid w:val="00402668"/>
    <w:rsid w:val="004129AB"/>
    <w:rsid w:val="004266E2"/>
    <w:rsid w:val="00435AF9"/>
    <w:rsid w:val="00447CA1"/>
    <w:rsid w:val="00472398"/>
    <w:rsid w:val="004903CC"/>
    <w:rsid w:val="004A2A10"/>
    <w:rsid w:val="00532CB8"/>
    <w:rsid w:val="00544D60"/>
    <w:rsid w:val="00545489"/>
    <w:rsid w:val="00554397"/>
    <w:rsid w:val="00570B43"/>
    <w:rsid w:val="005820EC"/>
    <w:rsid w:val="005D643F"/>
    <w:rsid w:val="005F0238"/>
    <w:rsid w:val="005F7682"/>
    <w:rsid w:val="006117A3"/>
    <w:rsid w:val="00660476"/>
    <w:rsid w:val="00670F5D"/>
    <w:rsid w:val="00680C60"/>
    <w:rsid w:val="0069111E"/>
    <w:rsid w:val="0069418A"/>
    <w:rsid w:val="006F3C9F"/>
    <w:rsid w:val="0075370D"/>
    <w:rsid w:val="00753B1B"/>
    <w:rsid w:val="00755FAE"/>
    <w:rsid w:val="00756BB1"/>
    <w:rsid w:val="007577A6"/>
    <w:rsid w:val="00772193"/>
    <w:rsid w:val="007725B9"/>
    <w:rsid w:val="00783066"/>
    <w:rsid w:val="007B55D1"/>
    <w:rsid w:val="007C740B"/>
    <w:rsid w:val="007D5E25"/>
    <w:rsid w:val="007E0AB7"/>
    <w:rsid w:val="00803F16"/>
    <w:rsid w:val="008B2A75"/>
    <w:rsid w:val="008B43B9"/>
    <w:rsid w:val="008E2950"/>
    <w:rsid w:val="008F3BD3"/>
    <w:rsid w:val="00903FA6"/>
    <w:rsid w:val="0091407B"/>
    <w:rsid w:val="00930F09"/>
    <w:rsid w:val="00943DA0"/>
    <w:rsid w:val="00971C68"/>
    <w:rsid w:val="009958F0"/>
    <w:rsid w:val="009A72B4"/>
    <w:rsid w:val="009E0B66"/>
    <w:rsid w:val="009E60FC"/>
    <w:rsid w:val="009F3CE0"/>
    <w:rsid w:val="00A07713"/>
    <w:rsid w:val="00A16440"/>
    <w:rsid w:val="00A20050"/>
    <w:rsid w:val="00A35E24"/>
    <w:rsid w:val="00A61C2C"/>
    <w:rsid w:val="00AA51FC"/>
    <w:rsid w:val="00AC68B9"/>
    <w:rsid w:val="00AE7F1B"/>
    <w:rsid w:val="00B04D7C"/>
    <w:rsid w:val="00B26A30"/>
    <w:rsid w:val="00B3093A"/>
    <w:rsid w:val="00B52BF5"/>
    <w:rsid w:val="00B768F0"/>
    <w:rsid w:val="00B95876"/>
    <w:rsid w:val="00BC42E6"/>
    <w:rsid w:val="00BE5BF2"/>
    <w:rsid w:val="00C022F5"/>
    <w:rsid w:val="00C26ECB"/>
    <w:rsid w:val="00C5235F"/>
    <w:rsid w:val="00C55D3D"/>
    <w:rsid w:val="00C64E84"/>
    <w:rsid w:val="00C70C2A"/>
    <w:rsid w:val="00C86315"/>
    <w:rsid w:val="00C90A33"/>
    <w:rsid w:val="00C93DD2"/>
    <w:rsid w:val="00CA4E16"/>
    <w:rsid w:val="00CA6137"/>
    <w:rsid w:val="00CC2AB5"/>
    <w:rsid w:val="00D146AA"/>
    <w:rsid w:val="00D25830"/>
    <w:rsid w:val="00D7178B"/>
    <w:rsid w:val="00D82D80"/>
    <w:rsid w:val="00DC074A"/>
    <w:rsid w:val="00DF1CE8"/>
    <w:rsid w:val="00DF42B9"/>
    <w:rsid w:val="00E00EC4"/>
    <w:rsid w:val="00E04AF4"/>
    <w:rsid w:val="00E23546"/>
    <w:rsid w:val="00E361B0"/>
    <w:rsid w:val="00E52A0B"/>
    <w:rsid w:val="00E70C0F"/>
    <w:rsid w:val="00ED345B"/>
    <w:rsid w:val="00ED5B29"/>
    <w:rsid w:val="00EE54A0"/>
    <w:rsid w:val="00EF14EA"/>
    <w:rsid w:val="00EF2BBB"/>
    <w:rsid w:val="00EF7348"/>
    <w:rsid w:val="00F13378"/>
    <w:rsid w:val="00F23967"/>
    <w:rsid w:val="00F43C75"/>
    <w:rsid w:val="00F66C62"/>
    <w:rsid w:val="00F83458"/>
    <w:rsid w:val="00F8736C"/>
    <w:rsid w:val="00FB27DA"/>
    <w:rsid w:val="00FC0203"/>
    <w:rsid w:val="0AE32BFD"/>
    <w:rsid w:val="1EDE30BF"/>
    <w:rsid w:val="315970E3"/>
    <w:rsid w:val="38994920"/>
    <w:rsid w:val="3FAD4B3C"/>
    <w:rsid w:val="428E7513"/>
    <w:rsid w:val="47DF7732"/>
    <w:rsid w:val="47EE6552"/>
    <w:rsid w:val="49490B42"/>
    <w:rsid w:val="52481D05"/>
    <w:rsid w:val="63312444"/>
    <w:rsid w:val="6E6C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DD7B5-0899-4AEF-AB12-4ED9B096F9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2021-02-05T10:13:34Z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