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学习主题：欢乐童谣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同学们，今天我们学习的主题是《欢乐童谣》，这节课我们将学习《小老鼠上灯台》和《唐僧骑马咚得咚》两首童谣，知道童谣有趣、通俗易懂的特点，感受曲调的活泼生动，妙趣横生，表达快乐逗趣的情感。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left="19" w:leftChars="9" w:firstLine="537" w:firstLineChars="192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</w:t>
      </w:r>
      <w:r>
        <w:rPr>
          <w:rFonts w:hint="eastAsia" w:asciiTheme="minorEastAsia" w:hAnsiTheme="minorEastAsia"/>
          <w:sz w:val="28"/>
          <w:szCs w:val="28"/>
        </w:rPr>
        <w:t>老师有节奏的读</w:t>
      </w:r>
      <w:r>
        <w:rPr>
          <w:rFonts w:hint="eastAsia" w:asciiTheme="minorEastAsia" w:hAnsiTheme="minorEastAsia"/>
          <w:sz w:val="28"/>
          <w:szCs w:val="28"/>
          <w:lang w:eastAsia="zh-CN"/>
        </w:rPr>
        <w:t>童谣</w:t>
      </w:r>
      <w:r>
        <w:rPr>
          <w:rFonts w:hint="eastAsia" w:asciiTheme="minorEastAsia" w:hAnsiTheme="minorEastAsia"/>
          <w:sz w:val="28"/>
          <w:szCs w:val="28"/>
        </w:rPr>
        <w:t>《小老鼠上灯台》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《唐僧骑马咚得咚》，</w:t>
      </w:r>
      <w:r>
        <w:rPr>
          <w:rFonts w:hint="eastAsia" w:asciiTheme="minorEastAsia" w:hAnsiTheme="minorEastAsia"/>
          <w:sz w:val="28"/>
          <w:szCs w:val="28"/>
          <w:lang w:eastAsia="zh-CN"/>
        </w:rPr>
        <w:t>感受</w:t>
      </w:r>
      <w:r>
        <w:rPr>
          <w:rFonts w:hint="eastAsia" w:asciiTheme="minorEastAsia" w:hAnsiTheme="minorEastAsia"/>
          <w:sz w:val="28"/>
          <w:szCs w:val="28"/>
        </w:rPr>
        <w:t>童谣的特点。</w:t>
      </w:r>
    </w:p>
    <w:p>
      <w:pPr>
        <w:ind w:left="19" w:leftChars="9" w:firstLine="537" w:firstLineChars="192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活动2：有节奏的读</w:t>
      </w:r>
      <w:r>
        <w:rPr>
          <w:rFonts w:hint="eastAsia" w:asciiTheme="minorEastAsia" w:hAnsiTheme="minorEastAsia"/>
          <w:sz w:val="28"/>
          <w:szCs w:val="28"/>
          <w:lang w:eastAsia="zh-CN"/>
        </w:rPr>
        <w:t>童谣</w:t>
      </w:r>
      <w:r>
        <w:rPr>
          <w:rFonts w:hint="eastAsia" w:asciiTheme="minorEastAsia" w:hAnsiTheme="minorEastAsia"/>
          <w:sz w:val="28"/>
          <w:szCs w:val="28"/>
        </w:rPr>
        <w:t>《小老鼠上灯台》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《唐僧骑马咚得咚》，</w:t>
      </w:r>
      <w:r>
        <w:rPr>
          <w:rFonts w:hint="eastAsia" w:asciiTheme="minorEastAsia" w:hAnsiTheme="minorEastAsia"/>
          <w:sz w:val="28"/>
          <w:szCs w:val="28"/>
          <w:lang w:eastAsia="zh-CN"/>
        </w:rPr>
        <w:t>表现</w:t>
      </w:r>
      <w:r>
        <w:rPr>
          <w:rFonts w:hint="eastAsia" w:asciiTheme="minorEastAsia" w:hAnsiTheme="minorEastAsia"/>
          <w:sz w:val="28"/>
          <w:szCs w:val="28"/>
        </w:rPr>
        <w:t>童谣的特点。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活动3：欣赏由童谣改编的歌曲《小老鼠上灯台》。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：欣赏由童谣改编的歌曲《唐僧骑马咚得咚》。</w:t>
      </w:r>
    </w:p>
    <w:p>
      <w:pPr>
        <w:ind w:left="19" w:leftChars="9" w:firstLine="537" w:firstLineChars="192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：随视频学习《小老鼠上灯台》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《唐僧骑马咚得咚》动作，进行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表现。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《小老鼠上灯台》童谣词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114300" distR="114300">
            <wp:extent cx="4599940" cy="2610485"/>
            <wp:effectExtent l="0" t="0" r="10160" b="18415"/>
            <wp:docPr id="1" name="图片 1" descr="小老鼠上灯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老鼠上灯台"/>
                    <pic:cNvPicPr>
                      <a:picLocks noChangeAspect="1"/>
                    </pic:cNvPicPr>
                  </pic:nvPicPr>
                  <pic:blipFill>
                    <a:blip r:embed="rId4"/>
                    <a:srcRect r="12660" b="11895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《唐僧骑马咚得咚》童谣词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114300" distR="114300">
            <wp:extent cx="4599940" cy="2610485"/>
            <wp:effectExtent l="0" t="0" r="10160" b="18415"/>
            <wp:docPr id="2" name="图片 2" descr="唐曾骑马咚得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唐曾骑马咚得咚"/>
                    <pic:cNvPicPr>
                      <a:picLocks noChangeAspect="1"/>
                    </pic:cNvPicPr>
                  </pic:nvPicPr>
                  <pic:blipFill>
                    <a:blip r:embed="rId5"/>
                    <a:srcRect r="12660" b="11895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42D08"/>
    <w:multiLevelType w:val="singleLevel"/>
    <w:tmpl w:val="92842D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44B15"/>
    <w:rsid w:val="001C6AE2"/>
    <w:rsid w:val="0027380F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9318F"/>
    <w:rsid w:val="007E0AB7"/>
    <w:rsid w:val="00803F16"/>
    <w:rsid w:val="00810FF4"/>
    <w:rsid w:val="008E2950"/>
    <w:rsid w:val="008F3BD3"/>
    <w:rsid w:val="00903FA6"/>
    <w:rsid w:val="0091407B"/>
    <w:rsid w:val="00930F09"/>
    <w:rsid w:val="00943DA0"/>
    <w:rsid w:val="009958F0"/>
    <w:rsid w:val="009A72B4"/>
    <w:rsid w:val="009E3B98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72083"/>
    <w:rsid w:val="00ED5B29"/>
    <w:rsid w:val="00EF14EA"/>
    <w:rsid w:val="00EF7348"/>
    <w:rsid w:val="00F23967"/>
    <w:rsid w:val="00F66C62"/>
    <w:rsid w:val="00FB27DA"/>
    <w:rsid w:val="08E05766"/>
    <w:rsid w:val="0D760448"/>
    <w:rsid w:val="2E726E7B"/>
    <w:rsid w:val="355C408D"/>
    <w:rsid w:val="75826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2021-02-03T12:13:18Z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