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CC2" w:rsidRDefault="00DB4AC1" w:rsidP="009D0CC2">
      <w:pPr>
        <w:spacing w:line="480" w:lineRule="exact"/>
        <w:jc w:val="center"/>
        <w:rPr>
          <w:rFonts w:asciiTheme="minorEastAsia" w:hAnsiTheme="minorEastAsia" w:cs="黑体"/>
          <w:b/>
          <w:sz w:val="32"/>
          <w:szCs w:val="32"/>
        </w:rPr>
      </w:pPr>
      <w:r>
        <w:rPr>
          <w:rFonts w:asciiTheme="minorEastAsia" w:hAnsiTheme="minorEastAsia" w:cs="黑体" w:hint="eastAsia"/>
          <w:b/>
          <w:sz w:val="32"/>
          <w:szCs w:val="32"/>
        </w:rPr>
        <w:t>寻找身边的小雷锋</w:t>
      </w:r>
      <w:r w:rsidR="009663C6">
        <w:rPr>
          <w:rFonts w:asciiTheme="minorEastAsia" w:hAnsiTheme="minorEastAsia" w:cs="黑体" w:hint="eastAsia"/>
          <w:b/>
          <w:sz w:val="32"/>
          <w:szCs w:val="32"/>
        </w:rPr>
        <w:t>——制定访谈计划</w:t>
      </w:r>
    </w:p>
    <w:p w:rsidR="00F02B7D" w:rsidRPr="00B63C06" w:rsidRDefault="00F02B7D" w:rsidP="009D0CC2">
      <w:pPr>
        <w:spacing w:line="360" w:lineRule="auto"/>
        <w:jc w:val="center"/>
        <w:rPr>
          <w:rFonts w:asciiTheme="minorEastAsia" w:hAnsiTheme="minorEastAsia"/>
          <w:b/>
          <w:sz w:val="28"/>
          <w:szCs w:val="28"/>
          <w:bdr w:val="single" w:sz="4" w:space="0" w:color="auto"/>
        </w:rPr>
      </w:pPr>
    </w:p>
    <w:p w:rsidR="00A9641A" w:rsidRPr="00990FB9" w:rsidRDefault="000D6AEF" w:rsidP="00A9641A">
      <w:pPr>
        <w:spacing w:line="360" w:lineRule="auto"/>
        <w:rPr>
          <w:b/>
          <w:szCs w:val="21"/>
        </w:rPr>
      </w:pPr>
      <w:r w:rsidRPr="00990FB9">
        <w:rPr>
          <w:rFonts w:hint="eastAsia"/>
          <w:b/>
          <w:szCs w:val="21"/>
        </w:rPr>
        <w:t>一、学习目标</w:t>
      </w:r>
    </w:p>
    <w:p w:rsidR="000D1887" w:rsidRPr="00DB4AC1" w:rsidRDefault="00DB4AC1" w:rsidP="00DB4AC1">
      <w:pPr>
        <w:spacing w:line="360" w:lineRule="auto"/>
        <w:ind w:firstLineChars="200" w:firstLine="420"/>
        <w:rPr>
          <w:rFonts w:asciiTheme="minorEastAsia" w:hAnsiTheme="minorEastAsia"/>
          <w:szCs w:val="21"/>
        </w:rPr>
      </w:pPr>
      <w:r w:rsidRPr="00DB4AC1">
        <w:rPr>
          <w:rFonts w:asciiTheme="minorEastAsia" w:hAnsiTheme="minorEastAsia"/>
          <w:color w:val="000000"/>
          <w:szCs w:val="21"/>
        </w:rPr>
        <w:t>在</w:t>
      </w:r>
      <w:r w:rsidR="00971E57">
        <w:rPr>
          <w:rFonts w:asciiTheme="minorEastAsia" w:hAnsiTheme="minorEastAsia"/>
          <w:color w:val="000000"/>
          <w:szCs w:val="21"/>
        </w:rPr>
        <w:t>同学们</w:t>
      </w:r>
      <w:r w:rsidRPr="00DB4AC1">
        <w:rPr>
          <w:rFonts w:asciiTheme="minorEastAsia" w:hAnsiTheme="minorEastAsia"/>
          <w:color w:val="000000"/>
          <w:szCs w:val="21"/>
        </w:rPr>
        <w:t>身边，有的人像雷锋一样从小事做起，尽自己的能力帮助别人；有的人像雷锋那样珍惜时间</w:t>
      </w:r>
      <w:r w:rsidR="00CC65F1">
        <w:rPr>
          <w:rFonts w:asciiTheme="minorEastAsia" w:hAnsiTheme="minorEastAsia" w:hint="eastAsia"/>
          <w:color w:val="000000"/>
          <w:szCs w:val="21"/>
        </w:rPr>
        <w:t>,</w:t>
      </w:r>
      <w:r w:rsidRPr="00DB4AC1">
        <w:rPr>
          <w:rFonts w:asciiTheme="minorEastAsia" w:hAnsiTheme="minorEastAsia"/>
          <w:color w:val="000000"/>
          <w:szCs w:val="21"/>
        </w:rPr>
        <w:t>刻苦学习……</w:t>
      </w:r>
      <w:r w:rsidR="00AF2930">
        <w:rPr>
          <w:rFonts w:asciiTheme="minorEastAsia" w:hAnsiTheme="minorEastAsia"/>
          <w:color w:val="000000"/>
          <w:szCs w:val="21"/>
        </w:rPr>
        <w:t>利用访谈法</w:t>
      </w:r>
      <w:r w:rsidR="00114FC2">
        <w:rPr>
          <w:rFonts w:asciiTheme="minorEastAsia" w:hAnsiTheme="minorEastAsia"/>
          <w:color w:val="000000"/>
          <w:szCs w:val="21"/>
        </w:rPr>
        <w:t>，</w:t>
      </w:r>
      <w:r w:rsidR="00114FC2" w:rsidRPr="00114FC2">
        <w:rPr>
          <w:rFonts w:asciiTheme="minorEastAsia" w:hAnsiTheme="minorEastAsia"/>
          <w:color w:val="000000"/>
          <w:szCs w:val="21"/>
        </w:rPr>
        <w:t>了解</w:t>
      </w:r>
      <w:r w:rsidR="009C5573">
        <w:rPr>
          <w:rFonts w:asciiTheme="minorEastAsia" w:hAnsiTheme="minorEastAsia"/>
          <w:color w:val="000000"/>
          <w:szCs w:val="21"/>
        </w:rPr>
        <w:t>身边</w:t>
      </w:r>
      <w:r w:rsidR="00114FC2" w:rsidRPr="00114FC2">
        <w:rPr>
          <w:rFonts w:asciiTheme="minorEastAsia" w:hAnsiTheme="minorEastAsia" w:hint="eastAsia"/>
          <w:color w:val="000000"/>
          <w:szCs w:val="21"/>
        </w:rPr>
        <w:t>“学雷锋的故事或践行雷锋精神的感人事迹”</w:t>
      </w:r>
      <w:r w:rsidR="00AF2930" w:rsidRPr="00114FC2">
        <w:rPr>
          <w:rFonts w:asciiTheme="minorEastAsia" w:hAnsiTheme="minorEastAsia"/>
          <w:color w:val="000000"/>
          <w:szCs w:val="21"/>
        </w:rPr>
        <w:t>，</w:t>
      </w:r>
      <w:r w:rsidR="00114FC2">
        <w:rPr>
          <w:rFonts w:asciiTheme="minorEastAsia" w:hAnsiTheme="minorEastAsia"/>
          <w:color w:val="000000"/>
          <w:szCs w:val="21"/>
        </w:rPr>
        <w:t>在这个过程中，产生愿意为别人服务的意识，</w:t>
      </w:r>
      <w:r w:rsidR="009C5573">
        <w:rPr>
          <w:rFonts w:asciiTheme="minorEastAsia" w:hAnsiTheme="minorEastAsia"/>
          <w:color w:val="000000"/>
          <w:szCs w:val="21"/>
        </w:rPr>
        <w:t>获得有积极意义</w:t>
      </w:r>
      <w:r w:rsidR="005F540E">
        <w:rPr>
          <w:rFonts w:asciiTheme="minorEastAsia" w:hAnsiTheme="minorEastAsia"/>
          <w:color w:val="000000"/>
          <w:szCs w:val="21"/>
        </w:rPr>
        <w:t>的</w:t>
      </w:r>
      <w:r w:rsidR="009C5573">
        <w:rPr>
          <w:rFonts w:asciiTheme="minorEastAsia" w:hAnsiTheme="minorEastAsia"/>
          <w:color w:val="000000"/>
          <w:szCs w:val="21"/>
        </w:rPr>
        <w:t>价值体验。</w:t>
      </w:r>
    </w:p>
    <w:p w:rsidR="00B3709A" w:rsidRDefault="009D0CC2" w:rsidP="000D1887">
      <w:pPr>
        <w:spacing w:line="360" w:lineRule="auto"/>
        <w:rPr>
          <w:b/>
          <w:szCs w:val="21"/>
        </w:rPr>
      </w:pPr>
      <w:r w:rsidRPr="00990FB9">
        <w:rPr>
          <w:rFonts w:hint="eastAsia"/>
          <w:b/>
          <w:szCs w:val="21"/>
        </w:rPr>
        <w:t>二、</w:t>
      </w:r>
      <w:r w:rsidR="00B3709A">
        <w:rPr>
          <w:rFonts w:hint="eastAsia"/>
          <w:b/>
          <w:szCs w:val="21"/>
        </w:rPr>
        <w:t>知识和能力要点</w:t>
      </w:r>
    </w:p>
    <w:p w:rsidR="004D3D34" w:rsidRPr="00F733BC" w:rsidRDefault="004D3D34" w:rsidP="004D3D34">
      <w:pPr>
        <w:spacing w:line="360" w:lineRule="auto"/>
        <w:ind w:firstLineChars="200" w:firstLine="420"/>
        <w:rPr>
          <w:rFonts w:ascii="宋体" w:eastAsia="宋体" w:hAnsi="宋体"/>
          <w:szCs w:val="21"/>
        </w:rPr>
      </w:pPr>
      <w:r w:rsidRPr="00F733BC">
        <w:rPr>
          <w:rFonts w:ascii="宋体" w:eastAsia="宋体" w:hAnsi="宋体" w:hint="eastAsia"/>
          <w:szCs w:val="21"/>
        </w:rPr>
        <w:t>1.知道</w:t>
      </w:r>
      <w:r w:rsidR="00BC0474" w:rsidRPr="00F733BC">
        <w:rPr>
          <w:rFonts w:ascii="宋体" w:eastAsia="宋体" w:hAnsi="宋体" w:hint="eastAsia"/>
          <w:szCs w:val="21"/>
        </w:rPr>
        <w:t>访谈法的具体实施步骤和方法</w:t>
      </w:r>
      <w:r w:rsidR="0095008E">
        <w:rPr>
          <w:rFonts w:ascii="宋体" w:eastAsia="宋体" w:hAnsi="宋体" w:hint="eastAsia"/>
          <w:szCs w:val="21"/>
        </w:rPr>
        <w:t>，能够初步制定访谈计划。</w:t>
      </w:r>
    </w:p>
    <w:p w:rsidR="00BC0474" w:rsidRPr="00F733BC" w:rsidRDefault="004D3D34" w:rsidP="00F733BC">
      <w:pPr>
        <w:spacing w:line="360" w:lineRule="auto"/>
        <w:ind w:firstLineChars="200" w:firstLine="420"/>
        <w:rPr>
          <w:rFonts w:ascii="宋体" w:eastAsia="宋体" w:hAnsi="宋体"/>
          <w:szCs w:val="21"/>
        </w:rPr>
      </w:pPr>
      <w:r w:rsidRPr="00F733BC">
        <w:rPr>
          <w:rFonts w:ascii="宋体" w:eastAsia="宋体" w:hAnsi="宋体" w:hint="eastAsia"/>
          <w:szCs w:val="21"/>
        </w:rPr>
        <w:t>2.</w:t>
      </w:r>
      <w:r w:rsidR="00BC0474" w:rsidRPr="00F733BC">
        <w:rPr>
          <w:rFonts w:ascii="宋体" w:eastAsia="宋体" w:hAnsi="宋体" w:hint="eastAsia"/>
          <w:szCs w:val="21"/>
        </w:rPr>
        <w:t>能够运用访谈法收集资料，</w:t>
      </w:r>
      <w:r w:rsidR="00F733BC" w:rsidRPr="005D0135">
        <w:rPr>
          <w:rFonts w:ascii="宋体" w:eastAsia="宋体" w:hAnsi="宋体" w:hint="eastAsia"/>
          <w:szCs w:val="21"/>
        </w:rPr>
        <w:t>初步</w:t>
      </w:r>
      <w:r w:rsidR="00AF7AE5" w:rsidRPr="005D0135">
        <w:rPr>
          <w:rFonts w:ascii="宋体" w:eastAsia="宋体" w:hAnsi="宋体" w:hint="eastAsia"/>
          <w:szCs w:val="21"/>
        </w:rPr>
        <w:t>应用</w:t>
      </w:r>
      <w:r w:rsidR="00F733BC" w:rsidRPr="005D0135">
        <w:rPr>
          <w:rFonts w:ascii="宋体" w:eastAsia="宋体" w:hAnsi="宋体" w:hint="eastAsia"/>
          <w:szCs w:val="21"/>
        </w:rPr>
        <w:t>访谈法。</w:t>
      </w:r>
    </w:p>
    <w:p w:rsidR="00F733BC" w:rsidRPr="00F76FD2" w:rsidRDefault="00F733BC" w:rsidP="00F733BC">
      <w:pPr>
        <w:spacing w:line="360" w:lineRule="auto"/>
        <w:ind w:firstLineChars="200" w:firstLine="420"/>
        <w:rPr>
          <w:rFonts w:ascii="宋体" w:eastAsia="宋体" w:hAnsi="宋体"/>
          <w:szCs w:val="21"/>
        </w:rPr>
      </w:pPr>
      <w:r w:rsidRPr="00F76FD2">
        <w:rPr>
          <w:rFonts w:ascii="宋体" w:eastAsia="宋体" w:hAnsi="宋体" w:hint="eastAsia"/>
          <w:szCs w:val="21"/>
        </w:rPr>
        <w:t>3.</w:t>
      </w:r>
      <w:r w:rsidR="005D0135" w:rsidRPr="00F76FD2">
        <w:rPr>
          <w:rFonts w:ascii="宋体" w:eastAsia="宋体" w:hAnsi="宋体" w:hint="eastAsia"/>
          <w:szCs w:val="21"/>
        </w:rPr>
        <w:t>能够在访谈过程中锻炼收集信息的</w:t>
      </w:r>
      <w:r w:rsidR="00F76FD2" w:rsidRPr="00F76FD2">
        <w:rPr>
          <w:rFonts w:ascii="宋体" w:eastAsia="宋体" w:hAnsi="宋体" w:hint="eastAsia"/>
          <w:szCs w:val="21"/>
        </w:rPr>
        <w:t>能力。</w:t>
      </w:r>
    </w:p>
    <w:p w:rsidR="009D0CC2" w:rsidRPr="00990FB9" w:rsidRDefault="00B3709A" w:rsidP="004D3D34">
      <w:pPr>
        <w:spacing w:line="360" w:lineRule="auto"/>
        <w:rPr>
          <w:b/>
          <w:szCs w:val="21"/>
        </w:rPr>
      </w:pPr>
      <w:r>
        <w:rPr>
          <w:rFonts w:hint="eastAsia"/>
          <w:b/>
          <w:szCs w:val="21"/>
        </w:rPr>
        <w:t>三、</w:t>
      </w:r>
      <w:r w:rsidR="00B851B3" w:rsidRPr="00990FB9">
        <w:rPr>
          <w:rFonts w:hint="eastAsia"/>
          <w:b/>
          <w:szCs w:val="21"/>
        </w:rPr>
        <w:t>实践活动</w:t>
      </w:r>
    </w:p>
    <w:p w:rsidR="00887022" w:rsidRDefault="00990FB9" w:rsidP="00122F4C">
      <w:pPr>
        <w:spacing w:line="360" w:lineRule="auto"/>
        <w:rPr>
          <w:rFonts w:asciiTheme="minorEastAsia" w:hAnsiTheme="minorEastAsia"/>
          <w:b/>
          <w:szCs w:val="21"/>
        </w:rPr>
      </w:pPr>
      <w:r>
        <w:rPr>
          <w:rFonts w:asciiTheme="minorEastAsia" w:hAnsiTheme="minorEastAsia" w:hint="eastAsia"/>
          <w:b/>
          <w:szCs w:val="21"/>
        </w:rPr>
        <w:t>（一）活动准备</w:t>
      </w:r>
    </w:p>
    <w:p w:rsidR="0025413F" w:rsidRPr="0025413F" w:rsidRDefault="0025413F" w:rsidP="0025413F">
      <w:pPr>
        <w:spacing w:line="360" w:lineRule="auto"/>
        <w:rPr>
          <w:rFonts w:asciiTheme="minorEastAsia" w:hAnsiTheme="minorEastAsia"/>
          <w:b/>
          <w:szCs w:val="21"/>
        </w:rPr>
      </w:pPr>
      <w:r w:rsidRPr="0025413F">
        <w:rPr>
          <w:rFonts w:asciiTheme="minorEastAsia" w:hAnsiTheme="minorEastAsia" w:hint="eastAsia"/>
          <w:b/>
          <w:szCs w:val="21"/>
        </w:rPr>
        <w:t>1.话题讨论</w:t>
      </w:r>
    </w:p>
    <w:p w:rsidR="00AF2930" w:rsidRPr="0025413F" w:rsidRDefault="008C088E" w:rsidP="009063A5">
      <w:pPr>
        <w:spacing w:line="360" w:lineRule="auto"/>
        <w:ind w:firstLineChars="200" w:firstLine="420"/>
        <w:rPr>
          <w:rFonts w:asciiTheme="minorEastAsia" w:hAnsiTheme="minorEastAsia"/>
          <w:szCs w:val="21"/>
        </w:rPr>
      </w:pPr>
      <w:r w:rsidRPr="0025413F">
        <w:rPr>
          <w:rFonts w:asciiTheme="minorEastAsia" w:hAnsiTheme="minorEastAsia" w:hint="eastAsia"/>
          <w:szCs w:val="21"/>
        </w:rPr>
        <w:t>雷锋在短暂的一生当中帮助了无数人，他</w:t>
      </w:r>
      <w:r w:rsidR="00622A3F" w:rsidRPr="0025413F">
        <w:rPr>
          <w:rFonts w:asciiTheme="minorEastAsia" w:hAnsiTheme="minorEastAsia" w:hint="eastAsia"/>
          <w:szCs w:val="21"/>
        </w:rPr>
        <w:t>勤俭</w:t>
      </w:r>
      <w:r w:rsidR="00663A9F" w:rsidRPr="0025413F">
        <w:rPr>
          <w:rFonts w:asciiTheme="minorEastAsia" w:hAnsiTheme="minorEastAsia" w:hint="eastAsia"/>
          <w:szCs w:val="21"/>
        </w:rPr>
        <w:t>节约、尊老爱幼、</w:t>
      </w:r>
      <w:r w:rsidRPr="0025413F">
        <w:rPr>
          <w:rFonts w:asciiTheme="minorEastAsia" w:hAnsiTheme="minorEastAsia" w:hint="eastAsia"/>
          <w:szCs w:val="21"/>
        </w:rPr>
        <w:t>助人为乐，</w:t>
      </w:r>
      <w:r w:rsidR="00663A9F" w:rsidRPr="0025413F">
        <w:rPr>
          <w:rFonts w:asciiTheme="minorEastAsia" w:hAnsiTheme="minorEastAsia" w:hint="eastAsia"/>
          <w:szCs w:val="21"/>
        </w:rPr>
        <w:t>它的事迹无处不在。</w:t>
      </w:r>
      <w:r w:rsidR="009F030F" w:rsidRPr="0025413F">
        <w:rPr>
          <w:rFonts w:asciiTheme="minorEastAsia" w:hAnsiTheme="minorEastAsia" w:hint="eastAsia"/>
          <w:szCs w:val="21"/>
        </w:rPr>
        <w:t>请你说一说，</w:t>
      </w:r>
      <w:r w:rsidR="00AF2930" w:rsidRPr="0025413F">
        <w:rPr>
          <w:rFonts w:asciiTheme="minorEastAsia" w:hAnsiTheme="minorEastAsia" w:hint="eastAsia"/>
          <w:szCs w:val="21"/>
        </w:rPr>
        <w:t>在生活中，你</w:t>
      </w:r>
      <w:r w:rsidR="00A54699" w:rsidRPr="0025413F">
        <w:rPr>
          <w:rFonts w:asciiTheme="minorEastAsia" w:hAnsiTheme="minorEastAsia" w:hint="eastAsia"/>
          <w:szCs w:val="21"/>
        </w:rPr>
        <w:t>听</w:t>
      </w:r>
      <w:r w:rsidR="0025413F" w:rsidRPr="0025413F">
        <w:rPr>
          <w:rFonts w:asciiTheme="minorEastAsia" w:hAnsiTheme="minorEastAsia" w:hint="eastAsia"/>
          <w:szCs w:val="21"/>
        </w:rPr>
        <w:t>说</w:t>
      </w:r>
      <w:r w:rsidR="00AF2930" w:rsidRPr="0025413F">
        <w:rPr>
          <w:rFonts w:asciiTheme="minorEastAsia" w:hAnsiTheme="minorEastAsia" w:hint="eastAsia"/>
          <w:szCs w:val="21"/>
        </w:rPr>
        <w:t>过</w:t>
      </w:r>
      <w:r w:rsidR="0025413F" w:rsidRPr="0025413F">
        <w:rPr>
          <w:rFonts w:asciiTheme="minorEastAsia" w:hAnsiTheme="minorEastAsia" w:hint="eastAsia"/>
          <w:szCs w:val="21"/>
        </w:rPr>
        <w:t>或者从书中读到过哪些雷锋事迹呢？</w:t>
      </w:r>
    </w:p>
    <w:p w:rsidR="00AF2930" w:rsidRDefault="00A54699" w:rsidP="00A54699">
      <w:pPr>
        <w:spacing w:line="360" w:lineRule="auto"/>
        <w:ind w:firstLineChars="200" w:firstLine="420"/>
        <w:jc w:val="center"/>
        <w:rPr>
          <w:rFonts w:asciiTheme="minorEastAsia" w:hAnsiTheme="minorEastAsia"/>
          <w:szCs w:val="21"/>
        </w:rPr>
      </w:pPr>
      <w:r>
        <w:rPr>
          <w:rFonts w:asciiTheme="minorEastAsia" w:hAnsiTheme="minorEastAsia"/>
          <w:noProof/>
          <w:szCs w:val="21"/>
        </w:rPr>
        <w:drawing>
          <wp:inline distT="0" distB="0" distL="0" distR="0">
            <wp:extent cx="3079509" cy="1679373"/>
            <wp:effectExtent l="19050" t="0" r="6591" b="0"/>
            <wp:docPr id="4" name="图片 1" descr="C:\Users\常小圆\AppData\Local\Temp\1613795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常小圆\AppData\Local\Temp\1613795373(1).png"/>
                    <pic:cNvPicPr>
                      <a:picLocks noChangeAspect="1" noChangeArrowheads="1"/>
                    </pic:cNvPicPr>
                  </pic:nvPicPr>
                  <pic:blipFill>
                    <a:blip r:embed="rId9" cstate="print"/>
                    <a:srcRect t="4726"/>
                    <a:stretch>
                      <a:fillRect/>
                    </a:stretch>
                  </pic:blipFill>
                  <pic:spPr bwMode="auto">
                    <a:xfrm>
                      <a:off x="0" y="0"/>
                      <a:ext cx="3081131" cy="1680258"/>
                    </a:xfrm>
                    <a:prstGeom prst="rect">
                      <a:avLst/>
                    </a:prstGeom>
                    <a:noFill/>
                    <a:ln w="9525">
                      <a:noFill/>
                      <a:miter lim="800000"/>
                      <a:headEnd/>
                      <a:tailEnd/>
                    </a:ln>
                  </pic:spPr>
                </pic:pic>
              </a:graphicData>
            </a:graphic>
          </wp:inline>
        </w:drawing>
      </w:r>
    </w:p>
    <w:p w:rsidR="0025413F" w:rsidRDefault="0025413F" w:rsidP="001C2722">
      <w:pPr>
        <w:spacing w:line="360" w:lineRule="auto"/>
        <w:jc w:val="left"/>
        <w:rPr>
          <w:rFonts w:asciiTheme="minorEastAsia" w:hAnsiTheme="minorEastAsia"/>
          <w:b/>
          <w:szCs w:val="21"/>
        </w:rPr>
      </w:pPr>
      <w:r>
        <w:rPr>
          <w:rFonts w:asciiTheme="minorEastAsia" w:hAnsiTheme="minorEastAsia" w:hint="eastAsia"/>
          <w:b/>
          <w:szCs w:val="21"/>
        </w:rPr>
        <w:t>2.确定主题</w:t>
      </w:r>
    </w:p>
    <w:p w:rsidR="0025413F" w:rsidRDefault="0025413F" w:rsidP="0025413F">
      <w:pPr>
        <w:spacing w:line="360" w:lineRule="auto"/>
        <w:ind w:firstLine="420"/>
        <w:rPr>
          <w:rFonts w:asciiTheme="minorEastAsia" w:hAnsiTheme="minorEastAsia"/>
          <w:noProof/>
          <w:szCs w:val="21"/>
        </w:rPr>
      </w:pPr>
      <w:r w:rsidRPr="00EB7796">
        <w:rPr>
          <w:rFonts w:asciiTheme="minorEastAsia" w:hAnsiTheme="minorEastAsia"/>
          <w:szCs w:val="21"/>
        </w:rPr>
        <w:t>你想通过访谈了解身边的小雷锋吗？请同学们当</w:t>
      </w:r>
      <w:r w:rsidR="001836EB" w:rsidRPr="00856C61">
        <w:rPr>
          <w:rFonts w:asciiTheme="minorEastAsia" w:hAnsiTheme="minorEastAsia" w:hint="eastAsia"/>
          <w:szCs w:val="21"/>
        </w:rPr>
        <w:t>一次</w:t>
      </w:r>
      <w:r w:rsidRPr="00EB7796">
        <w:rPr>
          <w:rFonts w:asciiTheme="minorEastAsia" w:hAnsiTheme="minorEastAsia"/>
          <w:szCs w:val="21"/>
        </w:rPr>
        <w:t>小记者，开展一次访谈活动吧！</w:t>
      </w:r>
    </w:p>
    <w:p w:rsidR="0025413F" w:rsidRDefault="00636777" w:rsidP="00636777">
      <w:pPr>
        <w:spacing w:line="360" w:lineRule="auto"/>
        <w:jc w:val="center"/>
        <w:rPr>
          <w:rFonts w:asciiTheme="minorEastAsia" w:hAnsiTheme="minorEastAsia"/>
          <w:b/>
          <w:szCs w:val="21"/>
        </w:rPr>
      </w:pPr>
      <w:r>
        <w:rPr>
          <w:rFonts w:asciiTheme="minorEastAsia" w:hAnsiTheme="minorEastAsia"/>
          <w:b/>
          <w:noProof/>
          <w:szCs w:val="21"/>
        </w:rPr>
        <w:drawing>
          <wp:inline distT="0" distB="0" distL="0" distR="0">
            <wp:extent cx="3154142" cy="1772462"/>
            <wp:effectExtent l="19050" t="0" r="8158" b="0"/>
            <wp:docPr id="3" name="图片 3"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2"/>
                    <pic:cNvPicPr>
                      <a:picLocks noChangeAspect="1" noChangeArrowheads="1"/>
                    </pic:cNvPicPr>
                  </pic:nvPicPr>
                  <pic:blipFill>
                    <a:blip r:embed="rId10" cstate="print"/>
                    <a:srcRect/>
                    <a:stretch>
                      <a:fillRect/>
                    </a:stretch>
                  </pic:blipFill>
                  <pic:spPr bwMode="auto">
                    <a:xfrm>
                      <a:off x="0" y="0"/>
                      <a:ext cx="3157348" cy="1774264"/>
                    </a:xfrm>
                    <a:prstGeom prst="rect">
                      <a:avLst/>
                    </a:prstGeom>
                    <a:noFill/>
                    <a:ln w="9525">
                      <a:noFill/>
                      <a:miter lim="800000"/>
                      <a:headEnd/>
                      <a:tailEnd/>
                    </a:ln>
                  </pic:spPr>
                </pic:pic>
              </a:graphicData>
            </a:graphic>
          </wp:inline>
        </w:drawing>
      </w:r>
    </w:p>
    <w:p w:rsidR="001836EB" w:rsidRPr="001836EB" w:rsidRDefault="001836EB" w:rsidP="00122F4C">
      <w:pPr>
        <w:spacing w:line="360" w:lineRule="auto"/>
        <w:rPr>
          <w:rFonts w:asciiTheme="minorEastAsia" w:hAnsiTheme="minorEastAsia"/>
          <w:b/>
          <w:szCs w:val="21"/>
          <w:u w:val="single"/>
        </w:rPr>
      </w:pPr>
      <w:r>
        <w:rPr>
          <w:rFonts w:asciiTheme="minorEastAsia" w:hAnsiTheme="minorEastAsia" w:hint="eastAsia"/>
          <w:b/>
          <w:szCs w:val="21"/>
        </w:rPr>
        <w:lastRenderedPageBreak/>
        <w:t>我确定的主题是：</w:t>
      </w:r>
      <w:r>
        <w:rPr>
          <w:rFonts w:asciiTheme="minorEastAsia" w:hAnsiTheme="minorEastAsia" w:hint="eastAsia"/>
          <w:b/>
          <w:szCs w:val="21"/>
          <w:u w:val="single"/>
        </w:rPr>
        <w:t xml:space="preserve">                                                       </w:t>
      </w:r>
    </w:p>
    <w:p w:rsidR="001836EB" w:rsidRDefault="001836EB" w:rsidP="00122F4C">
      <w:pPr>
        <w:spacing w:line="360" w:lineRule="auto"/>
        <w:rPr>
          <w:rFonts w:asciiTheme="minorEastAsia" w:hAnsiTheme="minorEastAsia"/>
          <w:b/>
          <w:szCs w:val="21"/>
        </w:rPr>
      </w:pPr>
    </w:p>
    <w:p w:rsidR="00B851B3" w:rsidRDefault="00392105" w:rsidP="00122F4C">
      <w:pPr>
        <w:spacing w:line="360" w:lineRule="auto"/>
        <w:rPr>
          <w:rFonts w:asciiTheme="minorEastAsia" w:hAnsiTheme="minorEastAsia"/>
          <w:b/>
          <w:szCs w:val="21"/>
        </w:rPr>
      </w:pPr>
      <w:r>
        <w:rPr>
          <w:rFonts w:asciiTheme="minorEastAsia" w:hAnsiTheme="minorEastAsia" w:hint="eastAsia"/>
          <w:b/>
          <w:szCs w:val="21"/>
        </w:rPr>
        <w:t>（二）活动实施</w:t>
      </w:r>
    </w:p>
    <w:p w:rsidR="00636777" w:rsidRPr="00962BB8" w:rsidRDefault="00210BBE" w:rsidP="00636777">
      <w:pPr>
        <w:spacing w:line="360" w:lineRule="auto"/>
        <w:rPr>
          <w:rFonts w:asciiTheme="minorEastAsia" w:hAnsiTheme="minorEastAsia"/>
          <w:b/>
          <w:szCs w:val="21"/>
        </w:rPr>
      </w:pPr>
      <w:r>
        <w:rPr>
          <w:rFonts w:asciiTheme="minorEastAsia" w:hAnsiTheme="minorEastAsia" w:hint="eastAsia"/>
          <w:b/>
          <w:szCs w:val="21"/>
        </w:rPr>
        <w:t>1.</w:t>
      </w:r>
      <w:r w:rsidR="00636777" w:rsidRPr="00962BB8">
        <w:rPr>
          <w:rFonts w:asciiTheme="minorEastAsia" w:hAnsiTheme="minorEastAsia" w:hint="eastAsia"/>
          <w:b/>
          <w:szCs w:val="21"/>
        </w:rPr>
        <w:t>了解访谈法</w:t>
      </w:r>
    </w:p>
    <w:p w:rsidR="00636777" w:rsidRDefault="00636777" w:rsidP="00636777">
      <w:pPr>
        <w:spacing w:line="360" w:lineRule="auto"/>
        <w:ind w:firstLineChars="200" w:firstLine="420"/>
        <w:rPr>
          <w:rFonts w:asciiTheme="minorEastAsia" w:hAnsiTheme="minorEastAsia"/>
          <w:szCs w:val="21"/>
        </w:rPr>
      </w:pPr>
      <w:r>
        <w:rPr>
          <w:rFonts w:asciiTheme="minorEastAsia" w:hAnsiTheme="minorEastAsia" w:hint="eastAsia"/>
          <w:szCs w:val="21"/>
        </w:rPr>
        <w:t>利用网络收集资料的方法可以知道，</w:t>
      </w:r>
      <w:r w:rsidRPr="00DC2BCF">
        <w:rPr>
          <w:rFonts w:asciiTheme="minorEastAsia" w:hAnsiTheme="minorEastAsia" w:hint="eastAsia"/>
          <w:szCs w:val="21"/>
        </w:rPr>
        <w:t>访谈法是访问者通过有计划地与被访问者通过口头交谈等方式来收集调查资料的一种方法。</w:t>
      </w:r>
    </w:p>
    <w:p w:rsidR="00636777" w:rsidRDefault="00636777" w:rsidP="00636777">
      <w:pPr>
        <w:spacing w:line="360" w:lineRule="auto"/>
        <w:jc w:val="center"/>
        <w:rPr>
          <w:rFonts w:asciiTheme="minorEastAsia" w:hAnsiTheme="minorEastAsia"/>
          <w:szCs w:val="21"/>
        </w:rPr>
      </w:pPr>
      <w:r>
        <w:rPr>
          <w:rFonts w:asciiTheme="minorEastAsia" w:hAnsiTheme="minorEastAsia"/>
          <w:noProof/>
          <w:szCs w:val="21"/>
        </w:rPr>
        <w:drawing>
          <wp:inline distT="0" distB="0" distL="0" distR="0">
            <wp:extent cx="2312168" cy="1532882"/>
            <wp:effectExtent l="19050" t="0" r="0" b="0"/>
            <wp:docPr id="5" name="图片 10" descr="src=http _img.yun.cnhubei.com_a_10001_202004_3fbc26916ba42bbf22ea330f1f2f8ada.jpeg&amp;refer=http _img.yun.cnhubei.com&amp;app=2002&amp;size=f9999,10000&amp;q=a80&amp;n=0&amp;g=0n&amp;fmt=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 _img.yun.cnhubei.com_a_10001_202004_3fbc26916ba42bbf22ea330f1f2f8ada.jpeg&amp;refer=http _img.yun.cnhubei.com&amp;app=2002&amp;size=f9999,10000&amp;q=a80&amp;n=0&amp;g=0n&amp;fmt=jpeg.jpg"/>
                    <pic:cNvPicPr/>
                  </pic:nvPicPr>
                  <pic:blipFill>
                    <a:blip r:embed="rId11"/>
                    <a:stretch>
                      <a:fillRect/>
                    </a:stretch>
                  </pic:blipFill>
                  <pic:spPr>
                    <a:xfrm>
                      <a:off x="0" y="0"/>
                      <a:ext cx="2311175" cy="1532224"/>
                    </a:xfrm>
                    <a:prstGeom prst="rect">
                      <a:avLst/>
                    </a:prstGeom>
                    <a:ln>
                      <a:noFill/>
                    </a:ln>
                    <a:effectLst>
                      <a:softEdge rad="112500"/>
                    </a:effectLst>
                  </pic:spPr>
                </pic:pic>
              </a:graphicData>
            </a:graphic>
          </wp:inline>
        </w:drawing>
      </w:r>
      <w:r>
        <w:rPr>
          <w:rFonts w:asciiTheme="minorEastAsia" w:hAnsiTheme="minorEastAsia" w:hint="eastAsia"/>
          <w:szCs w:val="21"/>
        </w:rPr>
        <w:t xml:space="preserve">  </w:t>
      </w:r>
      <w:r>
        <w:rPr>
          <w:rFonts w:asciiTheme="minorEastAsia" w:hAnsiTheme="minorEastAsia"/>
          <w:noProof/>
          <w:szCs w:val="21"/>
        </w:rPr>
        <w:drawing>
          <wp:inline distT="0" distB="0" distL="0" distR="0">
            <wp:extent cx="2298697" cy="1532373"/>
            <wp:effectExtent l="19050" t="0" r="6353" b="0"/>
            <wp:docPr id="6" name="图片 11" descr="src=http _www.js.xinhuanet.com_jsstatics_2017_fangtan_yzy_images_2.jpg&amp;refer=http _www.js.xinhuanet.com&amp;app=2002&amp;size=f9999,10000&amp;q=a80&amp;n=0&amp;g=0n&amp;fmt=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 _www.js.xinhuanet.com_jsstatics_2017_fangtan_yzy_images_2.jpg&amp;refer=http _www.js.xinhuanet.com&amp;app=2002&amp;size=f9999,10000&amp;q=a80&amp;n=0&amp;g=0n&amp;fmt=jpeg.jpg"/>
                    <pic:cNvPicPr/>
                  </pic:nvPicPr>
                  <pic:blipFill>
                    <a:blip r:embed="rId12"/>
                    <a:stretch>
                      <a:fillRect/>
                    </a:stretch>
                  </pic:blipFill>
                  <pic:spPr>
                    <a:xfrm>
                      <a:off x="0" y="0"/>
                      <a:ext cx="2297476" cy="1531559"/>
                    </a:xfrm>
                    <a:prstGeom prst="rect">
                      <a:avLst/>
                    </a:prstGeom>
                    <a:ln>
                      <a:noFill/>
                    </a:ln>
                    <a:effectLst>
                      <a:softEdge rad="112500"/>
                    </a:effectLst>
                  </pic:spPr>
                </pic:pic>
              </a:graphicData>
            </a:graphic>
          </wp:inline>
        </w:drawing>
      </w:r>
    </w:p>
    <w:p w:rsidR="00636777" w:rsidRPr="00962BB8" w:rsidRDefault="00636777" w:rsidP="00636777">
      <w:pPr>
        <w:spacing w:line="360" w:lineRule="auto"/>
        <w:rPr>
          <w:rFonts w:asciiTheme="minorEastAsia" w:hAnsiTheme="minorEastAsia"/>
          <w:b/>
          <w:szCs w:val="21"/>
        </w:rPr>
      </w:pPr>
      <w:r>
        <w:rPr>
          <w:rFonts w:asciiTheme="minorEastAsia" w:hAnsiTheme="minorEastAsia" w:hint="eastAsia"/>
          <w:b/>
          <w:szCs w:val="21"/>
        </w:rPr>
        <w:t>2</w:t>
      </w:r>
      <w:r w:rsidRPr="00962BB8">
        <w:rPr>
          <w:rFonts w:asciiTheme="minorEastAsia" w:hAnsiTheme="minorEastAsia" w:hint="eastAsia"/>
          <w:b/>
          <w:szCs w:val="21"/>
        </w:rPr>
        <w:t>.访谈</w:t>
      </w:r>
      <w:r>
        <w:rPr>
          <w:rFonts w:asciiTheme="minorEastAsia" w:hAnsiTheme="minorEastAsia" w:hint="eastAsia"/>
          <w:b/>
          <w:szCs w:val="21"/>
        </w:rPr>
        <w:t>方</w:t>
      </w:r>
      <w:r w:rsidRPr="00962BB8">
        <w:rPr>
          <w:rFonts w:asciiTheme="minorEastAsia" w:hAnsiTheme="minorEastAsia" w:hint="eastAsia"/>
          <w:b/>
          <w:szCs w:val="21"/>
        </w:rPr>
        <w:t>式</w:t>
      </w:r>
    </w:p>
    <w:p w:rsidR="00636777" w:rsidRDefault="00636777" w:rsidP="00636777">
      <w:pPr>
        <w:spacing w:line="360" w:lineRule="auto"/>
        <w:ind w:firstLineChars="200" w:firstLine="420"/>
        <w:jc w:val="center"/>
        <w:rPr>
          <w:rFonts w:asciiTheme="minorEastAsia" w:hAnsiTheme="minorEastAsia"/>
          <w:szCs w:val="21"/>
        </w:rPr>
      </w:pPr>
      <w:r>
        <w:rPr>
          <w:rFonts w:asciiTheme="minorEastAsia" w:hAnsiTheme="minorEastAsia"/>
          <w:szCs w:val="21"/>
        </w:rPr>
        <w:t>不同的访谈目的和访谈内容，有不同的访谈方式，同学们可以根据自己的探究内容来进</w:t>
      </w:r>
    </w:p>
    <w:p w:rsidR="00636777" w:rsidRPr="00636777" w:rsidRDefault="00636777" w:rsidP="00636777">
      <w:pPr>
        <w:spacing w:line="360" w:lineRule="auto"/>
        <w:rPr>
          <w:rFonts w:asciiTheme="minorEastAsia" w:hAnsiTheme="minorEastAsia"/>
          <w:szCs w:val="21"/>
        </w:rPr>
      </w:pPr>
      <w:r>
        <w:rPr>
          <w:rFonts w:asciiTheme="minorEastAsia" w:hAnsiTheme="minorEastAsia"/>
          <w:szCs w:val="21"/>
        </w:rPr>
        <w:t>行恰当的选择</w:t>
      </w:r>
      <w:r w:rsidRPr="00636777">
        <w:rPr>
          <w:rFonts w:asciiTheme="minorEastAsia" w:hAnsiTheme="minorEastAsia"/>
          <w:szCs w:val="21"/>
        </w:rPr>
        <w:t>，</w:t>
      </w:r>
      <w:r w:rsidRPr="00636777">
        <w:rPr>
          <w:rFonts w:asciiTheme="minorEastAsia" w:hAnsiTheme="minorEastAsia" w:hint="eastAsia"/>
          <w:szCs w:val="21"/>
        </w:rPr>
        <w:t>访谈方式大致分为以下三种</w:t>
      </w:r>
      <w:r w:rsidR="005F540E">
        <w:rPr>
          <w:rFonts w:asciiTheme="minorEastAsia" w:hAnsiTheme="minorEastAsia" w:hint="eastAsia"/>
          <w:szCs w:val="21"/>
        </w:rPr>
        <w:t>：</w:t>
      </w:r>
    </w:p>
    <w:p w:rsidR="00636777" w:rsidRDefault="00636777" w:rsidP="00636777">
      <w:pPr>
        <w:spacing w:line="360" w:lineRule="auto"/>
        <w:ind w:firstLineChars="200" w:firstLine="420"/>
        <w:rPr>
          <w:rFonts w:asciiTheme="minorEastAsia" w:hAnsiTheme="minorEastAsia"/>
          <w:szCs w:val="21"/>
        </w:rPr>
      </w:pPr>
      <w:r>
        <w:rPr>
          <w:rFonts w:asciiTheme="minorEastAsia" w:hAnsiTheme="minorEastAsia"/>
          <w:noProof/>
          <w:szCs w:val="21"/>
        </w:rPr>
        <w:drawing>
          <wp:inline distT="0" distB="0" distL="0" distR="0">
            <wp:extent cx="5274051" cy="1382435"/>
            <wp:effectExtent l="0" t="0" r="0" b="0"/>
            <wp:docPr id="7" name="图示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36777" w:rsidRDefault="00636777" w:rsidP="00636777">
      <w:pPr>
        <w:spacing w:line="360" w:lineRule="auto"/>
        <w:rPr>
          <w:rFonts w:asciiTheme="minorEastAsia" w:hAnsiTheme="minorEastAsia"/>
          <w:b/>
          <w:szCs w:val="21"/>
        </w:rPr>
      </w:pPr>
      <w:r>
        <w:rPr>
          <w:rFonts w:asciiTheme="minorEastAsia" w:hAnsiTheme="minorEastAsia" w:hint="eastAsia"/>
          <w:b/>
          <w:szCs w:val="21"/>
        </w:rPr>
        <w:t>3.</w:t>
      </w:r>
      <w:r w:rsidR="0095008E">
        <w:rPr>
          <w:rFonts w:asciiTheme="minorEastAsia" w:hAnsiTheme="minorEastAsia" w:hint="eastAsia"/>
          <w:b/>
          <w:szCs w:val="21"/>
        </w:rPr>
        <w:t>制定访谈计划</w:t>
      </w:r>
    </w:p>
    <w:p w:rsidR="00636777" w:rsidRPr="00636777" w:rsidRDefault="00856C61" w:rsidP="00636777">
      <w:pPr>
        <w:spacing w:line="360" w:lineRule="auto"/>
        <w:ind w:firstLineChars="196" w:firstLine="412"/>
        <w:rPr>
          <w:rFonts w:asciiTheme="minorEastAsia" w:hAnsiTheme="minorEastAsia"/>
          <w:szCs w:val="21"/>
        </w:rPr>
      </w:pPr>
      <w:r>
        <w:rPr>
          <w:rFonts w:asciiTheme="minorEastAsia" w:hAnsiTheme="minorEastAsia" w:hint="eastAsia"/>
          <w:szCs w:val="21"/>
        </w:rPr>
        <w:t>同学们，我们如何进行访谈呢？在访谈活动前</w:t>
      </w:r>
      <w:r w:rsidR="00636777" w:rsidRPr="00856C61">
        <w:rPr>
          <w:rFonts w:asciiTheme="minorEastAsia" w:hAnsiTheme="minorEastAsia" w:hint="eastAsia"/>
          <w:szCs w:val="21"/>
        </w:rPr>
        <w:t>，需要</w:t>
      </w:r>
      <w:r w:rsidRPr="00856C61">
        <w:rPr>
          <w:rFonts w:asciiTheme="minorEastAsia" w:hAnsiTheme="minorEastAsia" w:hint="eastAsia"/>
          <w:szCs w:val="21"/>
        </w:rPr>
        <w:t>做哪些准备</w:t>
      </w:r>
      <w:r>
        <w:rPr>
          <w:rFonts w:asciiTheme="minorEastAsia" w:hAnsiTheme="minorEastAsia" w:hint="eastAsia"/>
          <w:szCs w:val="21"/>
        </w:rPr>
        <w:t>呢？让我们</w:t>
      </w:r>
      <w:r w:rsidR="00636777" w:rsidRPr="00636777">
        <w:rPr>
          <w:rFonts w:asciiTheme="minorEastAsia" w:hAnsiTheme="minorEastAsia" w:hint="eastAsia"/>
          <w:szCs w:val="21"/>
        </w:rPr>
        <w:t>制定一份访谈</w:t>
      </w:r>
      <w:r w:rsidR="0095008E">
        <w:rPr>
          <w:rFonts w:asciiTheme="minorEastAsia" w:hAnsiTheme="minorEastAsia" w:hint="eastAsia"/>
          <w:szCs w:val="21"/>
        </w:rPr>
        <w:t>计划</w:t>
      </w:r>
      <w:r w:rsidR="00636777">
        <w:rPr>
          <w:rFonts w:asciiTheme="minorEastAsia" w:hAnsiTheme="minorEastAsia" w:hint="eastAsia"/>
          <w:szCs w:val="21"/>
        </w:rPr>
        <w:t>解决这些问题</w:t>
      </w:r>
      <w:r>
        <w:rPr>
          <w:rFonts w:asciiTheme="minorEastAsia" w:hAnsiTheme="minorEastAsia" w:hint="eastAsia"/>
          <w:szCs w:val="21"/>
        </w:rPr>
        <w:t>吧</w:t>
      </w:r>
      <w:r w:rsidR="00636777" w:rsidRPr="00636777">
        <w:rPr>
          <w:rFonts w:asciiTheme="minorEastAsia" w:hAnsiTheme="minorEastAsia" w:hint="eastAsia"/>
          <w:szCs w:val="21"/>
        </w:rPr>
        <w:t>。</w:t>
      </w:r>
      <w:bookmarkStart w:id="0" w:name="_GoBack"/>
      <w:bookmarkEnd w:id="0"/>
    </w:p>
    <w:p w:rsidR="008D1D38" w:rsidRDefault="0095008E" w:rsidP="00636777">
      <w:pPr>
        <w:spacing w:line="360" w:lineRule="auto"/>
        <w:jc w:val="center"/>
        <w:rPr>
          <w:rFonts w:asciiTheme="minorEastAsia" w:hAnsiTheme="minorEastAsia"/>
          <w:b/>
          <w:szCs w:val="21"/>
        </w:rPr>
      </w:pPr>
      <w:r>
        <w:rPr>
          <w:rFonts w:asciiTheme="minorEastAsia" w:hAnsiTheme="minorEastAsia" w:hint="eastAsia"/>
          <w:b/>
          <w:szCs w:val="21"/>
        </w:rPr>
        <w:t>我的访谈计划</w:t>
      </w:r>
    </w:p>
    <w:tbl>
      <w:tblPr>
        <w:tblStyle w:v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513"/>
        <w:gridCol w:w="1247"/>
        <w:gridCol w:w="1377"/>
        <w:gridCol w:w="1110"/>
        <w:gridCol w:w="1698"/>
      </w:tblGrid>
      <w:tr w:rsidR="008D1D38" w:rsidTr="008D1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right w:val="none" w:sz="0" w:space="0" w:color="auto"/>
            </w:tcBorders>
          </w:tcPr>
          <w:p w:rsidR="008D1D38" w:rsidRDefault="008D1D38" w:rsidP="008D1D38">
            <w:pPr>
              <w:spacing w:line="360" w:lineRule="auto"/>
              <w:jc w:val="center"/>
              <w:rPr>
                <w:rFonts w:asciiTheme="minorEastAsia" w:hAnsiTheme="minorEastAsia"/>
                <w:szCs w:val="21"/>
              </w:rPr>
            </w:pPr>
            <w:r>
              <w:rPr>
                <w:rFonts w:asciiTheme="minorEastAsia" w:hAnsiTheme="minorEastAsia" w:hint="eastAsia"/>
                <w:szCs w:val="21"/>
              </w:rPr>
              <w:t>小记者</w:t>
            </w:r>
          </w:p>
        </w:tc>
        <w:tc>
          <w:tcPr>
            <w:tcW w:w="7138" w:type="dxa"/>
            <w:gridSpan w:val="5"/>
            <w:tcBorders>
              <w:top w:val="none" w:sz="0" w:space="0" w:color="auto"/>
              <w:left w:val="none" w:sz="0" w:space="0" w:color="auto"/>
              <w:bottom w:val="none" w:sz="0" w:space="0" w:color="auto"/>
              <w:right w:val="none" w:sz="0" w:space="0" w:color="auto"/>
            </w:tcBorders>
          </w:tcPr>
          <w:p w:rsidR="008D1D38" w:rsidRDefault="008D1D38" w:rsidP="00DC2BCF">
            <w:pPr>
              <w:spacing w:line="360" w:lineRule="auto"/>
              <w:cnfStyle w:val="100000000000" w:firstRow="1" w:lastRow="0" w:firstColumn="0" w:lastColumn="0" w:oddVBand="0" w:evenVBand="0" w:oddHBand="0" w:evenHBand="0" w:firstRowFirstColumn="0" w:firstRowLastColumn="0" w:lastRowFirstColumn="0" w:lastRowLastColumn="0"/>
              <w:rPr>
                <w:rFonts w:asciiTheme="minorEastAsia" w:hAnsiTheme="minorEastAsia"/>
                <w:szCs w:val="21"/>
              </w:rPr>
            </w:pPr>
          </w:p>
        </w:tc>
      </w:tr>
      <w:tr w:rsidR="008D1D38" w:rsidTr="008D1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right w:val="none" w:sz="0" w:space="0" w:color="auto"/>
            </w:tcBorders>
          </w:tcPr>
          <w:p w:rsidR="008D1D38" w:rsidRDefault="008D1D38" w:rsidP="008D1D38">
            <w:pPr>
              <w:spacing w:line="360" w:lineRule="auto"/>
              <w:jc w:val="center"/>
              <w:rPr>
                <w:rFonts w:asciiTheme="minorEastAsia" w:hAnsiTheme="minorEastAsia"/>
                <w:szCs w:val="21"/>
              </w:rPr>
            </w:pPr>
            <w:r>
              <w:rPr>
                <w:rFonts w:asciiTheme="minorEastAsia" w:hAnsiTheme="minorEastAsia" w:hint="eastAsia"/>
                <w:szCs w:val="21"/>
              </w:rPr>
              <w:t>访谈对象</w:t>
            </w:r>
          </w:p>
        </w:tc>
        <w:tc>
          <w:tcPr>
            <w:tcW w:w="1559" w:type="dxa"/>
            <w:tcBorders>
              <w:left w:val="none" w:sz="0" w:space="0" w:color="auto"/>
              <w:right w:val="none" w:sz="0" w:space="0" w:color="auto"/>
            </w:tcBorders>
          </w:tcPr>
          <w:p w:rsid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1"/>
              </w:rPr>
            </w:pPr>
          </w:p>
        </w:tc>
        <w:tc>
          <w:tcPr>
            <w:tcW w:w="1276" w:type="dxa"/>
            <w:tcBorders>
              <w:left w:val="none" w:sz="0" w:space="0" w:color="auto"/>
              <w:right w:val="none" w:sz="0" w:space="0" w:color="auto"/>
            </w:tcBorders>
          </w:tcPr>
          <w:p w:rsidR="008D1D38" w:rsidRP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b/>
                <w:szCs w:val="21"/>
              </w:rPr>
            </w:pPr>
            <w:r w:rsidRPr="008D1D38">
              <w:rPr>
                <w:rFonts w:asciiTheme="minorEastAsia" w:hAnsiTheme="minorEastAsia" w:hint="eastAsia"/>
                <w:b/>
                <w:szCs w:val="21"/>
              </w:rPr>
              <w:t>访谈</w:t>
            </w:r>
            <w:r w:rsidR="001E69F3">
              <w:rPr>
                <w:rFonts w:asciiTheme="minorEastAsia" w:hAnsiTheme="minorEastAsia" w:hint="eastAsia"/>
                <w:b/>
                <w:szCs w:val="21"/>
              </w:rPr>
              <w:t>地点</w:t>
            </w:r>
          </w:p>
        </w:tc>
        <w:tc>
          <w:tcPr>
            <w:tcW w:w="1418" w:type="dxa"/>
            <w:tcBorders>
              <w:left w:val="none" w:sz="0" w:space="0" w:color="auto"/>
              <w:right w:val="none" w:sz="0" w:space="0" w:color="auto"/>
            </w:tcBorders>
          </w:tcPr>
          <w:p w:rsidR="008D1D38" w:rsidRP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b/>
                <w:szCs w:val="21"/>
              </w:rPr>
            </w:pPr>
          </w:p>
        </w:tc>
        <w:tc>
          <w:tcPr>
            <w:tcW w:w="1134" w:type="dxa"/>
            <w:tcBorders>
              <w:left w:val="none" w:sz="0" w:space="0" w:color="auto"/>
              <w:right w:val="none" w:sz="0" w:space="0" w:color="auto"/>
            </w:tcBorders>
          </w:tcPr>
          <w:p w:rsidR="008D1D38" w:rsidRP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b/>
                <w:szCs w:val="21"/>
              </w:rPr>
            </w:pPr>
            <w:r w:rsidRPr="008D1D38">
              <w:rPr>
                <w:rFonts w:asciiTheme="minorEastAsia" w:hAnsiTheme="minorEastAsia" w:hint="eastAsia"/>
                <w:b/>
                <w:szCs w:val="21"/>
              </w:rPr>
              <w:t>访谈时间</w:t>
            </w:r>
          </w:p>
        </w:tc>
        <w:tc>
          <w:tcPr>
            <w:tcW w:w="1751" w:type="dxa"/>
            <w:tcBorders>
              <w:left w:val="none" w:sz="0" w:space="0" w:color="auto"/>
              <w:right w:val="none" w:sz="0" w:space="0" w:color="auto"/>
            </w:tcBorders>
          </w:tcPr>
          <w:p w:rsidR="008D1D38" w:rsidRP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b/>
                <w:szCs w:val="21"/>
              </w:rPr>
            </w:pPr>
          </w:p>
        </w:tc>
      </w:tr>
      <w:tr w:rsidR="005F540E" w:rsidTr="00081069">
        <w:tc>
          <w:tcPr>
            <w:cnfStyle w:val="001000000000" w:firstRow="0" w:lastRow="0" w:firstColumn="1" w:lastColumn="0" w:oddVBand="0" w:evenVBand="0" w:oddHBand="0" w:evenHBand="0" w:firstRowFirstColumn="0" w:firstRowLastColumn="0" w:lastRowFirstColumn="0" w:lastRowLastColumn="0"/>
            <w:tcW w:w="1384" w:type="dxa"/>
          </w:tcPr>
          <w:p w:rsidR="005F540E" w:rsidRDefault="005F540E" w:rsidP="008D1D38">
            <w:pPr>
              <w:spacing w:line="360" w:lineRule="auto"/>
              <w:jc w:val="center"/>
              <w:rPr>
                <w:rFonts w:asciiTheme="minorEastAsia" w:hAnsiTheme="minorEastAsia"/>
                <w:szCs w:val="21"/>
              </w:rPr>
            </w:pPr>
            <w:r>
              <w:rPr>
                <w:rFonts w:asciiTheme="minorEastAsia" w:hAnsiTheme="minorEastAsia" w:hint="eastAsia"/>
                <w:szCs w:val="21"/>
              </w:rPr>
              <w:t>访谈目的</w:t>
            </w:r>
          </w:p>
        </w:tc>
        <w:tc>
          <w:tcPr>
            <w:tcW w:w="7138" w:type="dxa"/>
            <w:gridSpan w:val="5"/>
          </w:tcPr>
          <w:p w:rsidR="005F540E" w:rsidRPr="008D1D38" w:rsidRDefault="005F540E" w:rsidP="00DC2BCF">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b/>
                <w:szCs w:val="21"/>
              </w:rPr>
            </w:pPr>
          </w:p>
        </w:tc>
      </w:tr>
      <w:tr w:rsidR="008D1D38" w:rsidTr="0084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right w:val="none" w:sz="0" w:space="0" w:color="auto"/>
            </w:tcBorders>
            <w:vAlign w:val="center"/>
          </w:tcPr>
          <w:p w:rsidR="008D1D38" w:rsidRDefault="008D1D38" w:rsidP="008D1D38">
            <w:pPr>
              <w:spacing w:line="360" w:lineRule="auto"/>
              <w:jc w:val="center"/>
              <w:rPr>
                <w:rFonts w:asciiTheme="minorEastAsia" w:hAnsiTheme="minorEastAsia"/>
                <w:szCs w:val="21"/>
              </w:rPr>
            </w:pPr>
            <w:r>
              <w:rPr>
                <w:rFonts w:asciiTheme="minorEastAsia" w:hAnsiTheme="minorEastAsia" w:hint="eastAsia"/>
                <w:szCs w:val="21"/>
              </w:rPr>
              <w:t>访谈步骤</w:t>
            </w:r>
          </w:p>
        </w:tc>
        <w:tc>
          <w:tcPr>
            <w:tcW w:w="7138" w:type="dxa"/>
            <w:gridSpan w:val="5"/>
            <w:tcBorders>
              <w:left w:val="none" w:sz="0" w:space="0" w:color="auto"/>
              <w:right w:val="none" w:sz="0" w:space="0" w:color="auto"/>
            </w:tcBorders>
          </w:tcPr>
          <w:p w:rsid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1"/>
              </w:rPr>
            </w:pPr>
          </w:p>
          <w:p w:rsid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1"/>
              </w:rPr>
            </w:pPr>
          </w:p>
          <w:p w:rsidR="00CD7A27" w:rsidRDefault="00CD7A27"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1"/>
              </w:rPr>
            </w:pPr>
          </w:p>
        </w:tc>
      </w:tr>
      <w:tr w:rsidR="008D1D38" w:rsidTr="008D1D38">
        <w:tc>
          <w:tcPr>
            <w:cnfStyle w:val="001000000000" w:firstRow="0" w:lastRow="0" w:firstColumn="1" w:lastColumn="0" w:oddVBand="0" w:evenVBand="0" w:oddHBand="0" w:evenHBand="0" w:firstRowFirstColumn="0" w:firstRowLastColumn="0" w:lastRowFirstColumn="0" w:lastRowLastColumn="0"/>
            <w:tcW w:w="1384" w:type="dxa"/>
          </w:tcPr>
          <w:p w:rsidR="008D1D38" w:rsidRDefault="008D1D38" w:rsidP="008D1D38">
            <w:pPr>
              <w:spacing w:line="360" w:lineRule="auto"/>
              <w:jc w:val="center"/>
              <w:rPr>
                <w:rFonts w:asciiTheme="minorEastAsia" w:hAnsiTheme="minorEastAsia"/>
                <w:szCs w:val="21"/>
              </w:rPr>
            </w:pPr>
            <w:r>
              <w:rPr>
                <w:rFonts w:asciiTheme="minorEastAsia" w:hAnsiTheme="minorEastAsia" w:hint="eastAsia"/>
                <w:szCs w:val="21"/>
              </w:rPr>
              <w:lastRenderedPageBreak/>
              <w:t>访谈提纲</w:t>
            </w:r>
          </w:p>
        </w:tc>
        <w:tc>
          <w:tcPr>
            <w:tcW w:w="7138" w:type="dxa"/>
            <w:gridSpan w:val="5"/>
          </w:tcPr>
          <w:p w:rsidR="008D1D38" w:rsidRDefault="008D1D38" w:rsidP="00DC2BCF">
            <w:pPr>
              <w:spacing w:line="360"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szCs w:val="21"/>
              </w:rPr>
            </w:pPr>
          </w:p>
        </w:tc>
      </w:tr>
      <w:tr w:rsidR="008D1D38" w:rsidTr="0084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right w:val="none" w:sz="0" w:space="0" w:color="auto"/>
            </w:tcBorders>
          </w:tcPr>
          <w:p w:rsidR="008D1D38" w:rsidRDefault="008D1D38" w:rsidP="008D1D38">
            <w:pPr>
              <w:spacing w:line="360" w:lineRule="auto"/>
              <w:jc w:val="center"/>
              <w:rPr>
                <w:rFonts w:asciiTheme="minorEastAsia" w:hAnsiTheme="minorEastAsia"/>
                <w:szCs w:val="21"/>
              </w:rPr>
            </w:pPr>
            <w:r>
              <w:rPr>
                <w:rFonts w:asciiTheme="minorEastAsia" w:hAnsiTheme="minorEastAsia" w:hint="eastAsia"/>
                <w:szCs w:val="21"/>
              </w:rPr>
              <w:t>访谈结果</w:t>
            </w:r>
          </w:p>
        </w:tc>
        <w:tc>
          <w:tcPr>
            <w:tcW w:w="7138" w:type="dxa"/>
            <w:gridSpan w:val="5"/>
            <w:tcBorders>
              <w:left w:val="none" w:sz="0" w:space="0" w:color="auto"/>
              <w:right w:val="none" w:sz="0" w:space="0" w:color="auto"/>
            </w:tcBorders>
          </w:tcPr>
          <w:p w:rsidR="008D1D38" w:rsidRDefault="008D1D38" w:rsidP="00DC2BCF">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1"/>
              </w:rPr>
            </w:pPr>
          </w:p>
        </w:tc>
      </w:tr>
    </w:tbl>
    <w:p w:rsidR="0095008E" w:rsidRDefault="0095008E" w:rsidP="0095008E">
      <w:pPr>
        <w:spacing w:line="360" w:lineRule="auto"/>
        <w:rPr>
          <w:rFonts w:asciiTheme="minorEastAsia" w:hAnsiTheme="minorEastAsia"/>
          <w:b/>
          <w:szCs w:val="21"/>
        </w:rPr>
      </w:pPr>
      <w:r>
        <w:rPr>
          <w:rFonts w:asciiTheme="minorEastAsia" w:hAnsiTheme="minorEastAsia" w:hint="eastAsia"/>
          <w:b/>
          <w:szCs w:val="21"/>
        </w:rPr>
        <w:t>4</w:t>
      </w:r>
      <w:r w:rsidRPr="00A555A7">
        <w:rPr>
          <w:rFonts w:asciiTheme="minorEastAsia" w:hAnsiTheme="minorEastAsia" w:hint="eastAsia"/>
          <w:b/>
          <w:szCs w:val="21"/>
        </w:rPr>
        <w:t>.</w:t>
      </w:r>
      <w:r>
        <w:rPr>
          <w:rFonts w:asciiTheme="minorEastAsia" w:hAnsiTheme="minorEastAsia" w:hint="eastAsia"/>
          <w:b/>
          <w:szCs w:val="21"/>
        </w:rPr>
        <w:t>制定</w:t>
      </w:r>
      <w:r w:rsidRPr="00A555A7">
        <w:rPr>
          <w:rFonts w:asciiTheme="minorEastAsia" w:hAnsiTheme="minorEastAsia" w:hint="eastAsia"/>
          <w:b/>
          <w:szCs w:val="21"/>
        </w:rPr>
        <w:t>访谈</w:t>
      </w:r>
      <w:r>
        <w:rPr>
          <w:rFonts w:asciiTheme="minorEastAsia" w:hAnsiTheme="minorEastAsia" w:hint="eastAsia"/>
          <w:b/>
          <w:szCs w:val="21"/>
        </w:rPr>
        <w:t>计划的</w:t>
      </w:r>
      <w:r w:rsidRPr="00A555A7">
        <w:rPr>
          <w:rFonts w:asciiTheme="minorEastAsia" w:hAnsiTheme="minorEastAsia" w:hint="eastAsia"/>
          <w:b/>
          <w:szCs w:val="21"/>
        </w:rPr>
        <w:t>原则</w:t>
      </w:r>
    </w:p>
    <w:p w:rsidR="0095008E" w:rsidRPr="00197653" w:rsidRDefault="0095008E" w:rsidP="0095008E">
      <w:pPr>
        <w:spacing w:line="360" w:lineRule="auto"/>
        <w:rPr>
          <w:rFonts w:asciiTheme="minorEastAsia" w:hAnsiTheme="minorEastAsia"/>
          <w:szCs w:val="21"/>
        </w:rPr>
      </w:pPr>
      <w:r w:rsidRPr="00197653">
        <w:rPr>
          <w:rFonts w:asciiTheme="minorEastAsia" w:hAnsiTheme="minorEastAsia" w:hint="eastAsia"/>
          <w:szCs w:val="21"/>
        </w:rPr>
        <w:t>（1）访谈步骤详细</w:t>
      </w:r>
    </w:p>
    <w:p w:rsidR="0095008E" w:rsidRPr="00197653" w:rsidRDefault="0095008E" w:rsidP="0095008E">
      <w:pPr>
        <w:spacing w:line="360" w:lineRule="auto"/>
        <w:rPr>
          <w:rFonts w:asciiTheme="minorEastAsia" w:hAnsiTheme="minorEastAsia"/>
          <w:szCs w:val="21"/>
        </w:rPr>
      </w:pPr>
      <w:r w:rsidRPr="00197653">
        <w:rPr>
          <w:rFonts w:asciiTheme="minorEastAsia" w:hAnsiTheme="minorEastAsia" w:hint="eastAsia"/>
          <w:szCs w:val="21"/>
        </w:rPr>
        <w:t>（2）问题</w:t>
      </w:r>
      <w:r>
        <w:rPr>
          <w:rFonts w:asciiTheme="minorEastAsia" w:hAnsiTheme="minorEastAsia" w:hint="eastAsia"/>
          <w:szCs w:val="21"/>
        </w:rPr>
        <w:t>数量</w:t>
      </w:r>
      <w:r w:rsidRPr="00197653">
        <w:rPr>
          <w:rFonts w:asciiTheme="minorEastAsia" w:hAnsiTheme="minorEastAsia" w:hint="eastAsia"/>
          <w:szCs w:val="21"/>
        </w:rPr>
        <w:t>适中</w:t>
      </w:r>
    </w:p>
    <w:p w:rsidR="005F540E" w:rsidRPr="005F540E" w:rsidRDefault="0095008E" w:rsidP="005F540E">
      <w:pPr>
        <w:spacing w:line="360" w:lineRule="auto"/>
        <w:rPr>
          <w:rFonts w:asciiTheme="minorEastAsia" w:hAnsiTheme="minorEastAsia"/>
          <w:szCs w:val="21"/>
        </w:rPr>
      </w:pPr>
      <w:r w:rsidRPr="00197653">
        <w:rPr>
          <w:rFonts w:asciiTheme="minorEastAsia" w:hAnsiTheme="minorEastAsia" w:hint="eastAsia"/>
          <w:szCs w:val="21"/>
        </w:rPr>
        <w:t>（3）问题表述清晰</w:t>
      </w:r>
      <w:r w:rsidR="005F540E" w:rsidRPr="005F540E">
        <w:rPr>
          <w:rFonts w:asciiTheme="minorEastAsia" w:hAnsiTheme="minorEastAsia" w:hint="eastAsia"/>
          <w:szCs w:val="21"/>
        </w:rPr>
        <w:t xml:space="preserve"> </w:t>
      </w:r>
    </w:p>
    <w:p w:rsidR="00B851B3" w:rsidRDefault="00392105" w:rsidP="00990FB9">
      <w:pPr>
        <w:spacing w:line="360" w:lineRule="auto"/>
        <w:rPr>
          <w:rFonts w:asciiTheme="minorEastAsia" w:hAnsiTheme="minorEastAsia"/>
          <w:b/>
          <w:szCs w:val="21"/>
        </w:rPr>
      </w:pPr>
      <w:r>
        <w:rPr>
          <w:rFonts w:asciiTheme="minorEastAsia" w:hAnsiTheme="minorEastAsia" w:hint="eastAsia"/>
          <w:b/>
          <w:szCs w:val="21"/>
        </w:rPr>
        <w:t>（三）活动交流</w:t>
      </w:r>
    </w:p>
    <w:p w:rsidR="000E550A" w:rsidRPr="000E550A" w:rsidRDefault="000E550A" w:rsidP="000E550A">
      <w:pPr>
        <w:spacing w:line="360" w:lineRule="auto"/>
        <w:rPr>
          <w:b/>
          <w:szCs w:val="21"/>
        </w:rPr>
      </w:pPr>
      <w:r w:rsidRPr="000E550A">
        <w:rPr>
          <w:rFonts w:hint="eastAsia"/>
          <w:b/>
          <w:szCs w:val="21"/>
        </w:rPr>
        <w:t>1.</w:t>
      </w:r>
      <w:r w:rsidR="008419B2">
        <w:rPr>
          <w:rFonts w:hint="eastAsia"/>
          <w:b/>
          <w:szCs w:val="21"/>
        </w:rPr>
        <w:t>展示与</w:t>
      </w:r>
      <w:r w:rsidRPr="000E550A">
        <w:rPr>
          <w:rFonts w:hint="eastAsia"/>
          <w:b/>
          <w:szCs w:val="21"/>
        </w:rPr>
        <w:t>交流</w:t>
      </w:r>
    </w:p>
    <w:p w:rsidR="009967EF" w:rsidRDefault="008A1FF9" w:rsidP="009967EF">
      <w:pPr>
        <w:spacing w:line="360" w:lineRule="auto"/>
        <w:ind w:firstLineChars="202" w:firstLine="424"/>
        <w:rPr>
          <w:szCs w:val="21"/>
        </w:rPr>
      </w:pPr>
      <w:r>
        <w:rPr>
          <w:rFonts w:hint="eastAsia"/>
          <w:szCs w:val="21"/>
        </w:rPr>
        <w:t>在本次主题活动中，你一定收集了很多小雷锋的事迹，用你喜欢的方式和大家进行</w:t>
      </w:r>
      <w:r w:rsidR="005F540E">
        <w:rPr>
          <w:rFonts w:hint="eastAsia"/>
          <w:szCs w:val="21"/>
        </w:rPr>
        <w:t>分享交流吧</w:t>
      </w:r>
      <w:r w:rsidR="008419B2">
        <w:rPr>
          <w:rFonts w:hint="eastAsia"/>
          <w:szCs w:val="21"/>
        </w:rPr>
        <w:t>。</w:t>
      </w:r>
    </w:p>
    <w:p w:rsidR="00A32581" w:rsidRDefault="000E550A" w:rsidP="000E550A">
      <w:pPr>
        <w:spacing w:line="360" w:lineRule="auto"/>
        <w:jc w:val="center"/>
        <w:rPr>
          <w:szCs w:val="21"/>
        </w:rPr>
      </w:pPr>
      <w:r>
        <w:rPr>
          <w:rFonts w:hint="eastAsia"/>
          <w:noProof/>
          <w:szCs w:val="21"/>
        </w:rPr>
        <w:drawing>
          <wp:inline distT="0" distB="0" distL="0" distR="0">
            <wp:extent cx="3692049" cy="1646786"/>
            <wp:effectExtent l="19050" t="0" r="3651" b="0"/>
            <wp:docPr id="1" name="图片 1" descr="C:\Users\常小圆\AppData\Local\Temp\WeChat Files\84beeeec0abdf528f2208f517fb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常小圆\AppData\Local\Temp\WeChat Files\84beeeec0abdf528f2208f517fbde37.jpg"/>
                    <pic:cNvPicPr>
                      <a:picLocks noChangeAspect="1" noChangeArrowheads="1"/>
                    </pic:cNvPicPr>
                  </pic:nvPicPr>
                  <pic:blipFill>
                    <a:blip r:embed="rId18" cstate="print"/>
                    <a:srcRect/>
                    <a:stretch>
                      <a:fillRect/>
                    </a:stretch>
                  </pic:blipFill>
                  <pic:spPr bwMode="auto">
                    <a:xfrm>
                      <a:off x="0" y="0"/>
                      <a:ext cx="3698580" cy="1649699"/>
                    </a:xfrm>
                    <a:prstGeom prst="rect">
                      <a:avLst/>
                    </a:prstGeom>
                    <a:ln>
                      <a:noFill/>
                    </a:ln>
                    <a:effectLst>
                      <a:softEdge rad="112500"/>
                    </a:effectLst>
                  </pic:spPr>
                </pic:pic>
              </a:graphicData>
            </a:graphic>
          </wp:inline>
        </w:drawing>
      </w:r>
    </w:p>
    <w:p w:rsidR="00A32581" w:rsidRPr="00A32581" w:rsidRDefault="00A32581" w:rsidP="00A32581">
      <w:pPr>
        <w:spacing w:line="360" w:lineRule="auto"/>
        <w:jc w:val="center"/>
        <w:rPr>
          <w:rFonts w:asciiTheme="minorEastAsia" w:hAnsiTheme="minorEastAsia"/>
          <w:b/>
          <w:szCs w:val="21"/>
        </w:rPr>
      </w:pPr>
      <w:r w:rsidRPr="00A32581">
        <w:rPr>
          <w:rFonts w:asciiTheme="minorEastAsia" w:hAnsiTheme="minorEastAsia" w:hint="eastAsia"/>
          <w:b/>
          <w:szCs w:val="21"/>
        </w:rPr>
        <w:t>故事分享会或小雷锋宣讲团</w:t>
      </w:r>
    </w:p>
    <w:p w:rsidR="000E550A" w:rsidRPr="000E550A" w:rsidRDefault="000E550A" w:rsidP="000E550A">
      <w:pPr>
        <w:spacing w:line="360" w:lineRule="auto"/>
        <w:jc w:val="left"/>
        <w:rPr>
          <w:b/>
          <w:szCs w:val="21"/>
        </w:rPr>
      </w:pPr>
      <w:r w:rsidRPr="000E550A">
        <w:rPr>
          <w:rFonts w:hint="eastAsia"/>
          <w:b/>
          <w:szCs w:val="21"/>
        </w:rPr>
        <w:t xml:space="preserve">2. </w:t>
      </w:r>
      <w:r w:rsidRPr="000E550A">
        <w:rPr>
          <w:rFonts w:hint="eastAsia"/>
          <w:b/>
          <w:szCs w:val="21"/>
        </w:rPr>
        <w:t>收获</w:t>
      </w:r>
      <w:r w:rsidR="008419B2">
        <w:rPr>
          <w:rFonts w:hint="eastAsia"/>
          <w:b/>
          <w:szCs w:val="21"/>
        </w:rPr>
        <w:t>与</w:t>
      </w:r>
      <w:r w:rsidRPr="000E550A">
        <w:rPr>
          <w:rFonts w:hint="eastAsia"/>
          <w:b/>
          <w:szCs w:val="21"/>
        </w:rPr>
        <w:t>反思</w:t>
      </w:r>
    </w:p>
    <w:p w:rsidR="000E550A" w:rsidRDefault="000E550A" w:rsidP="00181A2A">
      <w:pPr>
        <w:spacing w:line="360" w:lineRule="auto"/>
        <w:ind w:firstLineChars="200" w:firstLine="420"/>
        <w:jc w:val="left"/>
        <w:rPr>
          <w:szCs w:val="21"/>
        </w:rPr>
      </w:pPr>
      <w:r>
        <w:rPr>
          <w:rFonts w:hint="eastAsia"/>
          <w:szCs w:val="21"/>
        </w:rPr>
        <w:t>经历</w:t>
      </w:r>
      <w:r w:rsidR="005F540E">
        <w:rPr>
          <w:rFonts w:hint="eastAsia"/>
          <w:szCs w:val="21"/>
        </w:rPr>
        <w:t>了制定访谈计划的过程</w:t>
      </w:r>
      <w:r>
        <w:rPr>
          <w:rFonts w:hint="eastAsia"/>
          <w:szCs w:val="21"/>
        </w:rPr>
        <w:t>，你有哪些收获和</w:t>
      </w:r>
      <w:r w:rsidR="00A32581">
        <w:rPr>
          <w:rFonts w:hint="eastAsia"/>
          <w:szCs w:val="21"/>
        </w:rPr>
        <w:t>感想呢？</w:t>
      </w:r>
      <w:r w:rsidR="005F540E">
        <w:rPr>
          <w:rFonts w:hint="eastAsia"/>
          <w:szCs w:val="21"/>
        </w:rPr>
        <w:t>快</w:t>
      </w:r>
      <w:r w:rsidR="00A32581">
        <w:rPr>
          <w:rFonts w:hint="eastAsia"/>
          <w:szCs w:val="21"/>
        </w:rPr>
        <w:t>和你的爸爸妈妈或者朋友交流一下吧，</w:t>
      </w:r>
      <w:r w:rsidR="005F540E">
        <w:rPr>
          <w:rFonts w:hint="eastAsia"/>
          <w:szCs w:val="21"/>
        </w:rPr>
        <w:t>你可以</w:t>
      </w:r>
      <w:r w:rsidR="00A32581">
        <w:rPr>
          <w:rFonts w:hint="eastAsia"/>
          <w:szCs w:val="21"/>
        </w:rPr>
        <w:t>将你的想法记录下来。</w:t>
      </w:r>
    </w:p>
    <w:p w:rsidR="008A1FF9" w:rsidRDefault="000E550A" w:rsidP="000E550A">
      <w:pPr>
        <w:spacing w:line="360" w:lineRule="auto"/>
        <w:jc w:val="center"/>
        <w:rPr>
          <w:rFonts w:asciiTheme="minorEastAsia" w:hAnsiTheme="minorEastAsia"/>
          <w:szCs w:val="21"/>
        </w:rPr>
      </w:pPr>
      <w:r>
        <w:rPr>
          <w:rFonts w:hint="eastAsia"/>
          <w:noProof/>
          <w:szCs w:val="21"/>
        </w:rPr>
        <w:drawing>
          <wp:inline distT="0" distB="0" distL="0" distR="0">
            <wp:extent cx="3533003" cy="2002146"/>
            <wp:effectExtent l="19050" t="0" r="0" b="0"/>
            <wp:docPr id="2" name="图片 2" descr="C:\Users\常小圆\AppData\Local\Temp\WeChat Files\2bfcff43b50f49ab6002afd9d814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常小圆\AppData\Local\Temp\WeChat Files\2bfcff43b50f49ab6002afd9d814bc1.jpg"/>
                    <pic:cNvPicPr>
                      <a:picLocks noChangeAspect="1" noChangeArrowheads="1"/>
                    </pic:cNvPicPr>
                  </pic:nvPicPr>
                  <pic:blipFill>
                    <a:blip r:embed="rId19" cstate="print"/>
                    <a:srcRect/>
                    <a:stretch>
                      <a:fillRect/>
                    </a:stretch>
                  </pic:blipFill>
                  <pic:spPr bwMode="auto">
                    <a:xfrm>
                      <a:off x="0" y="0"/>
                      <a:ext cx="3537226" cy="2004539"/>
                    </a:xfrm>
                    <a:prstGeom prst="rect">
                      <a:avLst/>
                    </a:prstGeom>
                    <a:noFill/>
                    <a:ln w="9525">
                      <a:noFill/>
                      <a:miter lim="800000"/>
                      <a:headEnd/>
                      <a:tailEnd/>
                    </a:ln>
                  </pic:spPr>
                </pic:pic>
              </a:graphicData>
            </a:graphic>
          </wp:inline>
        </w:drawing>
      </w:r>
    </w:p>
    <w:tbl>
      <w:tblPr>
        <w:tblStyle w:val="2"/>
        <w:tblW w:w="0" w:type="auto"/>
        <w:tblLook w:val="04A0" w:firstRow="1" w:lastRow="0" w:firstColumn="1" w:lastColumn="0" w:noHBand="0" w:noVBand="1"/>
      </w:tblPr>
      <w:tblGrid>
        <w:gridCol w:w="8306"/>
      </w:tblGrid>
      <w:tr w:rsidR="00A32581" w:rsidTr="00A32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A32581" w:rsidRPr="00A32581" w:rsidRDefault="00A32581" w:rsidP="00A32581">
            <w:pPr>
              <w:spacing w:line="360" w:lineRule="auto"/>
              <w:jc w:val="center"/>
              <w:rPr>
                <w:rFonts w:ascii="黑体" w:eastAsia="黑体" w:hAnsi="黑体"/>
                <w:b w:val="0"/>
                <w:i w:val="0"/>
                <w:szCs w:val="21"/>
              </w:rPr>
            </w:pPr>
            <w:r w:rsidRPr="00A32581">
              <w:rPr>
                <w:rFonts w:ascii="黑体" w:eastAsia="黑体" w:hAnsi="黑体"/>
                <w:b w:val="0"/>
                <w:i w:val="0"/>
                <w:sz w:val="28"/>
                <w:szCs w:val="21"/>
              </w:rPr>
              <w:t>我的收获与反思</w:t>
            </w:r>
          </w:p>
        </w:tc>
      </w:tr>
      <w:tr w:rsidR="00A32581" w:rsidTr="00A32581">
        <w:tc>
          <w:tcPr>
            <w:cnfStyle w:val="001000000000" w:firstRow="0" w:lastRow="0" w:firstColumn="1" w:lastColumn="0" w:oddVBand="0" w:evenVBand="0" w:oddHBand="0" w:evenHBand="0" w:firstRowFirstColumn="0" w:firstRowLastColumn="0" w:lastRowFirstColumn="0" w:lastRowLastColumn="0"/>
            <w:tcW w:w="8522" w:type="dxa"/>
          </w:tcPr>
          <w:p w:rsidR="00A32581" w:rsidRPr="0095008E" w:rsidRDefault="00A32581" w:rsidP="000E550A">
            <w:pPr>
              <w:spacing w:line="360" w:lineRule="auto"/>
              <w:jc w:val="center"/>
              <w:rPr>
                <w:rFonts w:asciiTheme="minorEastAsia" w:hAnsiTheme="minorEastAsia"/>
                <w:b w:val="0"/>
                <w:i w:val="0"/>
                <w:szCs w:val="21"/>
              </w:rPr>
            </w:pPr>
          </w:p>
          <w:p w:rsidR="00A32581" w:rsidRPr="0095008E" w:rsidRDefault="00A32581" w:rsidP="000E550A">
            <w:pPr>
              <w:spacing w:line="360" w:lineRule="auto"/>
              <w:jc w:val="center"/>
              <w:rPr>
                <w:rFonts w:asciiTheme="minorEastAsia" w:hAnsiTheme="minorEastAsia"/>
                <w:b w:val="0"/>
                <w:i w:val="0"/>
                <w:szCs w:val="21"/>
              </w:rPr>
            </w:pPr>
          </w:p>
          <w:p w:rsidR="0095008E" w:rsidRPr="0095008E" w:rsidRDefault="0095008E" w:rsidP="000E550A">
            <w:pPr>
              <w:spacing w:line="360" w:lineRule="auto"/>
              <w:jc w:val="center"/>
              <w:rPr>
                <w:rFonts w:asciiTheme="minorEastAsia" w:hAnsiTheme="minorEastAsia"/>
                <w:b w:val="0"/>
                <w:i w:val="0"/>
                <w:szCs w:val="21"/>
              </w:rPr>
            </w:pPr>
          </w:p>
        </w:tc>
      </w:tr>
    </w:tbl>
    <w:p w:rsidR="009967EF" w:rsidRDefault="002F304A" w:rsidP="00990FB9">
      <w:pPr>
        <w:spacing w:line="360" w:lineRule="auto"/>
        <w:rPr>
          <w:rFonts w:asciiTheme="minorEastAsia" w:hAnsiTheme="minorEastAsia"/>
          <w:b/>
          <w:szCs w:val="21"/>
        </w:rPr>
      </w:pPr>
      <w:r>
        <w:rPr>
          <w:rFonts w:asciiTheme="minorEastAsia" w:hAnsiTheme="minorEastAsia"/>
          <w:b/>
          <w:szCs w:val="21"/>
        </w:rPr>
        <w:t>四</w:t>
      </w:r>
      <w:r>
        <w:rPr>
          <w:rFonts w:asciiTheme="minorEastAsia" w:hAnsiTheme="minorEastAsia" w:hint="eastAsia"/>
          <w:b/>
          <w:szCs w:val="21"/>
        </w:rPr>
        <w:t>、资源链接</w:t>
      </w:r>
    </w:p>
    <w:p w:rsidR="004E4EF1" w:rsidRDefault="008E6D0C" w:rsidP="004E4EF1">
      <w:pPr>
        <w:spacing w:line="360" w:lineRule="auto"/>
        <w:ind w:firstLineChars="196" w:firstLine="412"/>
        <w:rPr>
          <w:rFonts w:asciiTheme="minorEastAsia" w:hAnsiTheme="minorEastAsia"/>
          <w:szCs w:val="21"/>
        </w:rPr>
      </w:pPr>
      <w:r w:rsidRPr="008E6D0C">
        <w:rPr>
          <w:rFonts w:asciiTheme="minorEastAsia" w:hAnsiTheme="minorEastAsia" w:hint="eastAsia"/>
          <w:szCs w:val="21"/>
        </w:rPr>
        <w:t>同学们可以参考</w:t>
      </w:r>
      <w:r>
        <w:rPr>
          <w:rFonts w:asciiTheme="minorEastAsia" w:hAnsiTheme="minorEastAsia" w:hint="eastAsia"/>
          <w:szCs w:val="21"/>
        </w:rPr>
        <w:t>书籍：</w:t>
      </w:r>
      <w:r w:rsidRPr="008E6D0C">
        <w:rPr>
          <w:rFonts w:asciiTheme="minorEastAsia" w:hAnsiTheme="minorEastAsia" w:hint="eastAsia"/>
          <w:szCs w:val="21"/>
        </w:rPr>
        <w:t xml:space="preserve">综合实践活动 </w:t>
      </w:r>
      <w:r w:rsidR="000E550A">
        <w:rPr>
          <w:rFonts w:asciiTheme="minorEastAsia" w:hAnsiTheme="minorEastAsia" w:hint="eastAsia"/>
          <w:szCs w:val="21"/>
        </w:rPr>
        <w:t>四</w:t>
      </w:r>
      <w:r w:rsidRPr="008E6D0C">
        <w:rPr>
          <w:rFonts w:asciiTheme="minorEastAsia" w:hAnsiTheme="minorEastAsia" w:hint="eastAsia"/>
          <w:szCs w:val="21"/>
        </w:rPr>
        <w:t xml:space="preserve">年级 下册，2018年12月第2版 </w:t>
      </w:r>
      <w:r w:rsidR="000E550A">
        <w:rPr>
          <w:rFonts w:asciiTheme="minorEastAsia" w:hAnsiTheme="minorEastAsia" w:hint="eastAsia"/>
          <w:szCs w:val="21"/>
        </w:rPr>
        <w:t>学习雷锋好榜样</w:t>
      </w:r>
      <w:r w:rsidRPr="008E6D0C">
        <w:rPr>
          <w:rFonts w:asciiTheme="minorEastAsia" w:hAnsiTheme="minorEastAsia" w:hint="eastAsia"/>
          <w:szCs w:val="21"/>
        </w:rPr>
        <w:t xml:space="preserve"> P</w:t>
      </w:r>
      <w:r w:rsidR="000E550A">
        <w:rPr>
          <w:rFonts w:asciiTheme="minorEastAsia" w:hAnsiTheme="minorEastAsia" w:hint="eastAsia"/>
          <w:szCs w:val="21"/>
        </w:rPr>
        <w:t>3</w:t>
      </w:r>
      <w:r w:rsidRPr="008E6D0C">
        <w:rPr>
          <w:rFonts w:asciiTheme="minorEastAsia" w:hAnsiTheme="minorEastAsia" w:hint="eastAsia"/>
          <w:szCs w:val="21"/>
        </w:rPr>
        <w:t>9-</w:t>
      </w:r>
      <w:r w:rsidR="000E550A">
        <w:rPr>
          <w:rFonts w:asciiTheme="minorEastAsia" w:hAnsiTheme="minorEastAsia" w:hint="eastAsia"/>
          <w:szCs w:val="21"/>
        </w:rPr>
        <w:t>46</w:t>
      </w:r>
      <w:r w:rsidRPr="008E6D0C">
        <w:rPr>
          <w:rFonts w:asciiTheme="minorEastAsia" w:hAnsiTheme="minorEastAsia" w:hint="eastAsia"/>
          <w:szCs w:val="21"/>
        </w:rPr>
        <w:t>。</w:t>
      </w:r>
    </w:p>
    <w:p w:rsidR="008E6D0C" w:rsidRPr="004E4EF1" w:rsidRDefault="008E6D0C" w:rsidP="004E4EF1">
      <w:pPr>
        <w:spacing w:line="360" w:lineRule="auto"/>
        <w:ind w:firstLineChars="196" w:firstLine="412"/>
        <w:jc w:val="center"/>
        <w:rPr>
          <w:rFonts w:asciiTheme="minorEastAsia" w:hAnsiTheme="minorEastAsia"/>
          <w:szCs w:val="21"/>
        </w:rPr>
      </w:pPr>
      <w:r>
        <w:rPr>
          <w:rFonts w:asciiTheme="minorEastAsia" w:hAnsiTheme="minorEastAsia" w:hint="eastAsia"/>
          <w:noProof/>
          <w:szCs w:val="21"/>
        </w:rPr>
        <w:drawing>
          <wp:inline distT="0" distB="0" distL="0" distR="0">
            <wp:extent cx="1071196" cy="1533372"/>
            <wp:effectExtent l="19050" t="0" r="0" b="0"/>
            <wp:docPr id="8" name="图片 3" descr="C:\Users\常小圆\AppData\Local\Temp\WeChat Files\7e4a3d830d4f4538748836753184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常小圆\AppData\Local\Temp\WeChat Files\7e4a3d830d4f4538748836753184e55.jpg"/>
                    <pic:cNvPicPr>
                      <a:picLocks noChangeAspect="1" noChangeArrowheads="1"/>
                    </pic:cNvPicPr>
                  </pic:nvPicPr>
                  <pic:blipFill>
                    <a:blip r:embed="rId20" cstate="print">
                      <a:lum contrast="10000"/>
                    </a:blip>
                    <a:stretch>
                      <a:fillRect/>
                    </a:stretch>
                  </pic:blipFill>
                  <pic:spPr bwMode="auto">
                    <a:xfrm>
                      <a:off x="0" y="0"/>
                      <a:ext cx="1071868" cy="1534334"/>
                    </a:xfrm>
                    <a:prstGeom prst="rect">
                      <a:avLst/>
                    </a:prstGeom>
                    <a:noFill/>
                    <a:ln w="9525">
                      <a:noFill/>
                      <a:miter lim="800000"/>
                      <a:headEnd/>
                      <a:tailEnd/>
                    </a:ln>
                  </pic:spPr>
                </pic:pic>
              </a:graphicData>
            </a:graphic>
          </wp:inline>
        </w:drawing>
      </w:r>
      <w:r>
        <w:rPr>
          <w:rFonts w:asciiTheme="minorEastAsia" w:hAnsiTheme="minorEastAsia"/>
          <w:noProof/>
          <w:szCs w:val="21"/>
        </w:rPr>
        <w:drawing>
          <wp:inline distT="0" distB="0" distL="0" distR="0">
            <wp:extent cx="2030814" cy="1523111"/>
            <wp:effectExtent l="19050" t="0" r="7536" b="0"/>
            <wp:docPr id="9" name="图片 4" descr="C:\Users\常小圆\AppData\Local\Temp\WeChat Files\cd578d5585d4ef4ddc4d3e3f27c5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常小圆\AppData\Local\Temp\WeChat Files\cd578d5585d4ef4ddc4d3e3f27c54e5.jpg"/>
                    <pic:cNvPicPr>
                      <a:picLocks noChangeAspect="1" noChangeArrowheads="1"/>
                    </pic:cNvPicPr>
                  </pic:nvPicPr>
                  <pic:blipFill>
                    <a:blip r:embed="rId21" cstate="print"/>
                    <a:stretch>
                      <a:fillRect/>
                    </a:stretch>
                  </pic:blipFill>
                  <pic:spPr bwMode="auto">
                    <a:xfrm>
                      <a:off x="0" y="0"/>
                      <a:ext cx="2032708" cy="1524531"/>
                    </a:xfrm>
                    <a:prstGeom prst="rect">
                      <a:avLst/>
                    </a:prstGeom>
                    <a:noFill/>
                    <a:ln w="9525">
                      <a:noFill/>
                      <a:miter lim="800000"/>
                      <a:headEnd/>
                      <a:tailEnd/>
                    </a:ln>
                  </pic:spPr>
                </pic:pic>
              </a:graphicData>
            </a:graphic>
          </wp:inline>
        </w:drawing>
      </w:r>
    </w:p>
    <w:sectPr w:rsidR="008E6D0C" w:rsidRPr="004E4EF1" w:rsidSect="001A64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5C9" w:rsidRDefault="002365C9" w:rsidP="0072756B">
      <w:r>
        <w:separator/>
      </w:r>
    </w:p>
  </w:endnote>
  <w:endnote w:type="continuationSeparator" w:id="0">
    <w:p w:rsidR="002365C9" w:rsidRDefault="002365C9" w:rsidP="00727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5C9" w:rsidRDefault="002365C9" w:rsidP="0072756B">
      <w:r>
        <w:separator/>
      </w:r>
    </w:p>
  </w:footnote>
  <w:footnote w:type="continuationSeparator" w:id="0">
    <w:p w:rsidR="002365C9" w:rsidRDefault="002365C9" w:rsidP="007275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974"/>
    <w:multiLevelType w:val="hybridMultilevel"/>
    <w:tmpl w:val="2E106800"/>
    <w:lvl w:ilvl="0" w:tplc="8B2451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920AD1"/>
    <w:multiLevelType w:val="hybridMultilevel"/>
    <w:tmpl w:val="39642974"/>
    <w:lvl w:ilvl="0" w:tplc="BA20F9C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9D0CB8"/>
    <w:multiLevelType w:val="hybridMultilevel"/>
    <w:tmpl w:val="4A5AAC58"/>
    <w:lvl w:ilvl="0" w:tplc="93128536">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E2D0BFF"/>
    <w:multiLevelType w:val="hybridMultilevel"/>
    <w:tmpl w:val="E81E54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AF0ACA"/>
    <w:multiLevelType w:val="hybridMultilevel"/>
    <w:tmpl w:val="356003B6"/>
    <w:lvl w:ilvl="0" w:tplc="625026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F4635A"/>
    <w:multiLevelType w:val="hybridMultilevel"/>
    <w:tmpl w:val="84A2DE6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6AD1E84"/>
    <w:multiLevelType w:val="hybridMultilevel"/>
    <w:tmpl w:val="5AD06612"/>
    <w:lvl w:ilvl="0" w:tplc="105E59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F2A20B3"/>
    <w:multiLevelType w:val="hybridMultilevel"/>
    <w:tmpl w:val="F9D26F14"/>
    <w:lvl w:ilvl="0" w:tplc="F6EC58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6FA5CDC"/>
    <w:multiLevelType w:val="hybridMultilevel"/>
    <w:tmpl w:val="410E04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D1C13DC"/>
    <w:multiLevelType w:val="hybridMultilevel"/>
    <w:tmpl w:val="3132D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246E88"/>
    <w:multiLevelType w:val="hybridMultilevel"/>
    <w:tmpl w:val="67300D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00F198A"/>
    <w:multiLevelType w:val="hybridMultilevel"/>
    <w:tmpl w:val="3BA817B2"/>
    <w:lvl w:ilvl="0" w:tplc="39B07F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1E20BC3"/>
    <w:multiLevelType w:val="hybridMultilevel"/>
    <w:tmpl w:val="3BDCCC3A"/>
    <w:lvl w:ilvl="0" w:tplc="2EC255FC">
      <w:start w:val="1"/>
      <w:numFmt w:val="japaneseCounting"/>
      <w:lvlText w:val="%1、"/>
      <w:lvlJc w:val="left"/>
      <w:pPr>
        <w:ind w:left="720" w:hanging="720"/>
      </w:pPr>
      <w:rPr>
        <w:rFonts w:asciiTheme="minorEastAsia" w:hAnsiTheme="minorEastAsia"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74529AF"/>
    <w:multiLevelType w:val="hybridMultilevel"/>
    <w:tmpl w:val="F42A750A"/>
    <w:lvl w:ilvl="0" w:tplc="3BFE0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7BC126C"/>
    <w:multiLevelType w:val="hybridMultilevel"/>
    <w:tmpl w:val="C28C10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7FD3D11"/>
    <w:multiLevelType w:val="hybridMultilevel"/>
    <w:tmpl w:val="0226C0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AC03455"/>
    <w:multiLevelType w:val="hybridMultilevel"/>
    <w:tmpl w:val="EBEA2A8C"/>
    <w:lvl w:ilvl="0" w:tplc="931285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CDB3E31"/>
    <w:multiLevelType w:val="hybridMultilevel"/>
    <w:tmpl w:val="0226C0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8"/>
  </w:num>
  <w:num w:numId="3">
    <w:abstractNumId w:val="6"/>
  </w:num>
  <w:num w:numId="4">
    <w:abstractNumId w:val="3"/>
  </w:num>
  <w:num w:numId="5">
    <w:abstractNumId w:val="0"/>
  </w:num>
  <w:num w:numId="6">
    <w:abstractNumId w:val="4"/>
  </w:num>
  <w:num w:numId="7">
    <w:abstractNumId w:val="13"/>
  </w:num>
  <w:num w:numId="8">
    <w:abstractNumId w:val="15"/>
  </w:num>
  <w:num w:numId="9">
    <w:abstractNumId w:val="1"/>
  </w:num>
  <w:num w:numId="10">
    <w:abstractNumId w:val="7"/>
  </w:num>
  <w:num w:numId="11">
    <w:abstractNumId w:val="14"/>
  </w:num>
  <w:num w:numId="12">
    <w:abstractNumId w:val="11"/>
  </w:num>
  <w:num w:numId="13">
    <w:abstractNumId w:val="17"/>
  </w:num>
  <w:num w:numId="14">
    <w:abstractNumId w:val="12"/>
  </w:num>
  <w:num w:numId="15">
    <w:abstractNumId w:val="16"/>
  </w:num>
  <w:num w:numId="16">
    <w:abstractNumId w:val="9"/>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22"/>
    <w:rsid w:val="00015539"/>
    <w:rsid w:val="00026FF8"/>
    <w:rsid w:val="00027014"/>
    <w:rsid w:val="0004392E"/>
    <w:rsid w:val="000870B2"/>
    <w:rsid w:val="0009673B"/>
    <w:rsid w:val="000B3B9D"/>
    <w:rsid w:val="000D1887"/>
    <w:rsid w:val="000D2326"/>
    <w:rsid w:val="000D6AEF"/>
    <w:rsid w:val="000E39CB"/>
    <w:rsid w:val="000E4601"/>
    <w:rsid w:val="000E550A"/>
    <w:rsid w:val="001026E4"/>
    <w:rsid w:val="0010479A"/>
    <w:rsid w:val="00114407"/>
    <w:rsid w:val="00114FC2"/>
    <w:rsid w:val="00122F4C"/>
    <w:rsid w:val="00140B65"/>
    <w:rsid w:val="00163C0E"/>
    <w:rsid w:val="001704F3"/>
    <w:rsid w:val="0017352B"/>
    <w:rsid w:val="00181A2A"/>
    <w:rsid w:val="001836EB"/>
    <w:rsid w:val="00197653"/>
    <w:rsid w:val="001A642F"/>
    <w:rsid w:val="001B4839"/>
    <w:rsid w:val="001C2722"/>
    <w:rsid w:val="001C7E5C"/>
    <w:rsid w:val="001E26A5"/>
    <w:rsid w:val="001E69F3"/>
    <w:rsid w:val="001E71EF"/>
    <w:rsid w:val="00210BBE"/>
    <w:rsid w:val="00235B38"/>
    <w:rsid w:val="002365C9"/>
    <w:rsid w:val="00242D25"/>
    <w:rsid w:val="0025413F"/>
    <w:rsid w:val="00290BC6"/>
    <w:rsid w:val="002C2BF8"/>
    <w:rsid w:val="002D4186"/>
    <w:rsid w:val="002E2599"/>
    <w:rsid w:val="002F304A"/>
    <w:rsid w:val="00310E46"/>
    <w:rsid w:val="003275E6"/>
    <w:rsid w:val="00334FA6"/>
    <w:rsid w:val="00336BAE"/>
    <w:rsid w:val="00340813"/>
    <w:rsid w:val="00364AAF"/>
    <w:rsid w:val="00364FD0"/>
    <w:rsid w:val="00375CBF"/>
    <w:rsid w:val="00392105"/>
    <w:rsid w:val="003A5453"/>
    <w:rsid w:val="003B5BD7"/>
    <w:rsid w:val="003B734B"/>
    <w:rsid w:val="003E4BB1"/>
    <w:rsid w:val="003F20A6"/>
    <w:rsid w:val="00421E49"/>
    <w:rsid w:val="0044543F"/>
    <w:rsid w:val="0045106E"/>
    <w:rsid w:val="0049263E"/>
    <w:rsid w:val="004B15B9"/>
    <w:rsid w:val="004B52DF"/>
    <w:rsid w:val="004D3BB7"/>
    <w:rsid w:val="004D3D34"/>
    <w:rsid w:val="004D6A98"/>
    <w:rsid w:val="004E4EF1"/>
    <w:rsid w:val="004E682A"/>
    <w:rsid w:val="004F0F22"/>
    <w:rsid w:val="004F4772"/>
    <w:rsid w:val="005008CB"/>
    <w:rsid w:val="00520CAF"/>
    <w:rsid w:val="00522408"/>
    <w:rsid w:val="00534418"/>
    <w:rsid w:val="0054705D"/>
    <w:rsid w:val="00564220"/>
    <w:rsid w:val="00580BCC"/>
    <w:rsid w:val="005B5B3D"/>
    <w:rsid w:val="005D0135"/>
    <w:rsid w:val="005D7F9D"/>
    <w:rsid w:val="005F540E"/>
    <w:rsid w:val="00622A3F"/>
    <w:rsid w:val="00636777"/>
    <w:rsid w:val="00644CD0"/>
    <w:rsid w:val="00663A9F"/>
    <w:rsid w:val="00665FDA"/>
    <w:rsid w:val="006941EB"/>
    <w:rsid w:val="00695678"/>
    <w:rsid w:val="006A54A7"/>
    <w:rsid w:val="006B1204"/>
    <w:rsid w:val="006E37E0"/>
    <w:rsid w:val="006F094D"/>
    <w:rsid w:val="006F5818"/>
    <w:rsid w:val="00716380"/>
    <w:rsid w:val="00723824"/>
    <w:rsid w:val="0072756B"/>
    <w:rsid w:val="00777606"/>
    <w:rsid w:val="007E3E9B"/>
    <w:rsid w:val="007E7669"/>
    <w:rsid w:val="007F337D"/>
    <w:rsid w:val="00822AB3"/>
    <w:rsid w:val="008419B2"/>
    <w:rsid w:val="00851790"/>
    <w:rsid w:val="00851D37"/>
    <w:rsid w:val="00856C61"/>
    <w:rsid w:val="00862B10"/>
    <w:rsid w:val="00884BE5"/>
    <w:rsid w:val="00887022"/>
    <w:rsid w:val="008A1FF9"/>
    <w:rsid w:val="008C088E"/>
    <w:rsid w:val="008C3053"/>
    <w:rsid w:val="008D1D38"/>
    <w:rsid w:val="008D69DA"/>
    <w:rsid w:val="008D70C4"/>
    <w:rsid w:val="008E08D2"/>
    <w:rsid w:val="008E3170"/>
    <w:rsid w:val="008E6D0C"/>
    <w:rsid w:val="008F5A01"/>
    <w:rsid w:val="009063A5"/>
    <w:rsid w:val="0095008E"/>
    <w:rsid w:val="0095256D"/>
    <w:rsid w:val="009615C8"/>
    <w:rsid w:val="00962BB8"/>
    <w:rsid w:val="009663C6"/>
    <w:rsid w:val="009713FD"/>
    <w:rsid w:val="00971E57"/>
    <w:rsid w:val="00972D8B"/>
    <w:rsid w:val="00990FB9"/>
    <w:rsid w:val="009967EF"/>
    <w:rsid w:val="009A026F"/>
    <w:rsid w:val="009B4D64"/>
    <w:rsid w:val="009C4ACA"/>
    <w:rsid w:val="009C5573"/>
    <w:rsid w:val="009D0CC2"/>
    <w:rsid w:val="009E4EB9"/>
    <w:rsid w:val="009F030F"/>
    <w:rsid w:val="009F291E"/>
    <w:rsid w:val="00A1351D"/>
    <w:rsid w:val="00A32581"/>
    <w:rsid w:val="00A36448"/>
    <w:rsid w:val="00A54699"/>
    <w:rsid w:val="00A555A7"/>
    <w:rsid w:val="00A714F9"/>
    <w:rsid w:val="00A744C9"/>
    <w:rsid w:val="00A90B96"/>
    <w:rsid w:val="00A9641A"/>
    <w:rsid w:val="00AC76C8"/>
    <w:rsid w:val="00AD0E4B"/>
    <w:rsid w:val="00AF2930"/>
    <w:rsid w:val="00AF7AE5"/>
    <w:rsid w:val="00B056BF"/>
    <w:rsid w:val="00B35E7B"/>
    <w:rsid w:val="00B3709A"/>
    <w:rsid w:val="00B4518C"/>
    <w:rsid w:val="00B63C06"/>
    <w:rsid w:val="00B74358"/>
    <w:rsid w:val="00B851B3"/>
    <w:rsid w:val="00B877A2"/>
    <w:rsid w:val="00BA7ECB"/>
    <w:rsid w:val="00BC0474"/>
    <w:rsid w:val="00BC6959"/>
    <w:rsid w:val="00BE6E41"/>
    <w:rsid w:val="00C07CCA"/>
    <w:rsid w:val="00C175C7"/>
    <w:rsid w:val="00C17E3C"/>
    <w:rsid w:val="00C419FD"/>
    <w:rsid w:val="00C4576B"/>
    <w:rsid w:val="00C84245"/>
    <w:rsid w:val="00C90B2F"/>
    <w:rsid w:val="00C92CD4"/>
    <w:rsid w:val="00CA5B31"/>
    <w:rsid w:val="00CC3F5A"/>
    <w:rsid w:val="00CC65F1"/>
    <w:rsid w:val="00CD55C7"/>
    <w:rsid w:val="00CD7A27"/>
    <w:rsid w:val="00CD7D19"/>
    <w:rsid w:val="00CF684C"/>
    <w:rsid w:val="00D0696E"/>
    <w:rsid w:val="00D21A62"/>
    <w:rsid w:val="00D222E8"/>
    <w:rsid w:val="00D41B31"/>
    <w:rsid w:val="00D51166"/>
    <w:rsid w:val="00D52039"/>
    <w:rsid w:val="00D72D41"/>
    <w:rsid w:val="00D934AA"/>
    <w:rsid w:val="00DB4AC1"/>
    <w:rsid w:val="00DB59B1"/>
    <w:rsid w:val="00DC2BCF"/>
    <w:rsid w:val="00DD592A"/>
    <w:rsid w:val="00DE17C0"/>
    <w:rsid w:val="00DF1D49"/>
    <w:rsid w:val="00E05D17"/>
    <w:rsid w:val="00E10A36"/>
    <w:rsid w:val="00E34402"/>
    <w:rsid w:val="00E34E7F"/>
    <w:rsid w:val="00E80BCF"/>
    <w:rsid w:val="00E82467"/>
    <w:rsid w:val="00E90691"/>
    <w:rsid w:val="00E92B49"/>
    <w:rsid w:val="00EA33D8"/>
    <w:rsid w:val="00EB7796"/>
    <w:rsid w:val="00EF30E7"/>
    <w:rsid w:val="00F02B7D"/>
    <w:rsid w:val="00F733BC"/>
    <w:rsid w:val="00F76FD2"/>
    <w:rsid w:val="00F9046C"/>
    <w:rsid w:val="00F91C94"/>
    <w:rsid w:val="00FD306A"/>
    <w:rsid w:val="05B26CB9"/>
    <w:rsid w:val="0B9518DC"/>
    <w:rsid w:val="0BB74AF8"/>
    <w:rsid w:val="112D5219"/>
    <w:rsid w:val="11B3159E"/>
    <w:rsid w:val="1D17518D"/>
    <w:rsid w:val="1EB82BF7"/>
    <w:rsid w:val="240C05D5"/>
    <w:rsid w:val="25DF0D75"/>
    <w:rsid w:val="29B67412"/>
    <w:rsid w:val="35552EF7"/>
    <w:rsid w:val="3AE75C95"/>
    <w:rsid w:val="3B970BBC"/>
    <w:rsid w:val="40F453C7"/>
    <w:rsid w:val="443935A4"/>
    <w:rsid w:val="45BE5A56"/>
    <w:rsid w:val="47510996"/>
    <w:rsid w:val="4845103A"/>
    <w:rsid w:val="4CAB0661"/>
    <w:rsid w:val="4EC90FC9"/>
    <w:rsid w:val="5DF34765"/>
    <w:rsid w:val="621C6AFC"/>
    <w:rsid w:val="64274292"/>
    <w:rsid w:val="67465684"/>
    <w:rsid w:val="74A417A6"/>
    <w:rsid w:val="74CC7580"/>
    <w:rsid w:val="7C535F61"/>
    <w:rsid w:val="7EDD3F5E"/>
    <w:rsid w:val="7FC61E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82592"/>
  <w15:docId w15:val="{289AEC4C-AA35-458A-AE1E-773326DC6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4186"/>
    <w:rPr>
      <w:sz w:val="18"/>
      <w:szCs w:val="18"/>
    </w:rPr>
  </w:style>
  <w:style w:type="character" w:customStyle="1" w:styleId="Char">
    <w:name w:val="批注框文本 Char"/>
    <w:basedOn w:val="a0"/>
    <w:link w:val="a3"/>
    <w:rsid w:val="002D4186"/>
    <w:rPr>
      <w:kern w:val="2"/>
      <w:sz w:val="18"/>
      <w:szCs w:val="18"/>
    </w:rPr>
  </w:style>
  <w:style w:type="paragraph" w:styleId="a4">
    <w:name w:val="header"/>
    <w:basedOn w:val="a"/>
    <w:link w:val="Char0"/>
    <w:rsid w:val="0072756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2756B"/>
    <w:rPr>
      <w:kern w:val="2"/>
      <w:sz w:val="18"/>
      <w:szCs w:val="18"/>
    </w:rPr>
  </w:style>
  <w:style w:type="paragraph" w:styleId="a5">
    <w:name w:val="footer"/>
    <w:basedOn w:val="a"/>
    <w:link w:val="Char1"/>
    <w:rsid w:val="0072756B"/>
    <w:pPr>
      <w:tabs>
        <w:tab w:val="center" w:pos="4153"/>
        <w:tab w:val="right" w:pos="8306"/>
      </w:tabs>
      <w:snapToGrid w:val="0"/>
      <w:jc w:val="left"/>
    </w:pPr>
    <w:rPr>
      <w:sz w:val="18"/>
      <w:szCs w:val="18"/>
    </w:rPr>
  </w:style>
  <w:style w:type="character" w:customStyle="1" w:styleId="Char1">
    <w:name w:val="页脚 Char"/>
    <w:basedOn w:val="a0"/>
    <w:link w:val="a5"/>
    <w:rsid w:val="0072756B"/>
    <w:rPr>
      <w:kern w:val="2"/>
      <w:sz w:val="18"/>
      <w:szCs w:val="18"/>
    </w:rPr>
  </w:style>
  <w:style w:type="paragraph" w:styleId="a6">
    <w:name w:val="List Paragraph"/>
    <w:basedOn w:val="a"/>
    <w:uiPriority w:val="34"/>
    <w:unhideWhenUsed/>
    <w:qFormat/>
    <w:rsid w:val="008E3170"/>
    <w:pPr>
      <w:ind w:firstLineChars="200" w:firstLine="420"/>
    </w:pPr>
  </w:style>
  <w:style w:type="table" w:styleId="a7">
    <w:name w:val="Table Grid"/>
    <w:basedOn w:val="a1"/>
    <w:uiPriority w:val="59"/>
    <w:rsid w:val="00C92CD4"/>
    <w:rPr>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rsid w:val="00D41B31"/>
    <w:rPr>
      <w:color w:val="0563C1" w:themeColor="hyperlink"/>
      <w:u w:val="single"/>
    </w:rPr>
  </w:style>
  <w:style w:type="table" w:styleId="2">
    <w:name w:val="Table Colorful 2"/>
    <w:basedOn w:val="a1"/>
    <w:rsid w:val="0049263E"/>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a9">
    <w:name w:val="Table Theme"/>
    <w:basedOn w:val="a1"/>
    <w:rsid w:val="0049263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49263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780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DA20B3-8A11-4898-96FA-7AE8101FC52C}"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zh-CN" altLang="en-US"/>
        </a:p>
      </dgm:t>
    </dgm:pt>
    <dgm:pt modelId="{8DFBF110-E53E-45B2-89E5-97E802E2656E}">
      <dgm:prSet phldrT="[文本]" custT="1"/>
      <dgm:spPr/>
      <dgm:t>
        <a:bodyPr/>
        <a:lstStyle/>
        <a:p>
          <a:pPr algn="ctr"/>
          <a:r>
            <a:rPr lang="zh-CN" altLang="en-US" sz="1300" b="1"/>
            <a:t>面对面访谈</a:t>
          </a:r>
        </a:p>
      </dgm:t>
    </dgm:pt>
    <dgm:pt modelId="{CB57F245-F516-4B15-A5E1-F7C9B715C740}" type="parTrans" cxnId="{4DA62688-91D6-4C11-BFBA-1921C2FD5E93}">
      <dgm:prSet/>
      <dgm:spPr/>
      <dgm:t>
        <a:bodyPr/>
        <a:lstStyle/>
        <a:p>
          <a:pPr algn="ctr"/>
          <a:endParaRPr lang="zh-CN" altLang="en-US" sz="1300" b="1"/>
        </a:p>
      </dgm:t>
    </dgm:pt>
    <dgm:pt modelId="{AF910D6E-98BC-465F-BA52-DEA15C2678F4}" type="sibTrans" cxnId="{4DA62688-91D6-4C11-BFBA-1921C2FD5E93}">
      <dgm:prSet/>
      <dgm:spPr/>
      <dgm:t>
        <a:bodyPr/>
        <a:lstStyle/>
        <a:p>
          <a:pPr algn="ctr"/>
          <a:endParaRPr lang="zh-CN" altLang="en-US" sz="1300" b="1"/>
        </a:p>
      </dgm:t>
    </dgm:pt>
    <dgm:pt modelId="{A7A33C50-514C-45AF-8D64-D76E82E9CA3E}">
      <dgm:prSet phldrT="[文本]" custT="1"/>
      <dgm:spPr/>
      <dgm:t>
        <a:bodyPr/>
        <a:lstStyle/>
        <a:p>
          <a:pPr algn="ctr"/>
          <a:r>
            <a:rPr lang="zh-CN" altLang="en-US" sz="1300" b="1"/>
            <a:t>电话访谈</a:t>
          </a:r>
        </a:p>
      </dgm:t>
    </dgm:pt>
    <dgm:pt modelId="{04D29FD8-A4DA-4C2C-938E-A92757C5D2D5}" type="parTrans" cxnId="{A996C960-1BAE-42DF-873F-DB4678ADAE6A}">
      <dgm:prSet/>
      <dgm:spPr/>
      <dgm:t>
        <a:bodyPr/>
        <a:lstStyle/>
        <a:p>
          <a:pPr algn="ctr"/>
          <a:endParaRPr lang="zh-CN" altLang="en-US" sz="1300" b="1"/>
        </a:p>
      </dgm:t>
    </dgm:pt>
    <dgm:pt modelId="{19F0E9BF-E674-4C79-9430-9D74BDD54CCF}" type="sibTrans" cxnId="{A996C960-1BAE-42DF-873F-DB4678ADAE6A}">
      <dgm:prSet/>
      <dgm:spPr/>
      <dgm:t>
        <a:bodyPr/>
        <a:lstStyle/>
        <a:p>
          <a:pPr algn="ctr"/>
          <a:endParaRPr lang="zh-CN" altLang="en-US" sz="1300" b="1"/>
        </a:p>
      </dgm:t>
    </dgm:pt>
    <dgm:pt modelId="{4E436E24-A978-4EE0-9AF2-238884F30FC1}">
      <dgm:prSet phldrT="[文本]" custT="1"/>
      <dgm:spPr/>
      <dgm:t>
        <a:bodyPr/>
        <a:lstStyle/>
        <a:p>
          <a:pPr algn="ctr"/>
          <a:r>
            <a:rPr lang="zh-CN" altLang="en-US" sz="1300" b="1"/>
            <a:t>网络访谈</a:t>
          </a:r>
        </a:p>
      </dgm:t>
    </dgm:pt>
    <dgm:pt modelId="{6C0854F4-C7A4-40CE-90C8-9E62F4010878}" type="parTrans" cxnId="{13199C8A-920B-4BD7-8B5F-D7FDF687D76F}">
      <dgm:prSet/>
      <dgm:spPr/>
      <dgm:t>
        <a:bodyPr/>
        <a:lstStyle/>
        <a:p>
          <a:pPr algn="ctr"/>
          <a:endParaRPr lang="zh-CN" altLang="en-US" sz="1300" b="1"/>
        </a:p>
      </dgm:t>
    </dgm:pt>
    <dgm:pt modelId="{03C7ECC1-D86C-4AA8-92A6-FFECEC0DA45B}" type="sibTrans" cxnId="{13199C8A-920B-4BD7-8B5F-D7FDF687D76F}">
      <dgm:prSet/>
      <dgm:spPr/>
      <dgm:t>
        <a:bodyPr/>
        <a:lstStyle/>
        <a:p>
          <a:pPr algn="ctr"/>
          <a:endParaRPr lang="zh-CN" altLang="en-US" sz="1300" b="1"/>
        </a:p>
      </dgm:t>
    </dgm:pt>
    <dgm:pt modelId="{F150E08D-9758-450F-BB3B-0BF3D50D0A2A}" type="pres">
      <dgm:prSet presAssocID="{03DA20B3-8A11-4898-96FA-7AE8101FC52C}" presName="Name0" presStyleCnt="0">
        <dgm:presLayoutVars>
          <dgm:dir/>
          <dgm:resizeHandles val="exact"/>
        </dgm:presLayoutVars>
      </dgm:prSet>
      <dgm:spPr/>
      <dgm:t>
        <a:bodyPr/>
        <a:lstStyle/>
        <a:p>
          <a:endParaRPr lang="zh-CN" altLang="en-US"/>
        </a:p>
      </dgm:t>
    </dgm:pt>
    <dgm:pt modelId="{CA75453E-5143-4867-8730-B95231B05D64}" type="pres">
      <dgm:prSet presAssocID="{8DFBF110-E53E-45B2-89E5-97E802E2656E}" presName="compNode" presStyleCnt="0"/>
      <dgm:spPr/>
    </dgm:pt>
    <dgm:pt modelId="{1B65E67E-E575-4D9D-AA3D-5F10BA786C7F}" type="pres">
      <dgm:prSet presAssocID="{8DFBF110-E53E-45B2-89E5-97E802E2656E}" presName="pictRect" presStyleLbl="node1" presStyleIdx="0" presStyleCnt="3"/>
      <dgm:spPr>
        <a:blipFill rotWithShape="0">
          <a:blip xmlns:r="http://schemas.openxmlformats.org/officeDocument/2006/relationships" r:embed="rId1"/>
          <a:stretch>
            <a:fillRect/>
          </a:stretch>
        </a:blipFill>
      </dgm:spPr>
    </dgm:pt>
    <dgm:pt modelId="{6FF6203C-337C-44C5-891B-0D42685CD5E1}" type="pres">
      <dgm:prSet presAssocID="{8DFBF110-E53E-45B2-89E5-97E802E2656E}" presName="textRect" presStyleLbl="revTx" presStyleIdx="0" presStyleCnt="3">
        <dgm:presLayoutVars>
          <dgm:bulletEnabled val="1"/>
        </dgm:presLayoutVars>
      </dgm:prSet>
      <dgm:spPr/>
      <dgm:t>
        <a:bodyPr/>
        <a:lstStyle/>
        <a:p>
          <a:endParaRPr lang="zh-CN" altLang="en-US"/>
        </a:p>
      </dgm:t>
    </dgm:pt>
    <dgm:pt modelId="{1E1ADD4B-CAD7-49BA-AF12-1EF30D966B46}" type="pres">
      <dgm:prSet presAssocID="{AF910D6E-98BC-465F-BA52-DEA15C2678F4}" presName="sibTrans" presStyleLbl="sibTrans2D1" presStyleIdx="0" presStyleCnt="0"/>
      <dgm:spPr/>
      <dgm:t>
        <a:bodyPr/>
        <a:lstStyle/>
        <a:p>
          <a:endParaRPr lang="zh-CN" altLang="en-US"/>
        </a:p>
      </dgm:t>
    </dgm:pt>
    <dgm:pt modelId="{C5F993E2-B40F-4372-A403-894A287590D8}" type="pres">
      <dgm:prSet presAssocID="{A7A33C50-514C-45AF-8D64-D76E82E9CA3E}" presName="compNode" presStyleCnt="0"/>
      <dgm:spPr/>
    </dgm:pt>
    <dgm:pt modelId="{1D740149-7DA6-4072-9D0D-9D9369D5C47E}" type="pres">
      <dgm:prSet presAssocID="{A7A33C50-514C-45AF-8D64-D76E82E9CA3E}" presName="pictRect" presStyleLbl="node1" presStyleIdx="1" presStyleCnt="3"/>
      <dgm:spPr>
        <a:blipFill rotWithShape="0">
          <a:blip xmlns:r="http://schemas.openxmlformats.org/officeDocument/2006/relationships" r:embed="rId2"/>
          <a:stretch>
            <a:fillRect/>
          </a:stretch>
        </a:blipFill>
      </dgm:spPr>
    </dgm:pt>
    <dgm:pt modelId="{C9698EDA-688B-41CC-B751-73CC5D22C856}" type="pres">
      <dgm:prSet presAssocID="{A7A33C50-514C-45AF-8D64-D76E82E9CA3E}" presName="textRect" presStyleLbl="revTx" presStyleIdx="1" presStyleCnt="3">
        <dgm:presLayoutVars>
          <dgm:bulletEnabled val="1"/>
        </dgm:presLayoutVars>
      </dgm:prSet>
      <dgm:spPr/>
      <dgm:t>
        <a:bodyPr/>
        <a:lstStyle/>
        <a:p>
          <a:endParaRPr lang="zh-CN" altLang="en-US"/>
        </a:p>
      </dgm:t>
    </dgm:pt>
    <dgm:pt modelId="{38207807-EC71-4C04-9476-3A1ACD1B97E4}" type="pres">
      <dgm:prSet presAssocID="{19F0E9BF-E674-4C79-9430-9D74BDD54CCF}" presName="sibTrans" presStyleLbl="sibTrans2D1" presStyleIdx="0" presStyleCnt="0"/>
      <dgm:spPr/>
      <dgm:t>
        <a:bodyPr/>
        <a:lstStyle/>
        <a:p>
          <a:endParaRPr lang="zh-CN" altLang="en-US"/>
        </a:p>
      </dgm:t>
    </dgm:pt>
    <dgm:pt modelId="{93CB1245-6CBC-4ED1-8DB0-0555BE58CB53}" type="pres">
      <dgm:prSet presAssocID="{4E436E24-A978-4EE0-9AF2-238884F30FC1}" presName="compNode" presStyleCnt="0"/>
      <dgm:spPr/>
    </dgm:pt>
    <dgm:pt modelId="{6C4203E0-6F6B-4030-B6EC-56EF9183F869}" type="pres">
      <dgm:prSet presAssocID="{4E436E24-A978-4EE0-9AF2-238884F30FC1}" presName="pictRect" presStyleLbl="node1" presStyleIdx="2" presStyleCnt="3" custLinFactNeighborX="-726"/>
      <dgm:spPr>
        <a:blipFill rotWithShape="0">
          <a:blip xmlns:r="http://schemas.openxmlformats.org/officeDocument/2006/relationships" r:embed="rId3"/>
          <a:stretch>
            <a:fillRect/>
          </a:stretch>
        </a:blipFill>
      </dgm:spPr>
    </dgm:pt>
    <dgm:pt modelId="{8859E935-C436-421D-AF4C-F1A2ABBAD1A2}" type="pres">
      <dgm:prSet presAssocID="{4E436E24-A978-4EE0-9AF2-238884F30FC1}" presName="textRect" presStyleLbl="revTx" presStyleIdx="2" presStyleCnt="3">
        <dgm:presLayoutVars>
          <dgm:bulletEnabled val="1"/>
        </dgm:presLayoutVars>
      </dgm:prSet>
      <dgm:spPr/>
      <dgm:t>
        <a:bodyPr/>
        <a:lstStyle/>
        <a:p>
          <a:endParaRPr lang="zh-CN" altLang="en-US"/>
        </a:p>
      </dgm:t>
    </dgm:pt>
  </dgm:ptLst>
  <dgm:cxnLst>
    <dgm:cxn modelId="{3362F31D-E3E1-4C8D-99C4-F86D751D3706}" type="presOf" srcId="{A7A33C50-514C-45AF-8D64-D76E82E9CA3E}" destId="{C9698EDA-688B-41CC-B751-73CC5D22C856}" srcOrd="0" destOrd="0" presId="urn:microsoft.com/office/officeart/2005/8/layout/pList1#1"/>
    <dgm:cxn modelId="{04C0FA6E-5C70-4E9B-91C4-D707FC7FB2A0}" type="presOf" srcId="{03DA20B3-8A11-4898-96FA-7AE8101FC52C}" destId="{F150E08D-9758-450F-BB3B-0BF3D50D0A2A}" srcOrd="0" destOrd="0" presId="urn:microsoft.com/office/officeart/2005/8/layout/pList1#1"/>
    <dgm:cxn modelId="{A996C960-1BAE-42DF-873F-DB4678ADAE6A}" srcId="{03DA20B3-8A11-4898-96FA-7AE8101FC52C}" destId="{A7A33C50-514C-45AF-8D64-D76E82E9CA3E}" srcOrd="1" destOrd="0" parTransId="{04D29FD8-A4DA-4C2C-938E-A92757C5D2D5}" sibTransId="{19F0E9BF-E674-4C79-9430-9D74BDD54CCF}"/>
    <dgm:cxn modelId="{028FB0F3-64BA-4F9D-8397-9A90E5F79A5E}" type="presOf" srcId="{AF910D6E-98BC-465F-BA52-DEA15C2678F4}" destId="{1E1ADD4B-CAD7-49BA-AF12-1EF30D966B46}" srcOrd="0" destOrd="0" presId="urn:microsoft.com/office/officeart/2005/8/layout/pList1#1"/>
    <dgm:cxn modelId="{4DA62688-91D6-4C11-BFBA-1921C2FD5E93}" srcId="{03DA20B3-8A11-4898-96FA-7AE8101FC52C}" destId="{8DFBF110-E53E-45B2-89E5-97E802E2656E}" srcOrd="0" destOrd="0" parTransId="{CB57F245-F516-4B15-A5E1-F7C9B715C740}" sibTransId="{AF910D6E-98BC-465F-BA52-DEA15C2678F4}"/>
    <dgm:cxn modelId="{65CC9767-4F5A-4726-9889-8910B93B340D}" type="presOf" srcId="{19F0E9BF-E674-4C79-9430-9D74BDD54CCF}" destId="{38207807-EC71-4C04-9476-3A1ACD1B97E4}" srcOrd="0" destOrd="0" presId="urn:microsoft.com/office/officeart/2005/8/layout/pList1#1"/>
    <dgm:cxn modelId="{B95D6C69-2841-4042-8FB2-768B6711685B}" type="presOf" srcId="{4E436E24-A978-4EE0-9AF2-238884F30FC1}" destId="{8859E935-C436-421D-AF4C-F1A2ABBAD1A2}" srcOrd="0" destOrd="0" presId="urn:microsoft.com/office/officeart/2005/8/layout/pList1#1"/>
    <dgm:cxn modelId="{D3C60A2B-8F21-42BF-9974-26EF0CAFBC67}" type="presOf" srcId="{8DFBF110-E53E-45B2-89E5-97E802E2656E}" destId="{6FF6203C-337C-44C5-891B-0D42685CD5E1}" srcOrd="0" destOrd="0" presId="urn:microsoft.com/office/officeart/2005/8/layout/pList1#1"/>
    <dgm:cxn modelId="{13199C8A-920B-4BD7-8B5F-D7FDF687D76F}" srcId="{03DA20B3-8A11-4898-96FA-7AE8101FC52C}" destId="{4E436E24-A978-4EE0-9AF2-238884F30FC1}" srcOrd="2" destOrd="0" parTransId="{6C0854F4-C7A4-40CE-90C8-9E62F4010878}" sibTransId="{03C7ECC1-D86C-4AA8-92A6-FFECEC0DA45B}"/>
    <dgm:cxn modelId="{6AC38316-543C-4698-B1DC-6F1920BB182C}" type="presParOf" srcId="{F150E08D-9758-450F-BB3B-0BF3D50D0A2A}" destId="{CA75453E-5143-4867-8730-B95231B05D64}" srcOrd="0" destOrd="0" presId="urn:microsoft.com/office/officeart/2005/8/layout/pList1#1"/>
    <dgm:cxn modelId="{9C9FAFB3-FB20-4704-8763-AB18060CB09E}" type="presParOf" srcId="{CA75453E-5143-4867-8730-B95231B05D64}" destId="{1B65E67E-E575-4D9D-AA3D-5F10BA786C7F}" srcOrd="0" destOrd="0" presId="urn:microsoft.com/office/officeart/2005/8/layout/pList1#1"/>
    <dgm:cxn modelId="{D1A7DC87-E7A9-4427-BDE9-88E2348D05B8}" type="presParOf" srcId="{CA75453E-5143-4867-8730-B95231B05D64}" destId="{6FF6203C-337C-44C5-891B-0D42685CD5E1}" srcOrd="1" destOrd="0" presId="urn:microsoft.com/office/officeart/2005/8/layout/pList1#1"/>
    <dgm:cxn modelId="{157F4A5F-6C2E-4290-AC1F-7B9DE4F3A789}" type="presParOf" srcId="{F150E08D-9758-450F-BB3B-0BF3D50D0A2A}" destId="{1E1ADD4B-CAD7-49BA-AF12-1EF30D966B46}" srcOrd="1" destOrd="0" presId="urn:microsoft.com/office/officeart/2005/8/layout/pList1#1"/>
    <dgm:cxn modelId="{8BFF1048-ABBE-4216-97C9-E99721AA6B0A}" type="presParOf" srcId="{F150E08D-9758-450F-BB3B-0BF3D50D0A2A}" destId="{C5F993E2-B40F-4372-A403-894A287590D8}" srcOrd="2" destOrd="0" presId="urn:microsoft.com/office/officeart/2005/8/layout/pList1#1"/>
    <dgm:cxn modelId="{35D418A4-4F6C-42BE-9888-324D8C8A6DF5}" type="presParOf" srcId="{C5F993E2-B40F-4372-A403-894A287590D8}" destId="{1D740149-7DA6-4072-9D0D-9D9369D5C47E}" srcOrd="0" destOrd="0" presId="urn:microsoft.com/office/officeart/2005/8/layout/pList1#1"/>
    <dgm:cxn modelId="{436C2A9F-EA54-4570-9543-EDE480BB57D0}" type="presParOf" srcId="{C5F993E2-B40F-4372-A403-894A287590D8}" destId="{C9698EDA-688B-41CC-B751-73CC5D22C856}" srcOrd="1" destOrd="0" presId="urn:microsoft.com/office/officeart/2005/8/layout/pList1#1"/>
    <dgm:cxn modelId="{E08E3F86-E516-402B-8187-7B120780FA17}" type="presParOf" srcId="{F150E08D-9758-450F-BB3B-0BF3D50D0A2A}" destId="{38207807-EC71-4C04-9476-3A1ACD1B97E4}" srcOrd="3" destOrd="0" presId="urn:microsoft.com/office/officeart/2005/8/layout/pList1#1"/>
    <dgm:cxn modelId="{4FEC2156-9174-4EEC-A297-7B5A66B813CC}" type="presParOf" srcId="{F150E08D-9758-450F-BB3B-0BF3D50D0A2A}" destId="{93CB1245-6CBC-4ED1-8DB0-0555BE58CB53}" srcOrd="4" destOrd="0" presId="urn:microsoft.com/office/officeart/2005/8/layout/pList1#1"/>
    <dgm:cxn modelId="{CE583672-1C30-476C-8843-5C2FEF42459C}" type="presParOf" srcId="{93CB1245-6CBC-4ED1-8DB0-0555BE58CB53}" destId="{6C4203E0-6F6B-4030-B6EC-56EF9183F869}" srcOrd="0" destOrd="0" presId="urn:microsoft.com/office/officeart/2005/8/layout/pList1#1"/>
    <dgm:cxn modelId="{1888C361-6295-4276-8BC0-CC487E2579AB}" type="presParOf" srcId="{93CB1245-6CBC-4ED1-8DB0-0555BE58CB53}" destId="{8859E935-C436-421D-AF4C-F1A2ABBAD1A2}" srcOrd="1" destOrd="0" presId="urn:microsoft.com/office/officeart/2005/8/layout/pList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5E67E-E575-4D9D-AA3D-5F10BA786C7F}">
      <dsp:nvSpPr>
        <dsp:cNvPr id="0" name=""/>
        <dsp:cNvSpPr/>
      </dsp:nvSpPr>
      <dsp:spPr>
        <a:xfrm>
          <a:off x="550888" y="202"/>
          <a:ext cx="1303801" cy="898319"/>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F6203C-337C-44C5-891B-0D42685CD5E1}">
      <dsp:nvSpPr>
        <dsp:cNvPr id="0" name=""/>
        <dsp:cNvSpPr/>
      </dsp:nvSpPr>
      <dsp:spPr>
        <a:xfrm>
          <a:off x="550888" y="898521"/>
          <a:ext cx="1303801" cy="483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zh-CN" altLang="en-US" sz="1300" b="1" kern="1200"/>
            <a:t>面对面访谈</a:t>
          </a:r>
        </a:p>
      </dsp:txBody>
      <dsp:txXfrm>
        <a:off x="550888" y="898521"/>
        <a:ext cx="1303801" cy="483710"/>
      </dsp:txXfrm>
    </dsp:sp>
    <dsp:sp modelId="{1D740149-7DA6-4072-9D0D-9D9369D5C47E}">
      <dsp:nvSpPr>
        <dsp:cNvPr id="0" name=""/>
        <dsp:cNvSpPr/>
      </dsp:nvSpPr>
      <dsp:spPr>
        <a:xfrm>
          <a:off x="1985124" y="202"/>
          <a:ext cx="1303801" cy="898319"/>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698EDA-688B-41CC-B751-73CC5D22C856}">
      <dsp:nvSpPr>
        <dsp:cNvPr id="0" name=""/>
        <dsp:cNvSpPr/>
      </dsp:nvSpPr>
      <dsp:spPr>
        <a:xfrm>
          <a:off x="1985124" y="898521"/>
          <a:ext cx="1303801" cy="483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zh-CN" altLang="en-US" sz="1300" b="1" kern="1200"/>
            <a:t>电话访谈</a:t>
          </a:r>
        </a:p>
      </dsp:txBody>
      <dsp:txXfrm>
        <a:off x="1985124" y="898521"/>
        <a:ext cx="1303801" cy="483710"/>
      </dsp:txXfrm>
    </dsp:sp>
    <dsp:sp modelId="{6C4203E0-6F6B-4030-B6EC-56EF9183F869}">
      <dsp:nvSpPr>
        <dsp:cNvPr id="0" name=""/>
        <dsp:cNvSpPr/>
      </dsp:nvSpPr>
      <dsp:spPr>
        <a:xfrm>
          <a:off x="3409895" y="202"/>
          <a:ext cx="1303801" cy="898319"/>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59E935-C436-421D-AF4C-F1A2ABBAD1A2}">
      <dsp:nvSpPr>
        <dsp:cNvPr id="0" name=""/>
        <dsp:cNvSpPr/>
      </dsp:nvSpPr>
      <dsp:spPr>
        <a:xfrm>
          <a:off x="3419361" y="898521"/>
          <a:ext cx="1303801" cy="483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zh-CN" altLang="en-US" sz="1300" b="1" kern="1200"/>
            <a:t>网络访谈</a:t>
          </a:r>
        </a:p>
      </dsp:txBody>
      <dsp:txXfrm>
        <a:off x="3419361" y="898521"/>
        <a:ext cx="1303801" cy="483710"/>
      </dsp:txXfrm>
    </dsp:sp>
  </dsp:spTree>
</dsp:drawing>
</file>

<file path=word/diagrams/layout1.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D841DF-4B37-448D-A207-D0B1AB3A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Words>
  <Characters>819</Characters>
  <Application>Microsoft Office Word</Application>
  <DocSecurity>0</DocSecurity>
  <Lines>6</Lines>
  <Paragraphs>1</Paragraphs>
  <ScaleCrop>false</ScaleCrop>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dc:creator>
  <cp:lastModifiedBy>checn</cp:lastModifiedBy>
  <cp:revision>2</cp:revision>
  <cp:lastPrinted>2020-02-04T11:25:00Z</cp:lastPrinted>
  <dcterms:created xsi:type="dcterms:W3CDTF">2021-02-27T15:20:00Z</dcterms:created>
  <dcterms:modified xsi:type="dcterms:W3CDTF">2021-02-27T15:20:00Z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