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1E" w:rsidRDefault="00475F10">
      <w:pPr>
        <w:spacing w:line="480" w:lineRule="exact"/>
        <w:jc w:val="center"/>
        <w:rPr>
          <w:rFonts w:asciiTheme="minorEastAsia" w:hAnsiTheme="minorEastAsia" w:cs="黑体"/>
          <w:b/>
          <w:sz w:val="32"/>
          <w:szCs w:val="32"/>
        </w:rPr>
      </w:pPr>
      <w:r>
        <w:rPr>
          <w:rFonts w:asciiTheme="minorEastAsia" w:hAnsiTheme="minorEastAsia" w:cs="黑体" w:hint="eastAsia"/>
          <w:b/>
          <w:sz w:val="32"/>
          <w:szCs w:val="32"/>
        </w:rPr>
        <w:t>读书多么好——我喜欢的书</w:t>
      </w:r>
    </w:p>
    <w:p w:rsidR="00FE731E" w:rsidRDefault="00FE731E">
      <w:pPr>
        <w:spacing w:line="360" w:lineRule="auto"/>
        <w:jc w:val="center"/>
        <w:rPr>
          <w:rFonts w:asciiTheme="minorEastAsia" w:hAnsiTheme="minorEastAsia"/>
          <w:sz w:val="28"/>
          <w:szCs w:val="28"/>
        </w:rPr>
      </w:pPr>
    </w:p>
    <w:p w:rsidR="00FE731E" w:rsidRDefault="00475F10">
      <w:pPr>
        <w:pStyle w:val="ae"/>
        <w:numPr>
          <w:ilvl w:val="0"/>
          <w:numId w:val="1"/>
        </w:numPr>
        <w:spacing w:line="360" w:lineRule="auto"/>
        <w:ind w:firstLineChars="0"/>
        <w:rPr>
          <w:b/>
          <w:szCs w:val="21"/>
        </w:rPr>
      </w:pPr>
      <w:r>
        <w:rPr>
          <w:rFonts w:hint="eastAsia"/>
          <w:b/>
          <w:szCs w:val="21"/>
        </w:rPr>
        <w:t>学习目标</w:t>
      </w:r>
    </w:p>
    <w:p w:rsidR="00FE731E" w:rsidRDefault="00475F10">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阅读书籍是人们日常生活中一项有益身心的活动，在阅读的过程中，可以通过</w:t>
      </w:r>
      <w:r>
        <w:rPr>
          <w:rFonts w:ascii="Arial" w:hAnsi="Arial" w:cs="Arial"/>
          <w:szCs w:val="21"/>
          <w:shd w:val="clear" w:color="auto" w:fill="FFFFFF"/>
        </w:rPr>
        <w:t>语言文字来获取信息、认识世界、发展思维，</w:t>
      </w:r>
      <w:r>
        <w:rPr>
          <w:rFonts w:ascii="Arial" w:hAnsi="Arial" w:cs="Arial" w:hint="eastAsia"/>
          <w:szCs w:val="21"/>
          <w:shd w:val="clear" w:color="auto" w:fill="FFFFFF"/>
        </w:rPr>
        <w:t>还能</w:t>
      </w:r>
      <w:r>
        <w:rPr>
          <w:rFonts w:ascii="Arial" w:hAnsi="Arial" w:cs="Arial"/>
          <w:szCs w:val="21"/>
          <w:shd w:val="clear" w:color="auto" w:fill="FFFFFF"/>
        </w:rPr>
        <w:t>获得审美体验与</w:t>
      </w:r>
      <w:r>
        <w:rPr>
          <w:rFonts w:ascii="Arial" w:hAnsi="Arial" w:cs="Arial" w:hint="eastAsia"/>
          <w:szCs w:val="21"/>
          <w:shd w:val="clear" w:color="auto" w:fill="FFFFFF"/>
        </w:rPr>
        <w:t>新的认知。整理自己喜欢的书籍，制作阅读推荐卡，向同学们分享自己的阅读体验，感受读书的乐趣。</w:t>
      </w:r>
    </w:p>
    <w:p w:rsidR="00FE731E" w:rsidRDefault="00475F10">
      <w:pPr>
        <w:spacing w:line="360" w:lineRule="auto"/>
        <w:rPr>
          <w:b/>
          <w:szCs w:val="21"/>
        </w:rPr>
      </w:pPr>
      <w:r>
        <w:rPr>
          <w:rFonts w:hint="eastAsia"/>
          <w:b/>
          <w:szCs w:val="21"/>
        </w:rPr>
        <w:t>二、知识和能力要点</w:t>
      </w:r>
    </w:p>
    <w:p w:rsidR="00FE731E" w:rsidRDefault="00475F10">
      <w:pPr>
        <w:spacing w:line="360" w:lineRule="auto"/>
        <w:rPr>
          <w:rFonts w:ascii="宋体" w:hAnsi="宋体" w:cs="宋体"/>
          <w:szCs w:val="21"/>
        </w:rPr>
      </w:pPr>
      <w:r>
        <w:rPr>
          <w:rFonts w:ascii="宋体" w:eastAsia="宋体" w:hAnsi="宋体" w:cs="宋体" w:hint="eastAsia"/>
          <w:szCs w:val="21"/>
        </w:rPr>
        <w:t>1.</w:t>
      </w:r>
      <w:r>
        <w:t>学会分类整理资料的方法</w:t>
      </w:r>
      <w:r>
        <w:rPr>
          <w:rFonts w:hint="eastAsia"/>
        </w:rPr>
        <w:t>。</w:t>
      </w:r>
    </w:p>
    <w:p w:rsidR="00FE731E" w:rsidRDefault="00475F10">
      <w:pPr>
        <w:spacing w:line="360" w:lineRule="auto"/>
        <w:rPr>
          <w:rFonts w:ascii="宋体" w:hAnsi="宋体" w:cs="宋体"/>
          <w:szCs w:val="21"/>
        </w:rPr>
      </w:pPr>
      <w:r>
        <w:rPr>
          <w:rFonts w:ascii="宋体" w:eastAsia="宋体" w:hAnsi="宋体" w:cs="宋体" w:hint="eastAsia"/>
          <w:szCs w:val="21"/>
        </w:rPr>
        <w:t>2.</w:t>
      </w:r>
      <w:r>
        <w:t>掌握制作</w:t>
      </w:r>
      <w:r>
        <w:rPr>
          <w:rFonts w:hint="eastAsia"/>
        </w:rPr>
        <w:t>阅读</w:t>
      </w:r>
      <w:r>
        <w:t>推荐卡的要素和方法</w:t>
      </w:r>
      <w:r>
        <w:rPr>
          <w:rFonts w:hint="eastAsia"/>
        </w:rPr>
        <w:t>。</w:t>
      </w:r>
    </w:p>
    <w:p w:rsidR="00FE731E" w:rsidRDefault="00475F10">
      <w:pPr>
        <w:pStyle w:val="a3"/>
        <w:spacing w:line="360" w:lineRule="auto"/>
      </w:pPr>
      <w:r>
        <w:rPr>
          <w:rFonts w:ascii="宋体" w:eastAsia="宋体" w:hAnsi="宋体" w:cs="宋体" w:hint="eastAsia"/>
          <w:szCs w:val="21"/>
        </w:rPr>
        <w:t>3.</w:t>
      </w:r>
      <w:r>
        <w:rPr>
          <w:rFonts w:hint="eastAsia"/>
        </w:rPr>
        <w:t>在</w:t>
      </w:r>
      <w:r>
        <w:t>交流中恰当的表达自己的想法</w:t>
      </w:r>
      <w:r>
        <w:rPr>
          <w:rFonts w:hint="eastAsia"/>
        </w:rPr>
        <w:t>。</w:t>
      </w:r>
    </w:p>
    <w:p w:rsidR="00FE731E" w:rsidRDefault="00475F10">
      <w:pPr>
        <w:spacing w:line="360" w:lineRule="auto"/>
        <w:rPr>
          <w:b/>
          <w:szCs w:val="21"/>
        </w:rPr>
      </w:pPr>
      <w:r>
        <w:rPr>
          <w:rFonts w:hint="eastAsia"/>
          <w:b/>
          <w:szCs w:val="21"/>
        </w:rPr>
        <w:t>三、实践活动</w:t>
      </w:r>
    </w:p>
    <w:p w:rsidR="00FE731E" w:rsidRDefault="00475F10">
      <w:r>
        <w:rPr>
          <w:rFonts w:hint="eastAsia"/>
        </w:rPr>
        <w:t>（一）活动准备</w:t>
      </w:r>
    </w:p>
    <w:p w:rsidR="00FE731E" w:rsidRDefault="00475F10">
      <w:pPr>
        <w:spacing w:line="360" w:lineRule="auto"/>
        <w:rPr>
          <w:rFonts w:asciiTheme="minorEastAsia" w:hAnsiTheme="minorEastAsia"/>
          <w:b/>
          <w:bCs/>
          <w:szCs w:val="21"/>
        </w:rPr>
      </w:pPr>
      <w:r>
        <w:rPr>
          <w:rFonts w:asciiTheme="minorEastAsia" w:hAnsiTheme="minorEastAsia" w:hint="eastAsia"/>
          <w:b/>
          <w:bCs/>
          <w:szCs w:val="21"/>
        </w:rPr>
        <w:t>1.整理图书</w:t>
      </w:r>
    </w:p>
    <w:p w:rsidR="00FE731E" w:rsidRDefault="00475F10">
      <w:pPr>
        <w:spacing w:line="360" w:lineRule="auto"/>
        <w:ind w:firstLine="435"/>
        <w:rPr>
          <w:rFonts w:asciiTheme="minorEastAsia" w:hAnsiTheme="minorEastAsia"/>
          <w:szCs w:val="21"/>
        </w:rPr>
      </w:pPr>
      <w:r>
        <w:rPr>
          <w:rFonts w:asciiTheme="minorEastAsia" w:hAnsiTheme="minorEastAsia" w:hint="eastAsia"/>
          <w:szCs w:val="21"/>
        </w:rPr>
        <w:t>分类整理图书，找出自己喜欢的书。（可以按类型分类，可以按</w:t>
      </w:r>
      <w:r w:rsidR="00DB0B74">
        <w:rPr>
          <w:rFonts w:asciiTheme="minorEastAsia" w:hAnsiTheme="minorEastAsia" w:hint="eastAsia"/>
          <w:szCs w:val="21"/>
        </w:rPr>
        <w:t>主题</w:t>
      </w:r>
      <w:r>
        <w:rPr>
          <w:rFonts w:asciiTheme="minorEastAsia" w:hAnsiTheme="minorEastAsia" w:hint="eastAsia"/>
          <w:szCs w:val="21"/>
        </w:rPr>
        <w:t>分类，可以按喜爱程度分类，可以……）</w:t>
      </w:r>
    </w:p>
    <w:p w:rsidR="00FE731E" w:rsidRDefault="00475F10">
      <w:pPr>
        <w:spacing w:line="360" w:lineRule="auto"/>
        <w:rPr>
          <w:rFonts w:asciiTheme="minorEastAsia" w:hAnsiTheme="minorEastAsia"/>
          <w:b/>
          <w:bCs/>
          <w:szCs w:val="21"/>
        </w:rPr>
      </w:pPr>
      <w:r>
        <w:rPr>
          <w:rFonts w:asciiTheme="minorEastAsia" w:hAnsiTheme="minorEastAsia" w:hint="eastAsia"/>
          <w:b/>
          <w:bCs/>
          <w:szCs w:val="21"/>
        </w:rPr>
        <w:t>2.梳理出我喜欢的书</w:t>
      </w:r>
    </w:p>
    <w:p w:rsidR="00FE731E" w:rsidRDefault="00475F10">
      <w:pPr>
        <w:spacing w:line="360" w:lineRule="auto"/>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szCs w:val="21"/>
        </w:rPr>
        <w:t>梳理读书体验，发现读书的乐趣。同学们可以参考下表做一个读书体验梳理。</w:t>
      </w:r>
    </w:p>
    <w:tbl>
      <w:tblPr>
        <w:tblStyle w:val="ab"/>
        <w:tblW w:w="0" w:type="auto"/>
        <w:tblLook w:val="04A0" w:firstRow="1" w:lastRow="0" w:firstColumn="1" w:lastColumn="0" w:noHBand="0" w:noVBand="1"/>
      </w:tblPr>
      <w:tblGrid>
        <w:gridCol w:w="2122"/>
        <w:gridCol w:w="3685"/>
        <w:gridCol w:w="1701"/>
        <w:gridCol w:w="788"/>
      </w:tblGrid>
      <w:tr w:rsidR="00FE731E">
        <w:tc>
          <w:tcPr>
            <w:tcW w:w="8296" w:type="dxa"/>
            <w:gridSpan w:val="4"/>
          </w:tcPr>
          <w:p w:rsidR="00FE731E" w:rsidRDefault="00475F10">
            <w:pPr>
              <w:spacing w:line="360" w:lineRule="auto"/>
              <w:jc w:val="center"/>
              <w:rPr>
                <w:rFonts w:asciiTheme="minorEastAsia" w:hAnsiTheme="minorEastAsia"/>
                <w:szCs w:val="21"/>
              </w:rPr>
            </w:pPr>
            <w:r>
              <w:rPr>
                <w:rFonts w:asciiTheme="minorEastAsia" w:hAnsiTheme="minorEastAsia" w:hint="eastAsia"/>
                <w:szCs w:val="21"/>
              </w:rPr>
              <w:t>我的读书体验</w:t>
            </w:r>
          </w:p>
        </w:tc>
      </w:tr>
      <w:tr w:rsidR="00FE731E">
        <w:tc>
          <w:tcPr>
            <w:tcW w:w="2122" w:type="dxa"/>
            <w:vAlign w:val="center"/>
          </w:tcPr>
          <w:p w:rsidR="00FE731E" w:rsidRDefault="00475F10">
            <w:pPr>
              <w:spacing w:line="360" w:lineRule="auto"/>
              <w:jc w:val="center"/>
              <w:rPr>
                <w:rFonts w:asciiTheme="minorEastAsia" w:hAnsiTheme="minorEastAsia"/>
                <w:szCs w:val="21"/>
              </w:rPr>
            </w:pPr>
            <w:r>
              <w:rPr>
                <w:rFonts w:asciiTheme="minorEastAsia" w:hAnsiTheme="minorEastAsia"/>
                <w:noProof/>
                <w:szCs w:val="21"/>
              </w:rPr>
              <w:drawing>
                <wp:anchor distT="0" distB="0" distL="114300" distR="114300" simplePos="0" relativeHeight="251656704" behindDoc="0" locked="0" layoutInCell="1" allowOverlap="1">
                  <wp:simplePos x="0" y="0"/>
                  <wp:positionH relativeFrom="column">
                    <wp:posOffset>328295</wp:posOffset>
                  </wp:positionH>
                  <wp:positionV relativeFrom="paragraph">
                    <wp:posOffset>240665</wp:posOffset>
                  </wp:positionV>
                  <wp:extent cx="590550" cy="637540"/>
                  <wp:effectExtent l="0" t="0" r="0" b="0"/>
                  <wp:wrapThrough wrapText="bothSides">
                    <wp:wrapPolygon edited="0">
                      <wp:start x="5574" y="0"/>
                      <wp:lineTo x="0" y="5809"/>
                      <wp:lineTo x="0" y="9036"/>
                      <wp:lineTo x="2090" y="14199"/>
                      <wp:lineTo x="6271" y="19363"/>
                      <wp:lineTo x="9755" y="20653"/>
                      <wp:lineTo x="14632" y="20653"/>
                      <wp:lineTo x="20903" y="16781"/>
                      <wp:lineTo x="20903" y="5163"/>
                      <wp:lineTo x="18813" y="3227"/>
                      <wp:lineTo x="9755" y="0"/>
                      <wp:lineTo x="5574"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590550" cy="637540"/>
                          </a:xfrm>
                          <a:prstGeom prst="rect">
                            <a:avLst/>
                          </a:prstGeom>
                        </pic:spPr>
                      </pic:pic>
                    </a:graphicData>
                  </a:graphic>
                </wp:anchor>
              </w:drawing>
            </w:r>
            <w:r>
              <w:rPr>
                <w:rFonts w:asciiTheme="minorEastAsia" w:hAnsiTheme="minorEastAsia" w:hint="eastAsia"/>
                <w:szCs w:val="21"/>
              </w:rPr>
              <w:t>我喜欢的书</w:t>
            </w:r>
          </w:p>
        </w:tc>
        <w:tc>
          <w:tcPr>
            <w:tcW w:w="3685" w:type="dxa"/>
          </w:tcPr>
          <w:p w:rsidR="00FE731E" w:rsidRDefault="00475F10">
            <w:pPr>
              <w:spacing w:line="360" w:lineRule="auto"/>
              <w:rPr>
                <w:rFonts w:asciiTheme="minorEastAsia" w:hAnsiTheme="minorEastAsia"/>
                <w:szCs w:val="21"/>
              </w:rPr>
            </w:pPr>
            <w:r>
              <w:rPr>
                <w:rFonts w:asciiTheme="minorEastAsia" w:hAnsiTheme="minorEastAsia" w:hint="eastAsia"/>
                <w:szCs w:val="21"/>
              </w:rPr>
              <w:t>1．《昆虫记》</w:t>
            </w:r>
          </w:p>
          <w:p w:rsidR="00FE731E" w:rsidRDefault="00475F10">
            <w:pPr>
              <w:spacing w:line="360" w:lineRule="auto"/>
              <w:rPr>
                <w:rFonts w:asciiTheme="minorEastAsia" w:hAnsiTheme="minorEastAsia"/>
                <w:szCs w:val="21"/>
              </w:rPr>
            </w:pPr>
            <w:r>
              <w:rPr>
                <w:rFonts w:asciiTheme="minorEastAsia" w:hAnsiTheme="minorEastAsia" w:hint="eastAsia"/>
                <w:szCs w:val="21"/>
              </w:rPr>
              <w:t>2.《</w:t>
            </w:r>
            <w:r w:rsidR="00751877">
              <w:rPr>
                <w:rFonts w:asciiTheme="minorEastAsia" w:hAnsiTheme="minorEastAsia" w:hint="eastAsia"/>
                <w:szCs w:val="21"/>
              </w:rPr>
              <w:t>稻草人</w:t>
            </w:r>
            <w:r>
              <w:rPr>
                <w:rFonts w:asciiTheme="minorEastAsia" w:hAnsiTheme="minorEastAsia" w:hint="eastAsia"/>
                <w:szCs w:val="21"/>
              </w:rPr>
              <w:t>》</w:t>
            </w:r>
          </w:p>
          <w:p w:rsidR="00FE731E" w:rsidRDefault="00475F10">
            <w:pPr>
              <w:spacing w:line="360" w:lineRule="auto"/>
              <w:rPr>
                <w:rFonts w:asciiTheme="minorEastAsia" w:hAnsiTheme="minorEastAsia"/>
                <w:szCs w:val="21"/>
              </w:rPr>
            </w:pPr>
            <w:r>
              <w:rPr>
                <w:rFonts w:asciiTheme="minorEastAsia" w:hAnsiTheme="minorEastAsia" w:hint="eastAsia"/>
                <w:szCs w:val="21"/>
              </w:rPr>
              <w:t>3.</w:t>
            </w:r>
          </w:p>
        </w:tc>
        <w:tc>
          <w:tcPr>
            <w:tcW w:w="1701" w:type="dxa"/>
          </w:tcPr>
          <w:p w:rsidR="00FE731E" w:rsidRDefault="00475F10">
            <w:pPr>
              <w:widowControl/>
              <w:jc w:val="left"/>
              <w:rPr>
                <w:rFonts w:asciiTheme="minorEastAsia" w:hAnsiTheme="minorEastAsia"/>
                <w:szCs w:val="21"/>
              </w:rPr>
            </w:pPr>
            <w:r>
              <w:rPr>
                <w:rFonts w:asciiTheme="minorEastAsia" w:hAnsiTheme="minorEastAsia" w:hint="eastAsia"/>
                <w:szCs w:val="21"/>
              </w:rPr>
              <w:t>生物学</w:t>
            </w:r>
          </w:p>
          <w:p w:rsidR="00FE731E" w:rsidRDefault="00475F10">
            <w:pPr>
              <w:spacing w:line="360" w:lineRule="auto"/>
              <w:rPr>
                <w:rFonts w:asciiTheme="minorEastAsia" w:hAnsiTheme="minorEastAsia"/>
                <w:szCs w:val="21"/>
              </w:rPr>
            </w:pPr>
            <w:r>
              <w:rPr>
                <w:rFonts w:asciiTheme="minorEastAsia" w:hAnsiTheme="minorEastAsia" w:hint="eastAsia"/>
                <w:szCs w:val="21"/>
              </w:rPr>
              <w:t>童话故事</w:t>
            </w:r>
          </w:p>
        </w:tc>
        <w:tc>
          <w:tcPr>
            <w:tcW w:w="788" w:type="dxa"/>
            <w:vAlign w:val="center"/>
          </w:tcPr>
          <w:p w:rsidR="00FE731E" w:rsidRDefault="00475F10">
            <w:pPr>
              <w:widowControl/>
              <w:jc w:val="center"/>
              <w:rPr>
                <w:rFonts w:asciiTheme="minorEastAsia" w:hAnsiTheme="minorEastAsia"/>
                <w:szCs w:val="21"/>
              </w:rPr>
            </w:pPr>
            <w:r>
              <w:rPr>
                <w:rFonts w:asciiTheme="minorEastAsia" w:hAnsiTheme="minorEastAsia" w:hint="eastAsia"/>
                <w:szCs w:val="21"/>
              </w:rPr>
              <w:t>书籍类型</w:t>
            </w:r>
          </w:p>
        </w:tc>
      </w:tr>
      <w:tr w:rsidR="00FE731E">
        <w:tc>
          <w:tcPr>
            <w:tcW w:w="2122" w:type="dxa"/>
            <w:vAlign w:val="center"/>
          </w:tcPr>
          <w:p w:rsidR="00FE731E" w:rsidRDefault="00475F10">
            <w:pPr>
              <w:spacing w:line="360" w:lineRule="auto"/>
              <w:jc w:val="center"/>
              <w:rPr>
                <w:rFonts w:asciiTheme="minorEastAsia" w:hAnsiTheme="minorEastAsia"/>
                <w:szCs w:val="21"/>
              </w:rPr>
            </w:pPr>
            <w:r>
              <w:rPr>
                <w:rFonts w:asciiTheme="minorEastAsia" w:hAnsiTheme="minorEastAsia" w:hint="eastAsia"/>
                <w:noProof/>
                <w:szCs w:val="21"/>
              </w:rPr>
              <w:drawing>
                <wp:anchor distT="0" distB="0" distL="114300" distR="114300" simplePos="0" relativeHeight="251657728" behindDoc="1" locked="0" layoutInCell="1" allowOverlap="1">
                  <wp:simplePos x="0" y="0"/>
                  <wp:positionH relativeFrom="column">
                    <wp:posOffset>29845</wp:posOffset>
                  </wp:positionH>
                  <wp:positionV relativeFrom="paragraph">
                    <wp:posOffset>368935</wp:posOffset>
                  </wp:positionV>
                  <wp:extent cx="1177925" cy="1162050"/>
                  <wp:effectExtent l="0" t="0" r="3175" b="0"/>
                  <wp:wrapTight wrapText="bothSides">
                    <wp:wrapPolygon edited="0">
                      <wp:start x="0" y="0"/>
                      <wp:lineTo x="0" y="21246"/>
                      <wp:lineTo x="21309" y="21246"/>
                      <wp:lineTo x="21309" y="0"/>
                      <wp:lineTo x="0" y="0"/>
                    </wp:wrapPolygon>
                  </wp:wrapTight>
                  <wp:docPr id="5" name="图片 5" descr="C:\Users\Administrator\AppData\Local\Microsoft\Windows\INetCache\Content.Word\src=http___weixin.kuaileshutong.com_uploadfile_2018_1221_20181221034518633.png&amp;refer=http___weixin.kuaileshu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Microsoft\Windows\INetCache\Content.Word\src=http___weixin.kuaileshutong.com_uploadfile_2018_1221_20181221034518633.png&amp;refer=http___weixin.kuaileshuto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7925" cy="1162050"/>
                          </a:xfrm>
                          <a:prstGeom prst="rect">
                            <a:avLst/>
                          </a:prstGeom>
                          <a:noFill/>
                          <a:ln>
                            <a:noFill/>
                          </a:ln>
                        </pic:spPr>
                      </pic:pic>
                    </a:graphicData>
                  </a:graphic>
                </wp:anchor>
              </w:drawing>
            </w:r>
            <w:r>
              <w:rPr>
                <w:rFonts w:asciiTheme="minorEastAsia" w:hAnsiTheme="minorEastAsia" w:hint="eastAsia"/>
                <w:szCs w:val="21"/>
              </w:rPr>
              <w:t>我的读书乐趣</w:t>
            </w:r>
          </w:p>
        </w:tc>
        <w:tc>
          <w:tcPr>
            <w:tcW w:w="6174" w:type="dxa"/>
            <w:gridSpan w:val="3"/>
          </w:tcPr>
          <w:p w:rsidR="00FE731E" w:rsidRDefault="00475F10">
            <w:pPr>
              <w:spacing w:line="360" w:lineRule="auto"/>
              <w:ind w:firstLineChars="200" w:firstLine="420"/>
              <w:rPr>
                <w:rFonts w:asciiTheme="minorEastAsia" w:hAnsiTheme="minorEastAsia"/>
                <w:szCs w:val="21"/>
              </w:rPr>
            </w:pPr>
            <w:r>
              <w:rPr>
                <w:rFonts w:asciiTheme="minorEastAsia" w:hAnsiTheme="minorEastAsia" w:hint="eastAsia"/>
                <w:szCs w:val="21"/>
              </w:rPr>
              <w:t>读了很多不同类型的书，我最喜欢科学和历史故事类的图书。科学类的书籍可以帮我解开生活中很多我想要探索的谜题，比如我最近在读的这本《它们是如何运转的》，因为我特别想知道我爸爸的汽车是怎么运转起来的？我也想知道国家体育馆为什么就建成了鸟巢的结构？这本书竟然把汽车、体育馆都拆解了，配上了运行步骤图、细节放大图，还穿插了相关的趣味科学小故事。真的是直观易懂，我太喜欢了！还有历史故事类的书籍……</w:t>
            </w:r>
          </w:p>
        </w:tc>
      </w:tr>
    </w:tbl>
    <w:p w:rsidR="00FE731E" w:rsidRDefault="00475F10">
      <w:pPr>
        <w:pStyle w:val="ae"/>
        <w:spacing w:line="360" w:lineRule="auto"/>
        <w:rPr>
          <w:rFonts w:asciiTheme="minorEastAsia" w:hAnsiTheme="minorEastAsia"/>
          <w:szCs w:val="21"/>
        </w:rPr>
      </w:pPr>
      <w:r>
        <w:rPr>
          <w:rFonts w:asciiTheme="minorEastAsia" w:hAnsiTheme="minorEastAsia" w:hint="eastAsia"/>
          <w:szCs w:val="21"/>
        </w:rPr>
        <w:t>整理图书，让我发现读书很有趣，书籍可以让我学习新的知识、增长见识见闻、获取更</w:t>
      </w:r>
      <w:r>
        <w:rPr>
          <w:rFonts w:asciiTheme="minorEastAsia" w:hAnsiTheme="minorEastAsia" w:hint="eastAsia"/>
          <w:szCs w:val="21"/>
        </w:rPr>
        <w:lastRenderedPageBreak/>
        <w:t>多层面的信息，读书真好！</w:t>
      </w:r>
    </w:p>
    <w:p w:rsidR="00FE731E" w:rsidRDefault="00475F10">
      <w:pPr>
        <w:spacing w:line="360" w:lineRule="auto"/>
        <w:rPr>
          <w:rFonts w:asciiTheme="minorEastAsia" w:hAnsiTheme="minorEastAsia"/>
          <w:szCs w:val="21"/>
        </w:rPr>
      </w:pPr>
      <w:r>
        <w:rPr>
          <w:rFonts w:asciiTheme="minorEastAsia" w:hAnsiTheme="minorEastAsia" w:hint="eastAsia"/>
          <w:szCs w:val="21"/>
        </w:rPr>
        <w:t>（二）活动实施</w:t>
      </w:r>
      <w:bookmarkStart w:id="0" w:name="_GoBack"/>
      <w:bookmarkEnd w:id="0"/>
    </w:p>
    <w:p w:rsidR="00FE731E" w:rsidRDefault="00475F10">
      <w:pPr>
        <w:spacing w:line="360" w:lineRule="auto"/>
        <w:rPr>
          <w:rFonts w:asciiTheme="minorEastAsia" w:hAnsiTheme="minorEastAsia"/>
          <w:b/>
          <w:szCs w:val="21"/>
        </w:rPr>
      </w:pPr>
      <w:r>
        <w:rPr>
          <w:rFonts w:asciiTheme="minorEastAsia" w:hAnsiTheme="minorEastAsia" w:hint="eastAsia"/>
          <w:b/>
          <w:szCs w:val="21"/>
        </w:rPr>
        <w:t>制作“我喜欢的书”阅读推荐卡</w:t>
      </w:r>
    </w:p>
    <w:p w:rsidR="00FE731E" w:rsidRDefault="00475F10">
      <w:pPr>
        <w:pStyle w:val="ae"/>
        <w:spacing w:line="360" w:lineRule="auto"/>
        <w:rPr>
          <w:rFonts w:asciiTheme="minorEastAsia" w:hAnsiTheme="minorEastAsia"/>
          <w:szCs w:val="21"/>
        </w:rPr>
      </w:pPr>
      <w:r>
        <w:rPr>
          <w:rFonts w:asciiTheme="minorEastAsia" w:hAnsiTheme="minorEastAsia" w:hint="eastAsia"/>
          <w:szCs w:val="21"/>
        </w:rPr>
        <w:t>我们可以为自己喜欢的书做一张阅读推荐卡，推荐给大家。（可参考下表进行内容设计）</w:t>
      </w:r>
    </w:p>
    <w:tbl>
      <w:tblPr>
        <w:tblStyle w:val="ab"/>
        <w:tblW w:w="8400" w:type="dxa"/>
        <w:tblLook w:val="04A0" w:firstRow="1" w:lastRow="0" w:firstColumn="1" w:lastColumn="0" w:noHBand="0" w:noVBand="1"/>
      </w:tblPr>
      <w:tblGrid>
        <w:gridCol w:w="2166"/>
        <w:gridCol w:w="1630"/>
        <w:gridCol w:w="1388"/>
        <w:gridCol w:w="972"/>
        <w:gridCol w:w="2244"/>
      </w:tblGrid>
      <w:tr w:rsidR="00FE731E">
        <w:trPr>
          <w:trHeight w:val="421"/>
        </w:trPr>
        <w:tc>
          <w:tcPr>
            <w:tcW w:w="2166" w:type="dxa"/>
            <w:vMerge w:val="restart"/>
            <w:vAlign w:val="center"/>
          </w:tcPr>
          <w:p w:rsidR="00FE731E" w:rsidRDefault="00475F10">
            <w:pPr>
              <w:spacing w:line="360" w:lineRule="auto"/>
              <w:jc w:val="center"/>
              <w:rPr>
                <w:rFonts w:asciiTheme="minorEastAsia" w:hAnsiTheme="minorEastAsia"/>
                <w:szCs w:val="21"/>
              </w:rPr>
            </w:pPr>
            <w:r>
              <w:rPr>
                <w:rFonts w:asciiTheme="minorEastAsia" w:hAnsiTheme="minorEastAsia"/>
                <w:noProof/>
                <w:szCs w:val="21"/>
              </w:rPr>
              <w:drawing>
                <wp:inline distT="0" distB="0" distL="0" distR="0">
                  <wp:extent cx="971550" cy="13404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rcRect l="21469" t="6630" r="15387" b="6230"/>
                          <a:stretch>
                            <a:fillRect/>
                          </a:stretch>
                        </pic:blipFill>
                        <pic:spPr>
                          <a:xfrm>
                            <a:off x="0" y="0"/>
                            <a:ext cx="987977" cy="1363408"/>
                          </a:xfrm>
                          <a:prstGeom prst="rect">
                            <a:avLst/>
                          </a:prstGeom>
                          <a:ln>
                            <a:noFill/>
                          </a:ln>
                        </pic:spPr>
                      </pic:pic>
                    </a:graphicData>
                  </a:graphic>
                </wp:inline>
              </w:drawing>
            </w:r>
          </w:p>
        </w:tc>
        <w:tc>
          <w:tcPr>
            <w:tcW w:w="1630"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我最喜欢的书</w:t>
            </w:r>
          </w:p>
        </w:tc>
        <w:tc>
          <w:tcPr>
            <w:tcW w:w="1388"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《昆虫记》</w:t>
            </w:r>
          </w:p>
        </w:tc>
        <w:tc>
          <w:tcPr>
            <w:tcW w:w="972"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出版社</w:t>
            </w:r>
          </w:p>
        </w:tc>
        <w:tc>
          <w:tcPr>
            <w:tcW w:w="2244"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人民教育出版社</w:t>
            </w:r>
          </w:p>
        </w:tc>
      </w:tr>
      <w:tr w:rsidR="00FE731E">
        <w:trPr>
          <w:trHeight w:val="371"/>
        </w:trPr>
        <w:tc>
          <w:tcPr>
            <w:tcW w:w="2166" w:type="dxa"/>
            <w:vMerge/>
            <w:vAlign w:val="center"/>
          </w:tcPr>
          <w:p w:rsidR="00FE731E" w:rsidRDefault="00FE731E">
            <w:pPr>
              <w:spacing w:line="360" w:lineRule="auto"/>
              <w:jc w:val="center"/>
              <w:rPr>
                <w:rFonts w:asciiTheme="minorEastAsia" w:hAnsiTheme="minorEastAsia"/>
                <w:szCs w:val="21"/>
              </w:rPr>
            </w:pPr>
          </w:p>
        </w:tc>
        <w:tc>
          <w:tcPr>
            <w:tcW w:w="1630"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书籍类型</w:t>
            </w:r>
          </w:p>
        </w:tc>
        <w:tc>
          <w:tcPr>
            <w:tcW w:w="1388" w:type="dxa"/>
            <w:vAlign w:val="center"/>
          </w:tcPr>
          <w:p w:rsidR="00D54EC0" w:rsidRDefault="00D54EC0" w:rsidP="00DC6843">
            <w:pPr>
              <w:spacing w:line="360" w:lineRule="auto"/>
              <w:jc w:val="center"/>
              <w:rPr>
                <w:rFonts w:asciiTheme="minorEastAsia" w:hAnsiTheme="minorEastAsia"/>
                <w:szCs w:val="21"/>
              </w:rPr>
            </w:pPr>
            <w:r>
              <w:rPr>
                <w:rFonts w:asciiTheme="minorEastAsia" w:hAnsiTheme="minorEastAsia" w:hint="eastAsia"/>
                <w:szCs w:val="21"/>
              </w:rPr>
              <w:t>自然科学</w:t>
            </w:r>
          </w:p>
          <w:p w:rsidR="00FE731E" w:rsidRDefault="00D54EC0">
            <w:pPr>
              <w:spacing w:line="360" w:lineRule="auto"/>
              <w:rPr>
                <w:rFonts w:asciiTheme="minorEastAsia" w:hAnsiTheme="minorEastAsia"/>
                <w:szCs w:val="21"/>
              </w:rPr>
            </w:pPr>
            <w:r>
              <w:rPr>
                <w:rFonts w:asciiTheme="minorEastAsia" w:hAnsiTheme="minorEastAsia" w:hint="eastAsia"/>
                <w:szCs w:val="21"/>
              </w:rPr>
              <w:t>（</w:t>
            </w:r>
            <w:r w:rsidR="00475F10">
              <w:rPr>
                <w:rFonts w:asciiTheme="minorEastAsia" w:hAnsiTheme="minorEastAsia" w:hint="eastAsia"/>
                <w:szCs w:val="21"/>
              </w:rPr>
              <w:t>生物学</w:t>
            </w:r>
            <w:r>
              <w:rPr>
                <w:rFonts w:asciiTheme="minorEastAsia" w:hAnsiTheme="minorEastAsia" w:hint="eastAsia"/>
                <w:szCs w:val="21"/>
              </w:rPr>
              <w:t>）</w:t>
            </w:r>
          </w:p>
        </w:tc>
        <w:tc>
          <w:tcPr>
            <w:tcW w:w="972"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作者</w:t>
            </w:r>
          </w:p>
        </w:tc>
        <w:tc>
          <w:tcPr>
            <w:tcW w:w="2244" w:type="dxa"/>
            <w:vAlign w:val="center"/>
          </w:tcPr>
          <w:p w:rsidR="00FE731E" w:rsidRDefault="00475F10">
            <w:pPr>
              <w:spacing w:line="360" w:lineRule="auto"/>
              <w:rPr>
                <w:rFonts w:asciiTheme="minorEastAsia" w:hAnsiTheme="minorEastAsia"/>
                <w:szCs w:val="21"/>
              </w:rPr>
            </w:pPr>
            <w:r>
              <w:rPr>
                <w:rFonts w:asciiTheme="minorEastAsia" w:hAnsiTheme="minorEastAsia"/>
                <w:szCs w:val="21"/>
              </w:rPr>
              <w:t>亨利.法布尔</w:t>
            </w:r>
          </w:p>
        </w:tc>
      </w:tr>
      <w:tr w:rsidR="00FE731E">
        <w:trPr>
          <w:trHeight w:val="307"/>
        </w:trPr>
        <w:tc>
          <w:tcPr>
            <w:tcW w:w="2166" w:type="dxa"/>
            <w:vMerge/>
            <w:vAlign w:val="center"/>
          </w:tcPr>
          <w:p w:rsidR="00FE731E" w:rsidRDefault="00FE731E">
            <w:pPr>
              <w:spacing w:line="360" w:lineRule="auto"/>
              <w:jc w:val="center"/>
              <w:rPr>
                <w:rFonts w:asciiTheme="minorEastAsia" w:hAnsiTheme="minorEastAsia"/>
                <w:szCs w:val="21"/>
              </w:rPr>
            </w:pPr>
          </w:p>
        </w:tc>
        <w:tc>
          <w:tcPr>
            <w:tcW w:w="1630"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亮点推荐</w:t>
            </w:r>
          </w:p>
        </w:tc>
        <w:tc>
          <w:tcPr>
            <w:tcW w:w="4604" w:type="dxa"/>
            <w:gridSpan w:val="3"/>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知识蕴含在故事中</w:t>
            </w:r>
          </w:p>
        </w:tc>
      </w:tr>
      <w:tr w:rsidR="00FE731E">
        <w:trPr>
          <w:trHeight w:val="307"/>
        </w:trPr>
        <w:tc>
          <w:tcPr>
            <w:tcW w:w="2166" w:type="dxa"/>
            <w:vMerge/>
            <w:vAlign w:val="center"/>
          </w:tcPr>
          <w:p w:rsidR="00FE731E" w:rsidRDefault="00FE731E">
            <w:pPr>
              <w:spacing w:line="360" w:lineRule="auto"/>
              <w:jc w:val="center"/>
              <w:rPr>
                <w:rFonts w:asciiTheme="minorEastAsia" w:hAnsiTheme="minorEastAsia"/>
                <w:szCs w:val="21"/>
              </w:rPr>
            </w:pPr>
          </w:p>
        </w:tc>
        <w:tc>
          <w:tcPr>
            <w:tcW w:w="1630"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推荐阅读年龄</w:t>
            </w:r>
          </w:p>
        </w:tc>
        <w:tc>
          <w:tcPr>
            <w:tcW w:w="4604" w:type="dxa"/>
            <w:gridSpan w:val="3"/>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6-12岁</w:t>
            </w:r>
          </w:p>
        </w:tc>
      </w:tr>
      <w:tr w:rsidR="00FE731E">
        <w:trPr>
          <w:trHeight w:val="475"/>
        </w:trPr>
        <w:tc>
          <w:tcPr>
            <w:tcW w:w="2166" w:type="dxa"/>
            <w:vMerge/>
            <w:vAlign w:val="center"/>
          </w:tcPr>
          <w:p w:rsidR="00FE731E" w:rsidRDefault="00FE731E">
            <w:pPr>
              <w:spacing w:line="360" w:lineRule="auto"/>
              <w:jc w:val="center"/>
              <w:rPr>
                <w:rFonts w:asciiTheme="minorEastAsia" w:hAnsiTheme="minorEastAsia"/>
                <w:szCs w:val="21"/>
              </w:rPr>
            </w:pPr>
          </w:p>
        </w:tc>
        <w:tc>
          <w:tcPr>
            <w:tcW w:w="1630" w:type="dxa"/>
            <w:vAlign w:val="center"/>
          </w:tcPr>
          <w:p w:rsidR="00FE731E" w:rsidRDefault="00475F10">
            <w:pPr>
              <w:spacing w:line="360" w:lineRule="auto"/>
              <w:rPr>
                <w:rFonts w:asciiTheme="minorEastAsia" w:hAnsiTheme="minorEastAsia"/>
                <w:szCs w:val="21"/>
              </w:rPr>
            </w:pPr>
            <w:r>
              <w:rPr>
                <w:rFonts w:asciiTheme="minorEastAsia" w:hAnsiTheme="minorEastAsia" w:hint="eastAsia"/>
                <w:szCs w:val="21"/>
              </w:rPr>
              <w:t>推荐阅读版本</w:t>
            </w:r>
          </w:p>
        </w:tc>
        <w:tc>
          <w:tcPr>
            <w:tcW w:w="4604" w:type="dxa"/>
            <w:gridSpan w:val="3"/>
            <w:vAlign w:val="center"/>
          </w:tcPr>
          <w:p w:rsidR="00FE731E" w:rsidRDefault="00475F10">
            <w:pPr>
              <w:spacing w:line="360" w:lineRule="auto"/>
              <w:rPr>
                <w:rFonts w:ascii="Verdana" w:eastAsia="宋体" w:hAnsi="Verdana" w:cs="宋体"/>
                <w:b/>
                <w:bCs/>
                <w:color w:val="323232"/>
                <w:kern w:val="36"/>
                <w:sz w:val="27"/>
                <w:szCs w:val="27"/>
              </w:rPr>
            </w:pPr>
            <w:r>
              <w:rPr>
                <w:rFonts w:asciiTheme="minorEastAsia" w:hAnsiTheme="minorEastAsia"/>
                <w:szCs w:val="21"/>
              </w:rPr>
              <w:t>人教版名著阅读课程化丛书</w:t>
            </w:r>
          </w:p>
        </w:tc>
      </w:tr>
      <w:tr w:rsidR="00FE731E">
        <w:trPr>
          <w:trHeight w:val="710"/>
        </w:trPr>
        <w:tc>
          <w:tcPr>
            <w:tcW w:w="2166" w:type="dxa"/>
            <w:vAlign w:val="center"/>
          </w:tcPr>
          <w:p w:rsidR="00FE731E" w:rsidRDefault="004A51FA">
            <w:pPr>
              <w:spacing w:line="360" w:lineRule="auto"/>
              <w:jc w:val="center"/>
              <w:rPr>
                <w:rFonts w:asciiTheme="minorEastAsia" w:hAnsiTheme="minorEastAsia"/>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85pt;margin-top:19.15pt;width:58.65pt;height:69pt;z-index:-251656704;mso-wrap-distance-left:9pt;mso-wrap-distance-right:9pt;mso-position-horizontal-relative:text;mso-position-vertical-relative:text;mso-width-relative:page;mso-height-relative:page" wrapcoords="10482 0 5082 2160 1906 3510 -318 4860 -318 7560 2541 8640 953 15120 1588 16200 6988 17280 8576 21330 12071 21330 15882 21330 17788 19710 17153 17280 18741 12960 21600 11340 21600 9180 17471 8640 18424 2700 16518 1080 12706 0 10482 0">
                  <v:imagedata r:id="rId12" o:title="u=2812400751,762058182&amp;fm=26&amp;gp=0"/>
                  <w10:wrap type="tight"/>
                </v:shape>
              </w:pict>
            </w:r>
            <w:r w:rsidR="00475F10">
              <w:rPr>
                <w:rFonts w:asciiTheme="minorEastAsia" w:hAnsiTheme="minorEastAsia" w:hint="eastAsia"/>
                <w:szCs w:val="21"/>
              </w:rPr>
              <w:t>推荐导读</w:t>
            </w:r>
          </w:p>
        </w:tc>
        <w:tc>
          <w:tcPr>
            <w:tcW w:w="6234" w:type="dxa"/>
            <w:gridSpan w:val="4"/>
          </w:tcPr>
          <w:p w:rsidR="00FE731E" w:rsidRDefault="00475F10">
            <w:pPr>
              <w:spacing w:line="360" w:lineRule="auto"/>
              <w:ind w:firstLineChars="200" w:firstLine="420"/>
              <w:rPr>
                <w:rFonts w:asciiTheme="minorEastAsia" w:hAnsiTheme="minorEastAsia"/>
                <w:szCs w:val="21"/>
              </w:rPr>
            </w:pPr>
            <w:r>
              <w:rPr>
                <w:rFonts w:asciiTheme="minorEastAsia" w:hAnsiTheme="minorEastAsia" w:hint="eastAsia"/>
                <w:szCs w:val="21"/>
              </w:rPr>
              <w:t>这本书</w:t>
            </w:r>
            <w:r>
              <w:rPr>
                <w:rFonts w:asciiTheme="minorEastAsia" w:hAnsiTheme="minorEastAsia"/>
                <w:szCs w:val="21"/>
              </w:rPr>
              <w:t>是法国著名昆虫学家、文学家、科普作家亨利·法布尔的代表作。</w:t>
            </w:r>
            <w:r>
              <w:rPr>
                <w:rFonts w:asciiTheme="minorEastAsia" w:hAnsiTheme="minorEastAsia" w:hint="eastAsia"/>
                <w:szCs w:val="21"/>
              </w:rPr>
              <w:t>书中</w:t>
            </w:r>
            <w:r>
              <w:rPr>
                <w:rFonts w:asciiTheme="minorEastAsia" w:hAnsiTheme="minorEastAsia"/>
                <w:szCs w:val="21"/>
              </w:rPr>
              <w:t>记录了昆虫真实的生活</w:t>
            </w:r>
            <w:r>
              <w:rPr>
                <w:rFonts w:asciiTheme="minorEastAsia" w:hAnsiTheme="minorEastAsia" w:hint="eastAsia"/>
                <w:szCs w:val="21"/>
              </w:rPr>
              <w:t>，每个故事中都能展现出</w:t>
            </w:r>
            <w:r>
              <w:rPr>
                <w:rFonts w:asciiTheme="minorEastAsia" w:hAnsiTheme="minorEastAsia"/>
                <w:szCs w:val="21"/>
              </w:rPr>
              <w:t>昆虫为生存而斗争</w:t>
            </w:r>
            <w:r>
              <w:rPr>
                <w:rFonts w:asciiTheme="minorEastAsia" w:hAnsiTheme="minorEastAsia" w:hint="eastAsia"/>
                <w:szCs w:val="21"/>
              </w:rPr>
              <w:t>的精神与形、态，</w:t>
            </w:r>
            <w:r>
              <w:rPr>
                <w:rFonts w:asciiTheme="minorEastAsia" w:hAnsiTheme="minorEastAsia"/>
                <w:szCs w:val="21"/>
              </w:rPr>
              <w:t>概括</w:t>
            </w:r>
            <w:r>
              <w:rPr>
                <w:rFonts w:asciiTheme="minorEastAsia" w:hAnsiTheme="minorEastAsia" w:hint="eastAsia"/>
                <w:szCs w:val="21"/>
              </w:rPr>
              <w:t>了</w:t>
            </w:r>
            <w:r>
              <w:rPr>
                <w:rFonts w:asciiTheme="minorEastAsia" w:hAnsiTheme="minorEastAsia"/>
                <w:szCs w:val="21"/>
              </w:rPr>
              <w:t>昆虫的种类、特征、习性</w:t>
            </w:r>
            <w:r>
              <w:rPr>
                <w:rFonts w:asciiTheme="minorEastAsia" w:hAnsiTheme="minorEastAsia" w:hint="eastAsia"/>
                <w:szCs w:val="21"/>
              </w:rPr>
              <w:t>等。从书中能感受到</w:t>
            </w:r>
            <w:r>
              <w:rPr>
                <w:rFonts w:asciiTheme="minorEastAsia" w:hAnsiTheme="minorEastAsia"/>
                <w:szCs w:val="21"/>
              </w:rPr>
              <w:t>作者对生命的尊敬与热爱。</w:t>
            </w:r>
          </w:p>
        </w:tc>
      </w:tr>
      <w:tr w:rsidR="00FE731E">
        <w:trPr>
          <w:trHeight w:val="1549"/>
        </w:trPr>
        <w:tc>
          <w:tcPr>
            <w:tcW w:w="2166" w:type="dxa"/>
            <w:vAlign w:val="center"/>
          </w:tcPr>
          <w:p w:rsidR="00FE731E" w:rsidRDefault="00475F10">
            <w:pPr>
              <w:spacing w:line="360" w:lineRule="auto"/>
              <w:jc w:val="center"/>
              <w:rPr>
                <w:rFonts w:asciiTheme="minorEastAsia" w:hAnsiTheme="minorEastAsia"/>
                <w:szCs w:val="21"/>
              </w:rPr>
            </w:pPr>
            <w:r>
              <w:rPr>
                <w:rFonts w:asciiTheme="minorEastAsia" w:hAnsiTheme="minorEastAsia" w:hint="eastAsia"/>
                <w:noProof/>
                <w:szCs w:val="21"/>
              </w:rPr>
              <w:drawing>
                <wp:anchor distT="0" distB="0" distL="114300" distR="114300" simplePos="0" relativeHeight="251658752" behindDoc="1" locked="0" layoutInCell="1" allowOverlap="1">
                  <wp:simplePos x="0" y="0"/>
                  <wp:positionH relativeFrom="column">
                    <wp:posOffset>14605</wp:posOffset>
                  </wp:positionH>
                  <wp:positionV relativeFrom="paragraph">
                    <wp:posOffset>417830</wp:posOffset>
                  </wp:positionV>
                  <wp:extent cx="1228725" cy="602615"/>
                  <wp:effectExtent l="0" t="0" r="9525" b="6985"/>
                  <wp:wrapTight wrapText="bothSides">
                    <wp:wrapPolygon edited="0">
                      <wp:start x="5693" y="0"/>
                      <wp:lineTo x="1005" y="2731"/>
                      <wp:lineTo x="0" y="4780"/>
                      <wp:lineTo x="0" y="21168"/>
                      <wp:lineTo x="9712" y="21168"/>
                      <wp:lineTo x="16409" y="21168"/>
                      <wp:lineTo x="21433" y="20485"/>
                      <wp:lineTo x="21433" y="4780"/>
                      <wp:lineTo x="17414" y="683"/>
                      <wp:lineTo x="9042" y="0"/>
                      <wp:lineTo x="5693" y="0"/>
                    </wp:wrapPolygon>
                  </wp:wrapTight>
                  <wp:docPr id="4" name="图片 4" descr="C:\Users\Administrator\AppData\Local\Microsoft\Windows\INetCache\Content.Word\u=3148155154,2148494687&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Microsoft\Windows\INetCache\Content.Word\u=3148155154,2148494687&amp;fm=26&amp;gp=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28725" cy="602615"/>
                          </a:xfrm>
                          <a:prstGeom prst="rect">
                            <a:avLst/>
                          </a:prstGeom>
                          <a:noFill/>
                          <a:ln>
                            <a:noFill/>
                          </a:ln>
                        </pic:spPr>
                      </pic:pic>
                    </a:graphicData>
                  </a:graphic>
                </wp:anchor>
              </w:drawing>
            </w:r>
            <w:r>
              <w:rPr>
                <w:rFonts w:asciiTheme="minorEastAsia" w:hAnsiTheme="minorEastAsia" w:hint="eastAsia"/>
                <w:szCs w:val="21"/>
              </w:rPr>
              <w:t>推荐理由</w:t>
            </w:r>
          </w:p>
        </w:tc>
        <w:tc>
          <w:tcPr>
            <w:tcW w:w="6234" w:type="dxa"/>
            <w:gridSpan w:val="4"/>
          </w:tcPr>
          <w:p w:rsidR="00FE731E" w:rsidRDefault="00475F10">
            <w:pPr>
              <w:spacing w:line="360" w:lineRule="auto"/>
              <w:ind w:firstLineChars="200" w:firstLine="420"/>
              <w:rPr>
                <w:rFonts w:asciiTheme="minorEastAsia" w:hAnsiTheme="minorEastAsia"/>
                <w:szCs w:val="21"/>
              </w:rPr>
            </w:pPr>
            <w:r>
              <w:rPr>
                <w:rFonts w:asciiTheme="minorEastAsia" w:hAnsiTheme="minorEastAsia" w:hint="eastAsia"/>
                <w:szCs w:val="21"/>
              </w:rPr>
              <w:t>阅读这本书可以增长生物科学方面的知识，它是以拟人的手法、讲故事的形式把昆虫的世界呈现在我们眼前，非常生动有趣，引人入胜。我特别喜欢其中的《蝉和蚂蚁的寓言》，因为我小时候看过《伊索寓言》，对《蚂蚁和蝉》的故事有印象。法布尔却完全颠覆了我的看法，澄清了与寓言相反的真正的事实——蚂蚁是顽强的乞丐，而勤苦的生产者却是蝉。在自然界里这样真实的故事每天都在上演，我也在阅读中理解了作者</w:t>
            </w:r>
            <w:r>
              <w:rPr>
                <w:rFonts w:asciiTheme="minorEastAsia" w:hAnsiTheme="minorEastAsia"/>
                <w:szCs w:val="21"/>
              </w:rPr>
              <w:t>对人生、生命、自然的</w:t>
            </w:r>
            <w:r>
              <w:rPr>
                <w:rFonts w:asciiTheme="minorEastAsia" w:hAnsiTheme="minorEastAsia" w:hint="eastAsia"/>
                <w:szCs w:val="21"/>
              </w:rPr>
              <w:t>求真精神。我想我们也应该用科学严谨的态度面对我们的学习和生活。</w:t>
            </w:r>
          </w:p>
        </w:tc>
      </w:tr>
      <w:tr w:rsidR="00FE731E">
        <w:trPr>
          <w:trHeight w:val="836"/>
        </w:trPr>
        <w:tc>
          <w:tcPr>
            <w:tcW w:w="2166" w:type="dxa"/>
          </w:tcPr>
          <w:p w:rsidR="00FE731E" w:rsidRDefault="00475F10">
            <w:pPr>
              <w:spacing w:line="360" w:lineRule="auto"/>
              <w:jc w:val="center"/>
              <w:rPr>
                <w:rFonts w:asciiTheme="minorEastAsia" w:hAnsiTheme="minorEastAsia"/>
                <w:szCs w:val="21"/>
              </w:rPr>
            </w:pPr>
            <w:r>
              <w:rPr>
                <w:rFonts w:asciiTheme="minorEastAsia" w:hAnsiTheme="minorEastAsia" w:hint="eastAsia"/>
                <w:szCs w:val="21"/>
              </w:rPr>
              <w:t>选段摘录</w:t>
            </w:r>
          </w:p>
        </w:tc>
        <w:tc>
          <w:tcPr>
            <w:tcW w:w="6234" w:type="dxa"/>
            <w:gridSpan w:val="4"/>
          </w:tcPr>
          <w:p w:rsidR="00FE731E" w:rsidRDefault="00475F10">
            <w:pPr>
              <w:spacing w:line="360" w:lineRule="auto"/>
              <w:ind w:firstLineChars="200" w:firstLine="420"/>
              <w:rPr>
                <w:rFonts w:asciiTheme="minorEastAsia" w:hAnsiTheme="minorEastAsia"/>
                <w:szCs w:val="21"/>
              </w:rPr>
            </w:pPr>
            <w:r>
              <w:rPr>
                <w:rFonts w:asciiTheme="minorEastAsia" w:hAnsiTheme="minorEastAsia" w:hint="eastAsia"/>
                <w:szCs w:val="21"/>
              </w:rPr>
              <w:t>有的时候，蝉与蚂蚁也确实打一些交道，但是它们与前面寓言中所说的刚刚相反。蝉并不靠别人生活。它从不到蚂蚁门前去求食，相反的倒是蚂蚁为饥饿所驱乞求哀恳这位歌唱家。我不是说哀恳吗？这句话，还不确切，它是厚着脸皮去抢劫的。</w:t>
            </w:r>
          </w:p>
        </w:tc>
      </w:tr>
    </w:tbl>
    <w:p w:rsidR="00FE731E" w:rsidRDefault="00475F10">
      <w:pPr>
        <w:pStyle w:val="ae"/>
        <w:spacing w:line="360" w:lineRule="auto"/>
        <w:rPr>
          <w:rFonts w:asciiTheme="minorEastAsia" w:hAnsiTheme="minorEastAsia"/>
          <w:szCs w:val="21"/>
        </w:rPr>
      </w:pPr>
      <w:r>
        <w:rPr>
          <w:rFonts w:asciiTheme="minorEastAsia" w:hAnsiTheme="minorEastAsia" w:hint="eastAsia"/>
          <w:szCs w:val="21"/>
        </w:rPr>
        <w:t>制作推荐卡让我们发现，要选择有知、有识、有益、有趣、准确的，或是对学习、生活有用，抑或是能引发我们思考、帮助我们成长的“好”书来阅读。</w:t>
      </w:r>
    </w:p>
    <w:p w:rsidR="00FE731E" w:rsidRDefault="00475F10">
      <w:r>
        <w:rPr>
          <w:rFonts w:hint="eastAsia"/>
        </w:rPr>
        <w:t>（三）</w:t>
      </w:r>
      <w:r>
        <w:rPr>
          <w:rFonts w:asciiTheme="minorEastAsia" w:hAnsiTheme="minorEastAsia" w:hint="eastAsia"/>
          <w:szCs w:val="21"/>
        </w:rPr>
        <w:t>活动交流</w:t>
      </w:r>
    </w:p>
    <w:p w:rsidR="00FE731E" w:rsidRDefault="00475F10">
      <w:pPr>
        <w:spacing w:line="360" w:lineRule="auto"/>
        <w:rPr>
          <w:rFonts w:asciiTheme="minorEastAsia" w:hAnsiTheme="minorEastAsia"/>
          <w:szCs w:val="21"/>
        </w:rPr>
      </w:pPr>
      <w:r>
        <w:rPr>
          <w:rFonts w:asciiTheme="minorEastAsia" w:hAnsiTheme="minorEastAsia" w:hint="eastAsia"/>
          <w:szCs w:val="21"/>
        </w:rPr>
        <w:t>1.展示与交流</w:t>
      </w:r>
    </w:p>
    <w:p w:rsidR="00FE731E" w:rsidRDefault="00475F10">
      <w:pPr>
        <w:spacing w:line="360" w:lineRule="auto"/>
        <w:rPr>
          <w:rFonts w:asciiTheme="minorEastAsia" w:hAnsiTheme="minorEastAsia"/>
          <w:b/>
          <w:szCs w:val="21"/>
        </w:rPr>
      </w:pPr>
      <w:r>
        <w:rPr>
          <w:rFonts w:asciiTheme="minorEastAsia" w:hAnsiTheme="minorEastAsia" w:hint="eastAsia"/>
          <w:b/>
          <w:szCs w:val="21"/>
        </w:rPr>
        <w:lastRenderedPageBreak/>
        <w:t>读书分享活动</w:t>
      </w:r>
    </w:p>
    <w:p w:rsidR="00FE731E" w:rsidRDefault="00475F10">
      <w:pPr>
        <w:pStyle w:val="ae"/>
        <w:spacing w:line="360" w:lineRule="auto"/>
        <w:ind w:left="360" w:firstLineChars="0" w:firstLine="0"/>
        <w:rPr>
          <w:rFonts w:asciiTheme="minorEastAsia" w:hAnsiTheme="minorEastAsia"/>
          <w:szCs w:val="21"/>
        </w:rPr>
      </w:pPr>
      <w:r>
        <w:rPr>
          <w:rFonts w:asciiTheme="minorEastAsia" w:hAnsiTheme="minorEastAsia" w:hint="eastAsia"/>
          <w:szCs w:val="21"/>
        </w:rPr>
        <w:t>我们可以通过不同的方式把喜欢的书介绍给同学们。</w:t>
      </w:r>
    </w:p>
    <w:p w:rsidR="00FE731E" w:rsidRDefault="00475F10">
      <w:pPr>
        <w:pStyle w:val="ae"/>
        <w:numPr>
          <w:ilvl w:val="0"/>
          <w:numId w:val="2"/>
        </w:numPr>
        <w:spacing w:line="360" w:lineRule="auto"/>
        <w:ind w:firstLineChars="0"/>
        <w:rPr>
          <w:rFonts w:asciiTheme="minorEastAsia" w:hAnsiTheme="minorEastAsia"/>
          <w:szCs w:val="21"/>
        </w:rPr>
      </w:pPr>
      <w:r>
        <w:rPr>
          <w:rFonts w:asciiTheme="minorEastAsia" w:hAnsiTheme="minorEastAsia" w:hint="eastAsia"/>
          <w:szCs w:val="21"/>
        </w:rPr>
        <w:t>利用网络通讯工具（如微信、电子邮箱等）把自己制作的阅读推荐卡发送给同学们，并借助网络通讯工具进行沟通交流。</w:t>
      </w:r>
    </w:p>
    <w:p w:rsidR="00FE731E" w:rsidRDefault="00475F10">
      <w:pPr>
        <w:pStyle w:val="ae"/>
        <w:numPr>
          <w:ilvl w:val="0"/>
          <w:numId w:val="2"/>
        </w:numPr>
        <w:spacing w:line="360" w:lineRule="auto"/>
        <w:ind w:firstLineChars="0"/>
        <w:rPr>
          <w:rFonts w:asciiTheme="minorEastAsia" w:hAnsiTheme="minorEastAsia"/>
          <w:szCs w:val="21"/>
        </w:rPr>
      </w:pPr>
      <w:r>
        <w:rPr>
          <w:rFonts w:asciiTheme="minorEastAsia" w:hAnsiTheme="minorEastAsia" w:hint="eastAsia"/>
          <w:szCs w:val="21"/>
        </w:rPr>
        <w:t>使用网络会议软件（如腾讯、钉钉等）开展</w:t>
      </w:r>
      <w:r w:rsidR="00B96F60">
        <w:rPr>
          <w:rFonts w:asciiTheme="minorEastAsia" w:hAnsiTheme="minorEastAsia" w:hint="eastAsia"/>
          <w:szCs w:val="21"/>
        </w:rPr>
        <w:t>网络</w:t>
      </w:r>
      <w:r>
        <w:rPr>
          <w:rFonts w:asciiTheme="minorEastAsia" w:hAnsiTheme="minorEastAsia" w:hint="eastAsia"/>
          <w:szCs w:val="21"/>
        </w:rPr>
        <w:t>读书交流会。</w:t>
      </w:r>
    </w:p>
    <w:p w:rsidR="00FE731E" w:rsidRDefault="00475F10">
      <w:pPr>
        <w:pStyle w:val="ae"/>
        <w:spacing w:line="360" w:lineRule="auto"/>
        <w:ind w:left="420" w:firstLineChars="0" w:firstLine="0"/>
        <w:rPr>
          <w:rFonts w:asciiTheme="minorEastAsia" w:hAnsiTheme="minorEastAsia"/>
          <w:szCs w:val="21"/>
        </w:rPr>
      </w:pPr>
      <w:r>
        <w:rPr>
          <w:rFonts w:asciiTheme="minorEastAsia" w:hAnsiTheme="minorEastAsia" w:hint="eastAsia"/>
          <w:szCs w:val="21"/>
        </w:rPr>
        <w:t>为了让同学们能更好地了解你喜欢的书，我们可以和大家分享交流这些内容：</w:t>
      </w:r>
    </w:p>
    <w:p w:rsidR="00FE731E" w:rsidRDefault="00475F10">
      <w:pPr>
        <w:spacing w:line="360" w:lineRule="auto"/>
        <w:rPr>
          <w:rFonts w:asciiTheme="minorEastAsia" w:hAnsiTheme="minorEastAsia"/>
          <w:b/>
          <w:szCs w:val="21"/>
        </w:rPr>
      </w:pPr>
      <w:r>
        <w:rPr>
          <w:noProof/>
        </w:rPr>
        <w:drawing>
          <wp:anchor distT="0" distB="0" distL="114300" distR="114300" simplePos="0" relativeHeight="251655680" behindDoc="0" locked="0" layoutInCell="1" allowOverlap="1">
            <wp:simplePos x="0" y="0"/>
            <wp:positionH relativeFrom="column">
              <wp:posOffset>295275</wp:posOffset>
            </wp:positionH>
            <wp:positionV relativeFrom="paragraph">
              <wp:posOffset>56515</wp:posOffset>
            </wp:positionV>
            <wp:extent cx="4248150" cy="18383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l="4009" t="3500" r="1899"/>
                    <a:stretch>
                      <a:fillRect/>
                    </a:stretch>
                  </pic:blipFill>
                  <pic:spPr>
                    <a:xfrm>
                      <a:off x="0" y="0"/>
                      <a:ext cx="4248150" cy="1838325"/>
                    </a:xfrm>
                    <a:prstGeom prst="rect">
                      <a:avLst/>
                    </a:prstGeom>
                    <a:ln>
                      <a:noFill/>
                    </a:ln>
                  </pic:spPr>
                </pic:pic>
              </a:graphicData>
            </a:graphic>
          </wp:anchor>
        </w:drawing>
      </w:r>
    </w:p>
    <w:p w:rsidR="00FE731E" w:rsidRDefault="00FE731E">
      <w:pPr>
        <w:spacing w:line="360" w:lineRule="auto"/>
        <w:rPr>
          <w:rFonts w:asciiTheme="minorEastAsia" w:hAnsiTheme="minorEastAsia"/>
          <w:b/>
          <w:szCs w:val="21"/>
        </w:rPr>
      </w:pPr>
    </w:p>
    <w:p w:rsidR="00FE731E" w:rsidRDefault="00FE731E">
      <w:pPr>
        <w:spacing w:line="360" w:lineRule="auto"/>
        <w:rPr>
          <w:rFonts w:asciiTheme="minorEastAsia" w:hAnsiTheme="minorEastAsia"/>
          <w:b/>
          <w:szCs w:val="21"/>
        </w:rPr>
      </w:pPr>
    </w:p>
    <w:p w:rsidR="00FE731E" w:rsidRDefault="00FE731E">
      <w:pPr>
        <w:spacing w:line="360" w:lineRule="auto"/>
        <w:rPr>
          <w:rFonts w:asciiTheme="minorEastAsia" w:hAnsiTheme="minorEastAsia"/>
          <w:b/>
          <w:szCs w:val="21"/>
        </w:rPr>
      </w:pPr>
    </w:p>
    <w:p w:rsidR="00FE731E" w:rsidRDefault="00FE731E">
      <w:pPr>
        <w:spacing w:line="360" w:lineRule="auto"/>
        <w:rPr>
          <w:rFonts w:asciiTheme="minorEastAsia" w:hAnsiTheme="minorEastAsia"/>
          <w:b/>
          <w:szCs w:val="21"/>
        </w:rPr>
      </w:pPr>
    </w:p>
    <w:p w:rsidR="00FE731E" w:rsidRDefault="00FE731E">
      <w:pPr>
        <w:spacing w:line="360" w:lineRule="auto"/>
        <w:rPr>
          <w:rFonts w:asciiTheme="minorEastAsia" w:hAnsiTheme="minorEastAsia"/>
          <w:b/>
          <w:szCs w:val="21"/>
        </w:rPr>
      </w:pPr>
    </w:p>
    <w:p w:rsidR="00FE731E" w:rsidRDefault="00FE731E">
      <w:pPr>
        <w:spacing w:line="360" w:lineRule="auto"/>
        <w:rPr>
          <w:rFonts w:asciiTheme="minorEastAsia" w:hAnsiTheme="minorEastAsia"/>
          <w:b/>
          <w:szCs w:val="21"/>
        </w:rPr>
      </w:pPr>
    </w:p>
    <w:p w:rsidR="00FE731E" w:rsidRDefault="00475F10">
      <w:pPr>
        <w:pStyle w:val="ae"/>
        <w:spacing w:line="360" w:lineRule="auto"/>
        <w:rPr>
          <w:rFonts w:asciiTheme="minorEastAsia" w:hAnsiTheme="minorEastAsia"/>
          <w:szCs w:val="21"/>
        </w:rPr>
      </w:pPr>
      <w:r>
        <w:rPr>
          <w:rFonts w:asciiTheme="minorEastAsia" w:hAnsiTheme="minorEastAsia" w:hint="eastAsia"/>
          <w:szCs w:val="21"/>
        </w:rPr>
        <w:t>读书分享活动，让我发现有很多不同类型、内容的书籍都很有价值，我应该学习好的阅读方法，多阅读不同类型的书籍，我要好读书！</w:t>
      </w:r>
    </w:p>
    <w:p w:rsidR="00FE731E" w:rsidRDefault="00475F10">
      <w:pPr>
        <w:spacing w:line="360" w:lineRule="auto"/>
        <w:rPr>
          <w:rFonts w:asciiTheme="minorEastAsia" w:hAnsiTheme="minorEastAsia"/>
          <w:szCs w:val="21"/>
        </w:rPr>
      </w:pPr>
      <w:r>
        <w:rPr>
          <w:rFonts w:asciiTheme="minorEastAsia" w:hAnsiTheme="minorEastAsia" w:hint="eastAsia"/>
          <w:szCs w:val="21"/>
        </w:rPr>
        <w:t>2.反思与改进</w:t>
      </w:r>
    </w:p>
    <w:p w:rsidR="00FE731E" w:rsidRDefault="00475F10">
      <w:pPr>
        <w:spacing w:line="360" w:lineRule="auto"/>
        <w:rPr>
          <w:rFonts w:asciiTheme="minorEastAsia" w:hAnsiTheme="minorEastAsia"/>
          <w:szCs w:val="21"/>
        </w:rPr>
      </w:pPr>
      <w:r>
        <w:rPr>
          <w:rFonts w:asciiTheme="minorEastAsia" w:hAnsiTheme="minorEastAsia" w:hint="eastAsia"/>
          <w:szCs w:val="21"/>
        </w:rPr>
        <w:t>（1）学习好的阅读方法，反思自己以往选书、读书时是否有可以改进的地方。</w:t>
      </w:r>
    </w:p>
    <w:p w:rsidR="00FE731E" w:rsidRDefault="00475F10">
      <w:pPr>
        <w:spacing w:line="360" w:lineRule="auto"/>
        <w:rPr>
          <w:rFonts w:asciiTheme="minorEastAsia" w:hAnsiTheme="minorEastAsia"/>
          <w:szCs w:val="21"/>
        </w:rPr>
      </w:pPr>
      <w:r>
        <w:rPr>
          <w:rFonts w:asciiTheme="minorEastAsia" w:hAnsiTheme="minorEastAsia" w:hint="eastAsia"/>
          <w:szCs w:val="21"/>
        </w:rPr>
        <w:t>（2）思考：通过研究，我们了解了选择“好书”的标准，感受到读书好，也愿意成为会读书的人，那么怎样读书才算是“会读”呢？</w:t>
      </w:r>
    </w:p>
    <w:p w:rsidR="00FE731E" w:rsidRDefault="00475F10">
      <w:pPr>
        <w:spacing w:line="360" w:lineRule="auto"/>
        <w:rPr>
          <w:rFonts w:asciiTheme="minorEastAsia" w:hAnsiTheme="minorEastAsia"/>
          <w:b/>
          <w:szCs w:val="21"/>
        </w:rPr>
      </w:pPr>
      <w:r>
        <w:rPr>
          <w:rFonts w:asciiTheme="minorEastAsia" w:hAnsiTheme="minorEastAsia"/>
          <w:b/>
          <w:szCs w:val="21"/>
        </w:rPr>
        <w:t>四</w:t>
      </w:r>
      <w:r>
        <w:rPr>
          <w:rFonts w:asciiTheme="minorEastAsia" w:hAnsiTheme="minorEastAsia" w:hint="eastAsia"/>
          <w:b/>
          <w:szCs w:val="21"/>
        </w:rPr>
        <w:t>、资源链接</w:t>
      </w:r>
    </w:p>
    <w:p w:rsidR="00FE731E" w:rsidRDefault="00475F10">
      <w:pPr>
        <w:spacing w:line="360" w:lineRule="auto"/>
        <w:rPr>
          <w:rFonts w:asciiTheme="minorEastAsia" w:hAnsiTheme="minorEastAsia"/>
          <w:szCs w:val="21"/>
        </w:rPr>
      </w:pPr>
      <w:r>
        <w:rPr>
          <w:rFonts w:asciiTheme="minorEastAsia" w:hAnsiTheme="minorEastAsia" w:hint="eastAsia"/>
          <w:szCs w:val="21"/>
        </w:rPr>
        <w:t>《综合实践活动》五年级下册 教育科学出版社</w:t>
      </w:r>
    </w:p>
    <w:p w:rsidR="00FE731E" w:rsidRDefault="00475F10">
      <w:pPr>
        <w:spacing w:line="360" w:lineRule="auto"/>
        <w:jc w:val="left"/>
        <w:rPr>
          <w:rFonts w:asciiTheme="minorEastAsia" w:hAnsiTheme="minorEastAsia"/>
          <w:szCs w:val="21"/>
        </w:rPr>
      </w:pPr>
      <w:r>
        <w:rPr>
          <w:rFonts w:asciiTheme="minorEastAsia" w:hAnsiTheme="minorEastAsia" w:hint="eastAsia"/>
          <w:szCs w:val="21"/>
        </w:rPr>
        <w:t>北京数字学校空中课堂《整本书阅读方法梳理》</w:t>
      </w:r>
      <w:hyperlink r:id="rId15" w:history="1">
        <w:r>
          <w:rPr>
            <w:rStyle w:val="ac"/>
            <w:rFonts w:asciiTheme="minorEastAsia" w:hAnsiTheme="minorEastAsia"/>
            <w:szCs w:val="21"/>
          </w:rPr>
          <w:t>https://www.bdschool.cn/index.php?app=weike&amp;mod=CloudSchool&amp;act=weikeStudy&amp;weike_id=57752</w:t>
        </w:r>
      </w:hyperlink>
    </w:p>
    <w:p w:rsidR="00FE731E" w:rsidRDefault="00475F10">
      <w:pPr>
        <w:spacing w:line="360" w:lineRule="auto"/>
        <w:rPr>
          <w:rFonts w:asciiTheme="minorEastAsia" w:hAnsiTheme="minorEastAsia"/>
          <w:szCs w:val="21"/>
        </w:rPr>
      </w:pPr>
      <w:r>
        <w:rPr>
          <w:rFonts w:asciiTheme="minorEastAsia" w:hAnsiTheme="minorEastAsia" w:hint="eastAsia"/>
          <w:szCs w:val="21"/>
        </w:rPr>
        <w:t>《如何阅读一本书》商务印书馆</w:t>
      </w:r>
    </w:p>
    <w:p w:rsidR="00FE731E" w:rsidRDefault="00FE731E">
      <w:pPr>
        <w:spacing w:line="360" w:lineRule="auto"/>
        <w:rPr>
          <w:rFonts w:asciiTheme="minorEastAsia" w:hAnsiTheme="minorEastAsia"/>
          <w:szCs w:val="21"/>
        </w:rPr>
      </w:pPr>
    </w:p>
    <w:sectPr w:rsidR="00FE73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FA" w:rsidRDefault="004A51FA" w:rsidP="003858E2">
      <w:r>
        <w:separator/>
      </w:r>
    </w:p>
  </w:endnote>
  <w:endnote w:type="continuationSeparator" w:id="0">
    <w:p w:rsidR="004A51FA" w:rsidRDefault="004A51FA" w:rsidP="0038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FA" w:rsidRDefault="004A51FA" w:rsidP="003858E2">
      <w:r>
        <w:separator/>
      </w:r>
    </w:p>
  </w:footnote>
  <w:footnote w:type="continuationSeparator" w:id="0">
    <w:p w:rsidR="004A51FA" w:rsidRDefault="004A51FA" w:rsidP="0038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599"/>
    <w:multiLevelType w:val="multilevel"/>
    <w:tmpl w:val="1B4A25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CE124C"/>
    <w:multiLevelType w:val="multilevel"/>
    <w:tmpl w:val="63CE124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0D"/>
    <w:rsid w:val="000070AC"/>
    <w:rsid w:val="000078E9"/>
    <w:rsid w:val="00011BA3"/>
    <w:rsid w:val="00012477"/>
    <w:rsid w:val="00014372"/>
    <w:rsid w:val="000145F5"/>
    <w:rsid w:val="00015F48"/>
    <w:rsid w:val="0001607A"/>
    <w:rsid w:val="00026E22"/>
    <w:rsid w:val="00030B94"/>
    <w:rsid w:val="00030C42"/>
    <w:rsid w:val="0003767A"/>
    <w:rsid w:val="00040DEA"/>
    <w:rsid w:val="000507FB"/>
    <w:rsid w:val="00052805"/>
    <w:rsid w:val="00055997"/>
    <w:rsid w:val="00061DA2"/>
    <w:rsid w:val="00065F8B"/>
    <w:rsid w:val="000726E8"/>
    <w:rsid w:val="000762B3"/>
    <w:rsid w:val="000772B6"/>
    <w:rsid w:val="00087362"/>
    <w:rsid w:val="000908CE"/>
    <w:rsid w:val="00091FD3"/>
    <w:rsid w:val="0009559F"/>
    <w:rsid w:val="00096B52"/>
    <w:rsid w:val="000B5738"/>
    <w:rsid w:val="000B731F"/>
    <w:rsid w:val="000C022B"/>
    <w:rsid w:val="000C4751"/>
    <w:rsid w:val="000D1CA2"/>
    <w:rsid w:val="000D32B0"/>
    <w:rsid w:val="000D607C"/>
    <w:rsid w:val="000E09E5"/>
    <w:rsid w:val="000E32C1"/>
    <w:rsid w:val="000F0985"/>
    <w:rsid w:val="000F7418"/>
    <w:rsid w:val="00106F0E"/>
    <w:rsid w:val="001110B7"/>
    <w:rsid w:val="00117B22"/>
    <w:rsid w:val="0012232B"/>
    <w:rsid w:val="00125AFA"/>
    <w:rsid w:val="001275D0"/>
    <w:rsid w:val="00137C72"/>
    <w:rsid w:val="00140813"/>
    <w:rsid w:val="00140E5D"/>
    <w:rsid w:val="00146692"/>
    <w:rsid w:val="00151B6C"/>
    <w:rsid w:val="001531A8"/>
    <w:rsid w:val="00155930"/>
    <w:rsid w:val="00156077"/>
    <w:rsid w:val="00171027"/>
    <w:rsid w:val="001725FE"/>
    <w:rsid w:val="00177C87"/>
    <w:rsid w:val="00183194"/>
    <w:rsid w:val="00183D97"/>
    <w:rsid w:val="00183F52"/>
    <w:rsid w:val="00192BA8"/>
    <w:rsid w:val="001938C1"/>
    <w:rsid w:val="00195BF4"/>
    <w:rsid w:val="00197764"/>
    <w:rsid w:val="001B1739"/>
    <w:rsid w:val="001B3437"/>
    <w:rsid w:val="001B66B8"/>
    <w:rsid w:val="001B6E06"/>
    <w:rsid w:val="001C5B2E"/>
    <w:rsid w:val="001C66D9"/>
    <w:rsid w:val="001D418B"/>
    <w:rsid w:val="001D6E7D"/>
    <w:rsid w:val="001E1AB4"/>
    <w:rsid w:val="001E1AC7"/>
    <w:rsid w:val="001E7172"/>
    <w:rsid w:val="001E76B6"/>
    <w:rsid w:val="001F4332"/>
    <w:rsid w:val="00201B64"/>
    <w:rsid w:val="002046F7"/>
    <w:rsid w:val="00205151"/>
    <w:rsid w:val="00207E01"/>
    <w:rsid w:val="00224909"/>
    <w:rsid w:val="00230E1D"/>
    <w:rsid w:val="00235509"/>
    <w:rsid w:val="00241E55"/>
    <w:rsid w:val="002473AB"/>
    <w:rsid w:val="002502A8"/>
    <w:rsid w:val="00252EA8"/>
    <w:rsid w:val="002532CC"/>
    <w:rsid w:val="00254551"/>
    <w:rsid w:val="00254975"/>
    <w:rsid w:val="00255CD5"/>
    <w:rsid w:val="002663E6"/>
    <w:rsid w:val="0028537F"/>
    <w:rsid w:val="00290A90"/>
    <w:rsid w:val="00294ABF"/>
    <w:rsid w:val="002A13B2"/>
    <w:rsid w:val="002A21D3"/>
    <w:rsid w:val="002A2349"/>
    <w:rsid w:val="002A2D6C"/>
    <w:rsid w:val="002A34B4"/>
    <w:rsid w:val="002A4F36"/>
    <w:rsid w:val="002B60B7"/>
    <w:rsid w:val="002C3FB7"/>
    <w:rsid w:val="002D02E2"/>
    <w:rsid w:val="002D0C2C"/>
    <w:rsid w:val="002D1A23"/>
    <w:rsid w:val="002D2BC9"/>
    <w:rsid w:val="002E21CE"/>
    <w:rsid w:val="002E5B0F"/>
    <w:rsid w:val="002F4875"/>
    <w:rsid w:val="002F6CF6"/>
    <w:rsid w:val="002F76F9"/>
    <w:rsid w:val="00305540"/>
    <w:rsid w:val="0031700B"/>
    <w:rsid w:val="003175C3"/>
    <w:rsid w:val="00317924"/>
    <w:rsid w:val="00321676"/>
    <w:rsid w:val="003225A5"/>
    <w:rsid w:val="0032644B"/>
    <w:rsid w:val="00330E14"/>
    <w:rsid w:val="00331147"/>
    <w:rsid w:val="0033476A"/>
    <w:rsid w:val="003431B4"/>
    <w:rsid w:val="00357C32"/>
    <w:rsid w:val="003661CE"/>
    <w:rsid w:val="003667FB"/>
    <w:rsid w:val="00374F45"/>
    <w:rsid w:val="00382B09"/>
    <w:rsid w:val="003858E2"/>
    <w:rsid w:val="00386B85"/>
    <w:rsid w:val="00386C0B"/>
    <w:rsid w:val="003A3D37"/>
    <w:rsid w:val="003A46CE"/>
    <w:rsid w:val="003D7893"/>
    <w:rsid w:val="003E150C"/>
    <w:rsid w:val="003E15BE"/>
    <w:rsid w:val="003E1E19"/>
    <w:rsid w:val="003E2DFD"/>
    <w:rsid w:val="003E4F3A"/>
    <w:rsid w:val="003E71FC"/>
    <w:rsid w:val="003E7EDA"/>
    <w:rsid w:val="003F37E4"/>
    <w:rsid w:val="003F5F66"/>
    <w:rsid w:val="003F6F40"/>
    <w:rsid w:val="00400B11"/>
    <w:rsid w:val="004054E6"/>
    <w:rsid w:val="00413D28"/>
    <w:rsid w:val="004148AC"/>
    <w:rsid w:val="0041491A"/>
    <w:rsid w:val="0041583B"/>
    <w:rsid w:val="00415CD8"/>
    <w:rsid w:val="00420CA3"/>
    <w:rsid w:val="00421EC5"/>
    <w:rsid w:val="004236BD"/>
    <w:rsid w:val="00426DCB"/>
    <w:rsid w:val="004321E8"/>
    <w:rsid w:val="00435599"/>
    <w:rsid w:val="004502A2"/>
    <w:rsid w:val="004618BD"/>
    <w:rsid w:val="00462681"/>
    <w:rsid w:val="00473A56"/>
    <w:rsid w:val="00475F10"/>
    <w:rsid w:val="00476785"/>
    <w:rsid w:val="004829FC"/>
    <w:rsid w:val="00484C9C"/>
    <w:rsid w:val="0048647A"/>
    <w:rsid w:val="0048728F"/>
    <w:rsid w:val="00490096"/>
    <w:rsid w:val="0049470E"/>
    <w:rsid w:val="00495A19"/>
    <w:rsid w:val="004A2563"/>
    <w:rsid w:val="004A2A9A"/>
    <w:rsid w:val="004A4B9C"/>
    <w:rsid w:val="004A51FA"/>
    <w:rsid w:val="004A6343"/>
    <w:rsid w:val="004B13B5"/>
    <w:rsid w:val="004B73B0"/>
    <w:rsid w:val="004C0E5B"/>
    <w:rsid w:val="004C39B6"/>
    <w:rsid w:val="004C4E25"/>
    <w:rsid w:val="004C6282"/>
    <w:rsid w:val="004D0FEE"/>
    <w:rsid w:val="004D2DEA"/>
    <w:rsid w:val="004D4049"/>
    <w:rsid w:val="004D73EF"/>
    <w:rsid w:val="004D7D10"/>
    <w:rsid w:val="004E7EB9"/>
    <w:rsid w:val="004F22FD"/>
    <w:rsid w:val="004F5CF1"/>
    <w:rsid w:val="004F6845"/>
    <w:rsid w:val="004F74E9"/>
    <w:rsid w:val="0050116E"/>
    <w:rsid w:val="0050288D"/>
    <w:rsid w:val="00502D68"/>
    <w:rsid w:val="005044F4"/>
    <w:rsid w:val="005140FD"/>
    <w:rsid w:val="0051660B"/>
    <w:rsid w:val="0051752C"/>
    <w:rsid w:val="005206B0"/>
    <w:rsid w:val="005279F5"/>
    <w:rsid w:val="0053218E"/>
    <w:rsid w:val="00532E82"/>
    <w:rsid w:val="00547083"/>
    <w:rsid w:val="00553C60"/>
    <w:rsid w:val="00553CFC"/>
    <w:rsid w:val="00556A37"/>
    <w:rsid w:val="00556DDF"/>
    <w:rsid w:val="0055710E"/>
    <w:rsid w:val="00560FC5"/>
    <w:rsid w:val="0056676C"/>
    <w:rsid w:val="00567EA4"/>
    <w:rsid w:val="00572A3B"/>
    <w:rsid w:val="00572AB5"/>
    <w:rsid w:val="005751B6"/>
    <w:rsid w:val="00576037"/>
    <w:rsid w:val="00580F51"/>
    <w:rsid w:val="005811F9"/>
    <w:rsid w:val="00585A08"/>
    <w:rsid w:val="005866FC"/>
    <w:rsid w:val="00594B59"/>
    <w:rsid w:val="0059644F"/>
    <w:rsid w:val="00596ACD"/>
    <w:rsid w:val="005A0D39"/>
    <w:rsid w:val="005C1AC9"/>
    <w:rsid w:val="005E12BB"/>
    <w:rsid w:val="005E2BEC"/>
    <w:rsid w:val="005E5808"/>
    <w:rsid w:val="005E5D7A"/>
    <w:rsid w:val="005E7386"/>
    <w:rsid w:val="005F63B5"/>
    <w:rsid w:val="00600D39"/>
    <w:rsid w:val="00600E20"/>
    <w:rsid w:val="00601E2A"/>
    <w:rsid w:val="00602243"/>
    <w:rsid w:val="00603AA3"/>
    <w:rsid w:val="006051FF"/>
    <w:rsid w:val="00607129"/>
    <w:rsid w:val="006110A6"/>
    <w:rsid w:val="00614C37"/>
    <w:rsid w:val="0061754C"/>
    <w:rsid w:val="00623CF2"/>
    <w:rsid w:val="00624D5A"/>
    <w:rsid w:val="0063315F"/>
    <w:rsid w:val="006347A3"/>
    <w:rsid w:val="00634E8B"/>
    <w:rsid w:val="00651E4D"/>
    <w:rsid w:val="00654650"/>
    <w:rsid w:val="0065499B"/>
    <w:rsid w:val="00657D5C"/>
    <w:rsid w:val="00662873"/>
    <w:rsid w:val="00663F5E"/>
    <w:rsid w:val="006777AD"/>
    <w:rsid w:val="00682B9A"/>
    <w:rsid w:val="006862A8"/>
    <w:rsid w:val="0068738D"/>
    <w:rsid w:val="006970D6"/>
    <w:rsid w:val="006970D7"/>
    <w:rsid w:val="00697D35"/>
    <w:rsid w:val="006A27A7"/>
    <w:rsid w:val="006A7F11"/>
    <w:rsid w:val="006C64C5"/>
    <w:rsid w:val="006C710F"/>
    <w:rsid w:val="006C737D"/>
    <w:rsid w:val="006C78E1"/>
    <w:rsid w:val="006D0FC7"/>
    <w:rsid w:val="006D34BF"/>
    <w:rsid w:val="006D5F2C"/>
    <w:rsid w:val="006E02C1"/>
    <w:rsid w:val="006E327F"/>
    <w:rsid w:val="006E5338"/>
    <w:rsid w:val="006E54A8"/>
    <w:rsid w:val="006F46E6"/>
    <w:rsid w:val="006F6CA8"/>
    <w:rsid w:val="006F79BB"/>
    <w:rsid w:val="00700EC0"/>
    <w:rsid w:val="007012EA"/>
    <w:rsid w:val="007013EE"/>
    <w:rsid w:val="00727663"/>
    <w:rsid w:val="007303D5"/>
    <w:rsid w:val="0073077F"/>
    <w:rsid w:val="007310A0"/>
    <w:rsid w:val="00745562"/>
    <w:rsid w:val="00751877"/>
    <w:rsid w:val="00753507"/>
    <w:rsid w:val="0075514B"/>
    <w:rsid w:val="00757A0D"/>
    <w:rsid w:val="00765156"/>
    <w:rsid w:val="00784DC4"/>
    <w:rsid w:val="007875C9"/>
    <w:rsid w:val="007901AE"/>
    <w:rsid w:val="00793987"/>
    <w:rsid w:val="00793AE0"/>
    <w:rsid w:val="0079411B"/>
    <w:rsid w:val="007A1175"/>
    <w:rsid w:val="007A5FBB"/>
    <w:rsid w:val="007A7EDC"/>
    <w:rsid w:val="007B1E46"/>
    <w:rsid w:val="007B727D"/>
    <w:rsid w:val="007C0C14"/>
    <w:rsid w:val="007C23E7"/>
    <w:rsid w:val="007C31CB"/>
    <w:rsid w:val="007C38BD"/>
    <w:rsid w:val="007C3E26"/>
    <w:rsid w:val="007D327A"/>
    <w:rsid w:val="007D6DBB"/>
    <w:rsid w:val="007D7092"/>
    <w:rsid w:val="007E16A5"/>
    <w:rsid w:val="007E1BB7"/>
    <w:rsid w:val="007E3044"/>
    <w:rsid w:val="007E66FC"/>
    <w:rsid w:val="007E75CB"/>
    <w:rsid w:val="007F232D"/>
    <w:rsid w:val="007F427E"/>
    <w:rsid w:val="007F575A"/>
    <w:rsid w:val="007F5941"/>
    <w:rsid w:val="008014E6"/>
    <w:rsid w:val="0080260C"/>
    <w:rsid w:val="00802F15"/>
    <w:rsid w:val="008063E5"/>
    <w:rsid w:val="0081192B"/>
    <w:rsid w:val="00815554"/>
    <w:rsid w:val="00817901"/>
    <w:rsid w:val="00824BB2"/>
    <w:rsid w:val="008250CC"/>
    <w:rsid w:val="00831BE6"/>
    <w:rsid w:val="00842DAD"/>
    <w:rsid w:val="00842FDA"/>
    <w:rsid w:val="008470E5"/>
    <w:rsid w:val="008479DA"/>
    <w:rsid w:val="0085007D"/>
    <w:rsid w:val="008515CA"/>
    <w:rsid w:val="008679F8"/>
    <w:rsid w:val="00882B66"/>
    <w:rsid w:val="008841C2"/>
    <w:rsid w:val="00885305"/>
    <w:rsid w:val="00890F17"/>
    <w:rsid w:val="00893846"/>
    <w:rsid w:val="00895662"/>
    <w:rsid w:val="0089719E"/>
    <w:rsid w:val="008A1E85"/>
    <w:rsid w:val="008B6145"/>
    <w:rsid w:val="008C0285"/>
    <w:rsid w:val="008C04E4"/>
    <w:rsid w:val="008C17CF"/>
    <w:rsid w:val="008C2F4B"/>
    <w:rsid w:val="008C3584"/>
    <w:rsid w:val="008C68C0"/>
    <w:rsid w:val="008C6BC7"/>
    <w:rsid w:val="008C7434"/>
    <w:rsid w:val="008D546A"/>
    <w:rsid w:val="008D5955"/>
    <w:rsid w:val="008D7923"/>
    <w:rsid w:val="008E143F"/>
    <w:rsid w:val="008E3D86"/>
    <w:rsid w:val="008E408C"/>
    <w:rsid w:val="008F17C1"/>
    <w:rsid w:val="008F71D7"/>
    <w:rsid w:val="0090040C"/>
    <w:rsid w:val="00902545"/>
    <w:rsid w:val="0090407A"/>
    <w:rsid w:val="00920C62"/>
    <w:rsid w:val="00925273"/>
    <w:rsid w:val="00926344"/>
    <w:rsid w:val="00926AFA"/>
    <w:rsid w:val="00933C19"/>
    <w:rsid w:val="00935E9D"/>
    <w:rsid w:val="009416E1"/>
    <w:rsid w:val="00947A5C"/>
    <w:rsid w:val="0095424D"/>
    <w:rsid w:val="009662ED"/>
    <w:rsid w:val="00976021"/>
    <w:rsid w:val="0097650A"/>
    <w:rsid w:val="0098221A"/>
    <w:rsid w:val="009828F9"/>
    <w:rsid w:val="00985A91"/>
    <w:rsid w:val="00990115"/>
    <w:rsid w:val="0099710C"/>
    <w:rsid w:val="009A5C1F"/>
    <w:rsid w:val="009B0D15"/>
    <w:rsid w:val="009B4002"/>
    <w:rsid w:val="009B50EF"/>
    <w:rsid w:val="009C0E87"/>
    <w:rsid w:val="009C2A02"/>
    <w:rsid w:val="009C4DCD"/>
    <w:rsid w:val="009C5F98"/>
    <w:rsid w:val="009C6784"/>
    <w:rsid w:val="009C73FF"/>
    <w:rsid w:val="009C7C42"/>
    <w:rsid w:val="009D76A1"/>
    <w:rsid w:val="009E1207"/>
    <w:rsid w:val="009E3E5F"/>
    <w:rsid w:val="009E4059"/>
    <w:rsid w:val="009E6144"/>
    <w:rsid w:val="009E6A2E"/>
    <w:rsid w:val="009F3B0C"/>
    <w:rsid w:val="009F488B"/>
    <w:rsid w:val="009F49BE"/>
    <w:rsid w:val="009F6E59"/>
    <w:rsid w:val="00A008CA"/>
    <w:rsid w:val="00A00BAA"/>
    <w:rsid w:val="00A01452"/>
    <w:rsid w:val="00A02F50"/>
    <w:rsid w:val="00A03825"/>
    <w:rsid w:val="00A03F0C"/>
    <w:rsid w:val="00A106AB"/>
    <w:rsid w:val="00A111D5"/>
    <w:rsid w:val="00A2562C"/>
    <w:rsid w:val="00A2746C"/>
    <w:rsid w:val="00A31A87"/>
    <w:rsid w:val="00A35CAE"/>
    <w:rsid w:val="00A3666E"/>
    <w:rsid w:val="00A40ECF"/>
    <w:rsid w:val="00A41C2C"/>
    <w:rsid w:val="00A4429D"/>
    <w:rsid w:val="00A506D3"/>
    <w:rsid w:val="00A51C52"/>
    <w:rsid w:val="00A52974"/>
    <w:rsid w:val="00A630F9"/>
    <w:rsid w:val="00A64510"/>
    <w:rsid w:val="00A64C57"/>
    <w:rsid w:val="00A7047B"/>
    <w:rsid w:val="00A76DA8"/>
    <w:rsid w:val="00A8320C"/>
    <w:rsid w:val="00A835D9"/>
    <w:rsid w:val="00A95C86"/>
    <w:rsid w:val="00AA0472"/>
    <w:rsid w:val="00AA6D65"/>
    <w:rsid w:val="00AB3B26"/>
    <w:rsid w:val="00AB432A"/>
    <w:rsid w:val="00AB6FFD"/>
    <w:rsid w:val="00AB7D3A"/>
    <w:rsid w:val="00AC2970"/>
    <w:rsid w:val="00AC4F1E"/>
    <w:rsid w:val="00AD3012"/>
    <w:rsid w:val="00AD47E9"/>
    <w:rsid w:val="00AD65AF"/>
    <w:rsid w:val="00AE133D"/>
    <w:rsid w:val="00AE297C"/>
    <w:rsid w:val="00AE36E4"/>
    <w:rsid w:val="00AE6087"/>
    <w:rsid w:val="00AF1CB2"/>
    <w:rsid w:val="00AF2F9B"/>
    <w:rsid w:val="00AF746D"/>
    <w:rsid w:val="00AF790D"/>
    <w:rsid w:val="00B02693"/>
    <w:rsid w:val="00B14EDA"/>
    <w:rsid w:val="00B171EB"/>
    <w:rsid w:val="00B17BE5"/>
    <w:rsid w:val="00B20AB6"/>
    <w:rsid w:val="00B21B75"/>
    <w:rsid w:val="00B2476A"/>
    <w:rsid w:val="00B32ED2"/>
    <w:rsid w:val="00B41CAE"/>
    <w:rsid w:val="00B46056"/>
    <w:rsid w:val="00B54FF7"/>
    <w:rsid w:val="00B56E66"/>
    <w:rsid w:val="00B62386"/>
    <w:rsid w:val="00B655BC"/>
    <w:rsid w:val="00B66276"/>
    <w:rsid w:val="00B6788F"/>
    <w:rsid w:val="00B721E7"/>
    <w:rsid w:val="00B764BE"/>
    <w:rsid w:val="00B76543"/>
    <w:rsid w:val="00B768A2"/>
    <w:rsid w:val="00B80EFB"/>
    <w:rsid w:val="00B81623"/>
    <w:rsid w:val="00B90FC7"/>
    <w:rsid w:val="00B911BA"/>
    <w:rsid w:val="00B91D8B"/>
    <w:rsid w:val="00B96F60"/>
    <w:rsid w:val="00BA0EB8"/>
    <w:rsid w:val="00BA7330"/>
    <w:rsid w:val="00BB5EDA"/>
    <w:rsid w:val="00BB6185"/>
    <w:rsid w:val="00BC2950"/>
    <w:rsid w:val="00BC3144"/>
    <w:rsid w:val="00BC3345"/>
    <w:rsid w:val="00BC6DCD"/>
    <w:rsid w:val="00BD0205"/>
    <w:rsid w:val="00BD1819"/>
    <w:rsid w:val="00BD3435"/>
    <w:rsid w:val="00BD5A2A"/>
    <w:rsid w:val="00BE32B6"/>
    <w:rsid w:val="00BE5DD9"/>
    <w:rsid w:val="00BE5E2D"/>
    <w:rsid w:val="00BF37E0"/>
    <w:rsid w:val="00C0390F"/>
    <w:rsid w:val="00C0648A"/>
    <w:rsid w:val="00C13665"/>
    <w:rsid w:val="00C1564A"/>
    <w:rsid w:val="00C156CF"/>
    <w:rsid w:val="00C2291C"/>
    <w:rsid w:val="00C259F3"/>
    <w:rsid w:val="00C35421"/>
    <w:rsid w:val="00C3580C"/>
    <w:rsid w:val="00C46228"/>
    <w:rsid w:val="00C5300A"/>
    <w:rsid w:val="00C575F1"/>
    <w:rsid w:val="00C612A3"/>
    <w:rsid w:val="00C62029"/>
    <w:rsid w:val="00C66197"/>
    <w:rsid w:val="00C82A52"/>
    <w:rsid w:val="00C86DCD"/>
    <w:rsid w:val="00C93858"/>
    <w:rsid w:val="00CA05B8"/>
    <w:rsid w:val="00CA29D1"/>
    <w:rsid w:val="00CA741A"/>
    <w:rsid w:val="00CB322B"/>
    <w:rsid w:val="00CC1A09"/>
    <w:rsid w:val="00CC6DA6"/>
    <w:rsid w:val="00CD1FCE"/>
    <w:rsid w:val="00CD3179"/>
    <w:rsid w:val="00CD7393"/>
    <w:rsid w:val="00CE1141"/>
    <w:rsid w:val="00CE3BBA"/>
    <w:rsid w:val="00CE61E9"/>
    <w:rsid w:val="00CF3812"/>
    <w:rsid w:val="00CF69E3"/>
    <w:rsid w:val="00D01299"/>
    <w:rsid w:val="00D07166"/>
    <w:rsid w:val="00D07FC2"/>
    <w:rsid w:val="00D11EFA"/>
    <w:rsid w:val="00D1280E"/>
    <w:rsid w:val="00D1391A"/>
    <w:rsid w:val="00D15BB7"/>
    <w:rsid w:val="00D25415"/>
    <w:rsid w:val="00D27EBE"/>
    <w:rsid w:val="00D32277"/>
    <w:rsid w:val="00D42DD0"/>
    <w:rsid w:val="00D44A47"/>
    <w:rsid w:val="00D54EC0"/>
    <w:rsid w:val="00D709BA"/>
    <w:rsid w:val="00D70F16"/>
    <w:rsid w:val="00D717EC"/>
    <w:rsid w:val="00D7241C"/>
    <w:rsid w:val="00D74418"/>
    <w:rsid w:val="00D81B8F"/>
    <w:rsid w:val="00D8368F"/>
    <w:rsid w:val="00D839A1"/>
    <w:rsid w:val="00D83C7D"/>
    <w:rsid w:val="00D9073D"/>
    <w:rsid w:val="00D95142"/>
    <w:rsid w:val="00DA0057"/>
    <w:rsid w:val="00DA3F33"/>
    <w:rsid w:val="00DA4455"/>
    <w:rsid w:val="00DB0B74"/>
    <w:rsid w:val="00DC0730"/>
    <w:rsid w:val="00DC475F"/>
    <w:rsid w:val="00DC6843"/>
    <w:rsid w:val="00DC7117"/>
    <w:rsid w:val="00DD0AB1"/>
    <w:rsid w:val="00DD33EB"/>
    <w:rsid w:val="00DD4594"/>
    <w:rsid w:val="00DD5FB9"/>
    <w:rsid w:val="00DD7350"/>
    <w:rsid w:val="00DD7D94"/>
    <w:rsid w:val="00DE161C"/>
    <w:rsid w:val="00DE4CB6"/>
    <w:rsid w:val="00DF1645"/>
    <w:rsid w:val="00E004E3"/>
    <w:rsid w:val="00E03DB9"/>
    <w:rsid w:val="00E054DF"/>
    <w:rsid w:val="00E06C83"/>
    <w:rsid w:val="00E07902"/>
    <w:rsid w:val="00E17DFF"/>
    <w:rsid w:val="00E233D4"/>
    <w:rsid w:val="00E25E63"/>
    <w:rsid w:val="00E26CB0"/>
    <w:rsid w:val="00E27A20"/>
    <w:rsid w:val="00E318E0"/>
    <w:rsid w:val="00E36CBD"/>
    <w:rsid w:val="00E42E07"/>
    <w:rsid w:val="00E46C21"/>
    <w:rsid w:val="00E71150"/>
    <w:rsid w:val="00E73D16"/>
    <w:rsid w:val="00E7420B"/>
    <w:rsid w:val="00E74828"/>
    <w:rsid w:val="00E75C57"/>
    <w:rsid w:val="00E8222C"/>
    <w:rsid w:val="00E842ED"/>
    <w:rsid w:val="00E86063"/>
    <w:rsid w:val="00E923C3"/>
    <w:rsid w:val="00E92D38"/>
    <w:rsid w:val="00EA00AE"/>
    <w:rsid w:val="00EA2691"/>
    <w:rsid w:val="00EA4CB9"/>
    <w:rsid w:val="00EB3E25"/>
    <w:rsid w:val="00EC21F9"/>
    <w:rsid w:val="00ED0E86"/>
    <w:rsid w:val="00EE47CF"/>
    <w:rsid w:val="00EE7C62"/>
    <w:rsid w:val="00EF1932"/>
    <w:rsid w:val="00EF63BA"/>
    <w:rsid w:val="00F003AD"/>
    <w:rsid w:val="00F03331"/>
    <w:rsid w:val="00F03619"/>
    <w:rsid w:val="00F038F5"/>
    <w:rsid w:val="00F102B2"/>
    <w:rsid w:val="00F13BC3"/>
    <w:rsid w:val="00F3452C"/>
    <w:rsid w:val="00F36572"/>
    <w:rsid w:val="00F4364F"/>
    <w:rsid w:val="00F43658"/>
    <w:rsid w:val="00F5128B"/>
    <w:rsid w:val="00F54645"/>
    <w:rsid w:val="00F56BF0"/>
    <w:rsid w:val="00F60008"/>
    <w:rsid w:val="00F6235E"/>
    <w:rsid w:val="00F651EC"/>
    <w:rsid w:val="00F77753"/>
    <w:rsid w:val="00F9374E"/>
    <w:rsid w:val="00F9762E"/>
    <w:rsid w:val="00FA04D0"/>
    <w:rsid w:val="00FA6905"/>
    <w:rsid w:val="00FA7222"/>
    <w:rsid w:val="00FA740D"/>
    <w:rsid w:val="00FB4220"/>
    <w:rsid w:val="00FB6558"/>
    <w:rsid w:val="00FC22F8"/>
    <w:rsid w:val="00FC2BAF"/>
    <w:rsid w:val="00FC31AD"/>
    <w:rsid w:val="00FC5D63"/>
    <w:rsid w:val="00FD2333"/>
    <w:rsid w:val="00FD27C2"/>
    <w:rsid w:val="00FD31F8"/>
    <w:rsid w:val="00FD3967"/>
    <w:rsid w:val="00FD4589"/>
    <w:rsid w:val="00FD45DB"/>
    <w:rsid w:val="00FD78CB"/>
    <w:rsid w:val="00FE731E"/>
    <w:rsid w:val="00FF00EE"/>
    <w:rsid w:val="00FF03C0"/>
    <w:rsid w:val="00FF157A"/>
    <w:rsid w:val="00FF3A18"/>
    <w:rsid w:val="00FF4886"/>
    <w:rsid w:val="00FF7333"/>
    <w:rsid w:val="1C7F245D"/>
    <w:rsid w:val="30144B92"/>
    <w:rsid w:val="34757967"/>
    <w:rsid w:val="3C063396"/>
    <w:rsid w:val="47A32581"/>
    <w:rsid w:val="4AC7213F"/>
    <w:rsid w:val="586052E6"/>
    <w:rsid w:val="7C2A5617"/>
    <w:rsid w:val="7F60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2987C8"/>
  <w15:docId w15:val="{EA25918F-D6C2-499C-AB39-578C7C9C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99"/>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bdschool.cn/index.php?app=weike&amp;mod=CloudSchool&amp;act=weikeStudy&amp;weike_id=57752"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42D0E-4604-4D39-AA9C-093107EE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liusenran</dc:creator>
  <cp:lastModifiedBy>Microsoft</cp:lastModifiedBy>
  <cp:revision>9</cp:revision>
  <dcterms:created xsi:type="dcterms:W3CDTF">2021-01-17T05:41:00Z</dcterms:created>
  <dcterms:modified xsi:type="dcterms:W3CDTF">2021-01-27T00:15:00Z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