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水平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发展小篮球能力练习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学习指南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一、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学习目标：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了解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球性练习的各种动作方法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，注意两侧手的均衡锻炼。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2.通过练习发展灵敏、协调、反应等能力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培养对篮球的运动兴趣。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二、学习步骤：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1活动：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准备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活动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头颈环绕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（2）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腰腹环绕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（3）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膝关节环绕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头腰膝环绕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2活动：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室内练习动作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pict>
          <v:shape id="_x0000_s1037" o:spid="_x0000_s1037" o:spt="75" alt="区资源4片" type="#_x0000_t75" style="position:absolute;left:0pt;margin-left:9.75pt;margin-top:12.15pt;height:223.25pt;width:396.85pt;mso-wrap-distance-left:9pt;mso-wrap-distance-right:9pt;z-index:-251653120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10" o:title="区资源4片"/>
            <o:lock v:ext="edit" aspectratio="t"/>
            <w10:wrap type="tight"/>
          </v:shape>
        </w:pic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3活动：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室外练习动作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pict>
          <v:shape id="_x0000_s1034" o:spid="_x0000_s1034" o:spt="75" alt="区资源6片" type="#_x0000_t75" style="position:absolute;left:0pt;margin-left:8.25pt;margin-top:-1.35pt;height:223.25pt;width:396.85pt;mso-wrap-distance-left:9pt;mso-wrap-distance-right:9pt;z-index:-251656192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11" o:title="区资源6片"/>
            <o:lock v:ext="edit" aspectratio="t"/>
            <w10:wrap type="through"/>
          </v:shape>
        </w:pi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活动：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趣味放松</w:t>
      </w:r>
    </w:p>
    <w:p>
      <w:pPr>
        <w:numPr>
          <w:ilvl w:val="0"/>
          <w:numId w:val="1"/>
        </w:num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pict>
          <v:shape id="_x0000_s1038" o:spid="_x0000_s1038" o:spt="75" alt="8课图片" type="#_x0000_t75" style="position:absolute;left:0pt;margin-left:8.7pt;margin-top:6.35pt;height:223.25pt;width:396.85pt;mso-wrap-distance-left:9pt;mso-wrap-distance-right:9pt;z-index:-251649024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12" o:title="8课图片"/>
            <o:lock v:ext="edit" aspectratio="t"/>
            <w10:wrap type="through"/>
          </v:shape>
        </w:pic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锻炼要求及注意事项：</w:t>
      </w:r>
    </w:p>
    <w:p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课前活动：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</w:rPr>
        <w:t>充分热身，防止运动损伤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</w:rPr>
        <w:t>穿运动服和运动鞋，在家中或户外的平整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</w:rPr>
        <w:t>场地上进行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CN"/>
        </w:rPr>
        <w:t>。如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</w:rPr>
        <w:t>在家练习可在垫子上进行练习，避免球落地的声响影响邻居。</w:t>
      </w:r>
    </w:p>
    <w:p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课上活动：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注意力集中，认真练习。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</w:rPr>
        <w:t>练习结束后要进行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CN"/>
        </w:rPr>
        <w:t>身心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</w:rPr>
        <w:t>放松，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CN"/>
        </w:rPr>
        <w:t>平缓心率，放松肌肉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3.课后活动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：复习巩固时要稳扎稳打慢慢练习，不可急于求成。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95E811"/>
    <w:multiLevelType w:val="singleLevel"/>
    <w:tmpl w:val="9595E81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7FB"/>
    <w:rsid w:val="000E21CC"/>
    <w:rsid w:val="001040B9"/>
    <w:rsid w:val="00113A7E"/>
    <w:rsid w:val="00194021"/>
    <w:rsid w:val="00226B8C"/>
    <w:rsid w:val="0025244B"/>
    <w:rsid w:val="00257B59"/>
    <w:rsid w:val="00324A95"/>
    <w:rsid w:val="004050D9"/>
    <w:rsid w:val="00425C93"/>
    <w:rsid w:val="00440DAD"/>
    <w:rsid w:val="00456AA2"/>
    <w:rsid w:val="004574F9"/>
    <w:rsid w:val="004A019B"/>
    <w:rsid w:val="004B13BC"/>
    <w:rsid w:val="004C048F"/>
    <w:rsid w:val="004D0EDF"/>
    <w:rsid w:val="004E011F"/>
    <w:rsid w:val="004F3211"/>
    <w:rsid w:val="00530A07"/>
    <w:rsid w:val="00532825"/>
    <w:rsid w:val="00570D45"/>
    <w:rsid w:val="005C5119"/>
    <w:rsid w:val="005C6C4B"/>
    <w:rsid w:val="005F670E"/>
    <w:rsid w:val="006251F7"/>
    <w:rsid w:val="00650AE5"/>
    <w:rsid w:val="00716E0C"/>
    <w:rsid w:val="0073785E"/>
    <w:rsid w:val="00744AA6"/>
    <w:rsid w:val="007603F8"/>
    <w:rsid w:val="007807FB"/>
    <w:rsid w:val="00786E07"/>
    <w:rsid w:val="007A4FC8"/>
    <w:rsid w:val="00861EEC"/>
    <w:rsid w:val="00866300"/>
    <w:rsid w:val="00874B95"/>
    <w:rsid w:val="009B74AB"/>
    <w:rsid w:val="009C15E7"/>
    <w:rsid w:val="009C65E1"/>
    <w:rsid w:val="00A116C4"/>
    <w:rsid w:val="00A13731"/>
    <w:rsid w:val="00A93E69"/>
    <w:rsid w:val="00AD01AE"/>
    <w:rsid w:val="00B3621E"/>
    <w:rsid w:val="00B92750"/>
    <w:rsid w:val="00C92EC5"/>
    <w:rsid w:val="00CA18D8"/>
    <w:rsid w:val="00CF51BC"/>
    <w:rsid w:val="00D071CC"/>
    <w:rsid w:val="00D07DF9"/>
    <w:rsid w:val="00D25D3B"/>
    <w:rsid w:val="00D30868"/>
    <w:rsid w:val="00D95331"/>
    <w:rsid w:val="00DB62C6"/>
    <w:rsid w:val="00DD5C3A"/>
    <w:rsid w:val="00DE1383"/>
    <w:rsid w:val="00E11D34"/>
    <w:rsid w:val="00EE1438"/>
    <w:rsid w:val="402B16D8"/>
    <w:rsid w:val="587A4A39"/>
    <w:rsid w:val="6101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4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363</Characters>
  <Lines>3</Lines>
  <Paragraphs>1</Paragraphs>
  <TotalTime>1</TotalTime>
  <ScaleCrop>false</ScaleCrop>
  <LinksUpToDate>false</LinksUpToDate>
  <CharactersWithSpaces>425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司泽宇</cp:lastModifiedBy>
  <dcterms:modified xsi:type="dcterms:W3CDTF">2021-01-19T16:10:35Z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