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81" w:rsidRDefault="002832E1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长方体和正方体</w:t>
      </w:r>
      <w:r w:rsidR="0091656F">
        <w:rPr>
          <w:rFonts w:ascii="宋体" w:hAnsi="宋体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三</w:t>
      </w:r>
      <w:r w:rsidR="0091656F">
        <w:rPr>
          <w:rFonts w:ascii="宋体" w:hAnsi="宋体"/>
          <w:b/>
          <w:sz w:val="28"/>
          <w:szCs w:val="28"/>
        </w:rPr>
        <w:t>）</w:t>
      </w:r>
      <w:r w:rsidR="0091656F">
        <w:rPr>
          <w:rFonts w:ascii="宋体" w:hAnsi="宋体" w:hint="eastAsia"/>
          <w:b/>
          <w:sz w:val="28"/>
          <w:szCs w:val="28"/>
        </w:rPr>
        <w:t xml:space="preserve"> </w:t>
      </w:r>
      <w:r w:rsidR="0091656F">
        <w:rPr>
          <w:rFonts w:ascii="宋体" w:hAnsi="宋体"/>
          <w:b/>
          <w:sz w:val="28"/>
          <w:szCs w:val="28"/>
        </w:rPr>
        <w:t xml:space="preserve"> </w:t>
      </w:r>
      <w:r w:rsidR="0091656F">
        <w:rPr>
          <w:rFonts w:ascii="宋体" w:hAnsi="宋体" w:hint="eastAsia"/>
          <w:b/>
          <w:sz w:val="28"/>
          <w:szCs w:val="28"/>
        </w:rPr>
        <w:t>学习指南</w:t>
      </w: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学习目标：</w:t>
      </w:r>
    </w:p>
    <w:p w:rsidR="002832E1" w:rsidRPr="00617272" w:rsidRDefault="002832E1" w:rsidP="002832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941732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能剪出长方体和正方体展开图，了解</w:t>
      </w:r>
      <w:r w:rsidRPr="00617272">
        <w:rPr>
          <w:rFonts w:ascii="宋体" w:hAnsi="宋体" w:hint="eastAsia"/>
          <w:sz w:val="24"/>
        </w:rPr>
        <w:t>立体图形和</w:t>
      </w:r>
      <w:r>
        <w:rPr>
          <w:rFonts w:ascii="宋体" w:hAnsi="宋体" w:hint="eastAsia"/>
          <w:sz w:val="24"/>
        </w:rPr>
        <w:t>展开图各面</w:t>
      </w:r>
      <w:r w:rsidRPr="00617272">
        <w:rPr>
          <w:rFonts w:ascii="宋体" w:hAnsi="宋体" w:hint="eastAsia"/>
          <w:sz w:val="24"/>
        </w:rPr>
        <w:t>之间的关系</w:t>
      </w:r>
      <w:r>
        <w:rPr>
          <w:rFonts w:ascii="宋体" w:hAnsi="宋体" w:hint="eastAsia"/>
          <w:sz w:val="24"/>
        </w:rPr>
        <w:t>及立体图形的棱长和展开图各面边</w:t>
      </w:r>
      <w:r w:rsidRPr="00617272">
        <w:rPr>
          <w:rFonts w:ascii="宋体" w:hAnsi="宋体" w:hint="eastAsia"/>
          <w:sz w:val="24"/>
        </w:rPr>
        <w:t>之间的关系</w:t>
      </w:r>
      <w:r>
        <w:rPr>
          <w:rFonts w:ascii="宋体" w:hAnsi="宋体" w:hint="eastAsia"/>
          <w:sz w:val="24"/>
        </w:rPr>
        <w:t>，</w:t>
      </w:r>
      <w:r w:rsidRPr="00617272">
        <w:rPr>
          <w:rFonts w:ascii="宋体" w:hAnsi="宋体" w:hint="eastAsia"/>
          <w:sz w:val="24"/>
        </w:rPr>
        <w:t>能够判断平面图</w:t>
      </w:r>
      <w:r>
        <w:rPr>
          <w:rFonts w:ascii="宋体" w:hAnsi="宋体" w:hint="eastAsia"/>
          <w:sz w:val="24"/>
        </w:rPr>
        <w:t>形是否能围</w:t>
      </w:r>
      <w:r w:rsidRPr="008A3717">
        <w:rPr>
          <w:rFonts w:ascii="宋体" w:hAnsi="宋体" w:hint="eastAsia"/>
          <w:sz w:val="24"/>
        </w:rPr>
        <w:t>成</w:t>
      </w:r>
      <w:r>
        <w:rPr>
          <w:rFonts w:ascii="宋体" w:hAnsi="宋体" w:hint="eastAsia"/>
          <w:sz w:val="24"/>
        </w:rPr>
        <w:t>相应的立体图形。</w:t>
      </w:r>
    </w:p>
    <w:p w:rsidR="002832E1" w:rsidRPr="008A3717" w:rsidRDefault="002832E1" w:rsidP="002832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941732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在展开、想象、再折叠的数学活动中，培养从不同的角度研究立体图形的能力，经历三维和二维互相转化的过程</w:t>
      </w:r>
      <w:r w:rsidRPr="008A3717">
        <w:rPr>
          <w:rFonts w:ascii="宋体" w:hAnsi="宋体" w:hint="eastAsia"/>
          <w:sz w:val="24"/>
        </w:rPr>
        <w:t>，发展空间观念</w:t>
      </w:r>
      <w:r>
        <w:rPr>
          <w:rFonts w:ascii="宋体" w:hAnsi="宋体" w:hint="eastAsia"/>
          <w:sz w:val="24"/>
        </w:rPr>
        <w:t>。</w:t>
      </w:r>
    </w:p>
    <w:p w:rsidR="002832E1" w:rsidRDefault="002832E1" w:rsidP="002832E1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941732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在回顾与反思的过程中，积累解决问题的活动经验。</w:t>
      </w:r>
    </w:p>
    <w:p w:rsidR="00995181" w:rsidRDefault="0091656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学习任务单：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【课前准备】</w:t>
      </w:r>
    </w:p>
    <w:p w:rsidR="00995181" w:rsidRDefault="0091656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</w:t>
      </w:r>
      <w:r w:rsidR="00E978E0" w:rsidRPr="00971488">
        <w:rPr>
          <w:rFonts w:ascii="宋体" w:hAnsi="宋体" w:hint="eastAsia"/>
          <w:sz w:val="24"/>
        </w:rPr>
        <w:t>一个长方体纸盒</w:t>
      </w:r>
      <w:r w:rsidR="00E978E0">
        <w:rPr>
          <w:rFonts w:ascii="宋体" w:hAnsi="宋体" w:hint="eastAsia"/>
          <w:sz w:val="24"/>
        </w:rPr>
        <w:t>、一把安全剪刀、</w:t>
      </w:r>
      <w:r w:rsidR="00E978E0" w:rsidRPr="00971488">
        <w:rPr>
          <w:rFonts w:ascii="宋体" w:hAnsi="宋体" w:hint="eastAsia"/>
          <w:sz w:val="24"/>
        </w:rPr>
        <w:t>铅笔</w:t>
      </w:r>
      <w:r>
        <w:rPr>
          <w:rFonts w:ascii="宋体" w:hAnsi="宋体" w:hint="eastAsia"/>
          <w:bCs/>
          <w:sz w:val="24"/>
          <w:szCs w:val="24"/>
        </w:rPr>
        <w:t>、学习指南</w:t>
      </w: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【课上活动】</w:t>
      </w:r>
    </w:p>
    <w:p w:rsidR="00995181" w:rsidRDefault="0091656F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活动一：</w:t>
      </w:r>
      <w:r w:rsidR="00E978E0">
        <w:rPr>
          <w:rFonts w:ascii="宋体" w:hAnsi="宋体" w:hint="eastAsia"/>
          <w:b/>
          <w:bCs/>
          <w:noProof/>
          <w:sz w:val="24"/>
          <w:szCs w:val="24"/>
        </w:rPr>
        <w:drawing>
          <wp:inline distT="0" distB="0" distL="0" distR="0">
            <wp:extent cx="4386580" cy="1818194"/>
            <wp:effectExtent l="19050" t="19050" r="13970" b="10606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093" cy="18179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1656F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活动二：</w:t>
      </w:r>
      <w:r w:rsidR="00E978E0">
        <w:rPr>
          <w:rFonts w:ascii="宋体" w:hAnsi="宋体" w:hint="eastAsia"/>
          <w:b/>
          <w:bCs/>
          <w:noProof/>
          <w:sz w:val="24"/>
          <w:szCs w:val="24"/>
        </w:rPr>
        <w:drawing>
          <wp:inline distT="0" distB="0" distL="0" distR="0">
            <wp:extent cx="4384235" cy="2137081"/>
            <wp:effectExtent l="19050" t="19050" r="16315" b="15569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873" cy="21373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1656F" w:rsidP="00E978E0"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活动三：</w:t>
      </w:r>
      <w:r w:rsidR="00E978E0">
        <w:rPr>
          <w:rFonts w:ascii="宋体" w:hAnsi="宋体" w:hint="eastAsia"/>
          <w:b/>
          <w:bCs/>
          <w:noProof/>
          <w:sz w:val="24"/>
          <w:szCs w:val="24"/>
        </w:rPr>
        <w:drawing>
          <wp:inline distT="0" distB="0" distL="0" distR="0">
            <wp:extent cx="4430280" cy="1852788"/>
            <wp:effectExtent l="19050" t="19050" r="27420" b="14112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23" cy="18520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64" w:rsidRPr="00E978E0" w:rsidRDefault="006C0B64" w:rsidP="00E978E0"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 w:rsidR="00995181" w:rsidRDefault="00995181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【课后小结】</w:t>
      </w:r>
    </w:p>
    <w:p w:rsidR="006C0B64" w:rsidRDefault="006C0B64" w:rsidP="006C0B64">
      <w:pPr>
        <w:spacing w:line="360" w:lineRule="auto"/>
        <w:ind w:leftChars="200" w:left="540" w:hangingChars="50" w:hanging="120"/>
        <w:jc w:val="left"/>
        <w:rPr>
          <w:rFonts w:ascii="宋体" w:hAnsi="宋体"/>
          <w:sz w:val="24"/>
        </w:rPr>
      </w:pPr>
      <w:r w:rsidRPr="00113E55">
        <w:rPr>
          <w:rFonts w:ascii="宋体" w:hAnsi="宋体" w:hint="eastAsia"/>
          <w:sz w:val="24"/>
        </w:rPr>
        <w:t>通过今天的学习</w:t>
      </w:r>
      <w:r>
        <w:rPr>
          <w:rFonts w:ascii="宋体" w:hAnsi="宋体" w:hint="eastAsia"/>
          <w:sz w:val="24"/>
        </w:rPr>
        <w:t>，你们</w:t>
      </w:r>
      <w:r w:rsidRPr="00113E55">
        <w:rPr>
          <w:rFonts w:ascii="宋体" w:hAnsi="宋体" w:hint="eastAsia"/>
          <w:sz w:val="24"/>
        </w:rPr>
        <w:t>有什么收获</w:t>
      </w:r>
      <w:r>
        <w:rPr>
          <w:rFonts w:ascii="宋体" w:hAnsi="宋体" w:hint="eastAsia"/>
          <w:sz w:val="24"/>
        </w:rPr>
        <w:t>？能</w:t>
      </w:r>
      <w:r w:rsidRPr="00113E55">
        <w:rPr>
          <w:rFonts w:ascii="宋体" w:hAnsi="宋体" w:hint="eastAsia"/>
          <w:sz w:val="24"/>
        </w:rPr>
        <w:t>跟大家分享一下吗？</w:t>
      </w:r>
      <w:r>
        <w:rPr>
          <w:rFonts w:ascii="宋体" w:hAnsi="宋体" w:hint="eastAsia"/>
          <w:sz w:val="24"/>
        </w:rPr>
        <w:t>课后请同学们</w:t>
      </w:r>
      <w:r w:rsidRPr="00113E55">
        <w:rPr>
          <w:rFonts w:ascii="宋体" w:hAnsi="宋体" w:hint="eastAsia"/>
          <w:sz w:val="24"/>
        </w:rPr>
        <w:t>用</w:t>
      </w:r>
    </w:p>
    <w:p w:rsidR="006C0B64" w:rsidRDefault="006C0B64" w:rsidP="006C0B64">
      <w:pPr>
        <w:spacing w:line="360" w:lineRule="auto"/>
        <w:jc w:val="left"/>
        <w:rPr>
          <w:rFonts w:ascii="宋体" w:hAnsi="宋体"/>
          <w:sz w:val="24"/>
        </w:rPr>
      </w:pPr>
      <w:r w:rsidRPr="00113E55">
        <w:rPr>
          <w:rFonts w:ascii="宋体" w:hAnsi="宋体" w:hint="eastAsia"/>
          <w:sz w:val="24"/>
        </w:rPr>
        <w:t>研究长方体的方法</w:t>
      </w:r>
      <w:r>
        <w:rPr>
          <w:rFonts w:ascii="宋体" w:hAnsi="宋体" w:hint="eastAsia"/>
          <w:sz w:val="24"/>
        </w:rPr>
        <w:t>继续</w:t>
      </w:r>
      <w:r w:rsidRPr="00113E55">
        <w:rPr>
          <w:rFonts w:ascii="宋体" w:hAnsi="宋体" w:hint="eastAsia"/>
          <w:sz w:val="24"/>
        </w:rPr>
        <w:t>研究正方体展开图</w:t>
      </w:r>
      <w:r>
        <w:rPr>
          <w:rFonts w:ascii="宋体" w:hAnsi="宋体" w:hint="eastAsia"/>
          <w:sz w:val="24"/>
        </w:rPr>
        <w:t>，相信你们一定会有更多的收获。</w:t>
      </w:r>
    </w:p>
    <w:p w:rsidR="00995181" w:rsidRDefault="00995181" w:rsidP="006C0B64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p w:rsidR="00995181" w:rsidRDefault="00995181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【课后作业】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人教版五年级下册数学书P</w:t>
      </w:r>
      <w:r w:rsidR="006C0B64">
        <w:rPr>
          <w:rFonts w:ascii="宋体" w:hAnsi="宋体" w:hint="eastAsia"/>
          <w:bCs/>
          <w:color w:val="000000"/>
          <w:sz w:val="24"/>
          <w:szCs w:val="24"/>
        </w:rPr>
        <w:t>25</w:t>
      </w:r>
      <w:r>
        <w:rPr>
          <w:rFonts w:ascii="宋体" w:hAnsi="宋体" w:hint="eastAsia"/>
          <w:bCs/>
          <w:color w:val="000000"/>
          <w:sz w:val="24"/>
          <w:szCs w:val="24"/>
        </w:rPr>
        <w:t>页  第</w:t>
      </w:r>
      <w:r w:rsidR="006C0B64">
        <w:rPr>
          <w:rFonts w:ascii="宋体" w:hAnsi="宋体" w:hint="eastAsia"/>
          <w:bCs/>
          <w:color w:val="000000"/>
          <w:sz w:val="24"/>
          <w:szCs w:val="24"/>
        </w:rPr>
        <w:t>1</w:t>
      </w:r>
      <w:r>
        <w:rPr>
          <w:rFonts w:ascii="宋体" w:hAnsi="宋体" w:hint="eastAsia"/>
          <w:bCs/>
          <w:color w:val="000000"/>
          <w:sz w:val="24"/>
          <w:szCs w:val="24"/>
        </w:rPr>
        <w:t>题</w:t>
      </w:r>
    </w:p>
    <w:p w:rsidR="00995181" w:rsidRDefault="006C0B64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noProof/>
          <w:color w:val="000000"/>
          <w:sz w:val="24"/>
          <w:szCs w:val="24"/>
        </w:rPr>
        <w:drawing>
          <wp:inline distT="0" distB="0" distL="0" distR="0">
            <wp:extent cx="3061775" cy="2547268"/>
            <wp:effectExtent l="19050" t="19050" r="24325" b="24482"/>
            <wp:docPr id="19" name="图片 19" descr="C:\Users\ADMINI~1\AppData\Local\Temp\WeChat Files\1fd0283f001cca8d724147233faf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~1\AppData\Local\Temp\WeChat Files\1fd0283f001cca8d724147233faf74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87" cy="25506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81" w:rsidRDefault="0099518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 w:rsidR="00995181" w:rsidRDefault="00995181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995181" w:rsidRDefault="00995181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995181" w:rsidRDefault="0091656F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【参考答案】</w:t>
      </w:r>
    </w:p>
    <w:p w:rsidR="00995181" w:rsidRDefault="00916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人教版五年级上册数学书P</w:t>
      </w:r>
      <w:r w:rsidR="006C0B64">
        <w:rPr>
          <w:rFonts w:ascii="宋体" w:hAnsi="宋体" w:hint="eastAsia"/>
          <w:bCs/>
          <w:color w:val="000000"/>
          <w:sz w:val="24"/>
          <w:szCs w:val="24"/>
        </w:rPr>
        <w:t>25</w:t>
      </w:r>
      <w:r>
        <w:rPr>
          <w:rFonts w:ascii="宋体" w:hAnsi="宋体" w:hint="eastAsia"/>
          <w:bCs/>
          <w:color w:val="000000"/>
          <w:sz w:val="24"/>
          <w:szCs w:val="24"/>
        </w:rPr>
        <w:t>页  第</w:t>
      </w:r>
      <w:r w:rsidR="006C0B64">
        <w:rPr>
          <w:rFonts w:ascii="宋体" w:hAnsi="宋体" w:hint="eastAsia"/>
          <w:bCs/>
          <w:color w:val="000000"/>
          <w:sz w:val="24"/>
          <w:szCs w:val="24"/>
        </w:rPr>
        <w:t>1</w:t>
      </w:r>
      <w:r>
        <w:rPr>
          <w:rFonts w:ascii="宋体" w:hAnsi="宋体" w:hint="eastAsia"/>
          <w:bCs/>
          <w:color w:val="000000"/>
          <w:sz w:val="24"/>
          <w:szCs w:val="24"/>
        </w:rPr>
        <w:t>题 答案</w:t>
      </w:r>
      <w:r w:rsidR="000B1394">
        <w:rPr>
          <w:rFonts w:ascii="宋体" w:hAnsi="宋体" w:hint="eastAsia"/>
          <w:bCs/>
          <w:color w:val="000000"/>
          <w:sz w:val="24"/>
          <w:szCs w:val="24"/>
        </w:rPr>
        <w:t>不唯一</w:t>
      </w:r>
    </w:p>
    <w:p w:rsidR="00995181" w:rsidRDefault="003C4CB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90.9pt;margin-top:120.7pt;width:23.25pt;height:23.8pt;z-index:251685375" o:regroupid="1" filled="f" strokecolor="white [3212]">
            <v:textbox style="mso-next-textbox:#_x0000_s1036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46" type="#_x0000_t202" style="position:absolute;left:0;text-align:left;margin-left:298.65pt;margin-top:206.65pt;width:23.25pt;height:23.8pt;z-index:251698176" o:regroupid="1" filled="f" strokecolor="white [3212]">
            <v:textbox style="mso-next-textbox:#_x0000_s1046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c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45" type="#_x0000_t202" style="position:absolute;left:0;text-align:left;margin-left:300.3pt;margin-top:144.5pt;width:23.25pt;height:23.8pt;z-index:251697152" o:regroupid="1" filled="f" strokecolor="white [3212]">
            <v:textbox style="mso-next-textbox:#_x0000_s1045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c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44" type="#_x0000_t202" style="position:absolute;left:0;text-align:left;margin-left:226.7pt;margin-top:145.15pt;width:23.25pt;height:23.8pt;z-index:251696128" o:regroupid="1" filled="f" strokecolor="white [3212]">
            <v:textbox style="mso-next-textbox:#_x0000_s1044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c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43" type="#_x0000_t202" style="position:absolute;left:0;text-align:left;margin-left:225.7pt;margin-top:207.4pt;width:23.25pt;height:23.8pt;z-index:251695104" o:regroupid="1" filled="f" strokecolor="white [3212]">
            <v:textbox style="mso-next-textbox:#_x0000_s1043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c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42" type="#_x0000_t202" style="position:absolute;left:0;text-align:left;margin-left:165.75pt;margin-top:173.3pt;width:23.25pt;height:23.8pt;z-index:251694080" o:regroupid="1" filled="f" strokecolor="white [3212]">
            <v:textbox style="mso-next-textbox:#_x0000_s1042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41" type="#_x0000_t202" style="position:absolute;left:0;text-align:left;margin-left:213.7pt;margin-top:172.85pt;width:23.25pt;height:23.8pt;z-index:251691519" o:regroupid="1" filled="f" strokecolor="white [3212]">
            <v:textbox style="mso-next-textbox:#_x0000_s1041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40" type="#_x0000_t202" style="position:absolute;left:0;text-align:left;margin-left:239.1pt;margin-top:172.95pt;width:23.25pt;height:23.8pt;z-index:251692032" o:regroupid="1" filled="f" strokecolor="white [3212]">
            <v:textbox style="mso-next-textbox:#_x0000_s1040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39" type="#_x0000_t202" style="position:absolute;left:0;text-align:left;margin-left:288.7pt;margin-top:173.05pt;width:23.25pt;height:23.8pt;z-index:251691008" o:regroupid="1" filled="f" strokecolor="white [3212]">
            <v:textbox style="mso-next-textbox:#_x0000_s1039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38" type="#_x0000_t202" style="position:absolute;left:0;text-align:left;margin-left:312.45pt;margin-top:173.15pt;width:23.25pt;height:23.8pt;z-index:251689984" o:regroupid="1" filled="f" strokecolor="white [3212]">
            <v:textbox style="mso-next-textbox:#_x0000_s1038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37" type="#_x0000_t202" style="position:absolute;left:0;text-align:left;margin-left:261.85pt;margin-top:232.55pt;width:23.25pt;height:23.8pt;z-index:251688960" o:regroupid="1" filled="f" strokecolor="white [3212]">
            <v:textbox style="mso-next-textbox:#_x0000_s1037"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35" type="#_x0000_t202" style="position:absolute;left:0;text-align:left;margin-left:261.65pt;margin-top:146.25pt;width:23.25pt;height:23.8pt;z-index:251686912" o:regroupid="1" filled="f" strokecolor="white [3212]">
            <v:textbox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34" type="#_x0000_t202" style="position:absolute;left:0;text-align:left;margin-left:260.85pt;margin-top:207.35pt;width:23.25pt;height:23.8pt;z-index:251683327" o:regroupid="1" filled="f" strokecolor="white [3212]">
            <v:textbox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33" type="#_x0000_t202" style="position:absolute;left:0;text-align:left;margin-left:189.15pt;margin-top:145.9pt;width:23.25pt;height:23.8pt;z-index:251684864" o:regroupid="1" filled="f" strokecolor="white [3212]">
            <v:textbox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32" type="#_x0000_t202" style="position:absolute;left:0;text-align:left;margin-left:189.15pt;margin-top:207.95pt;width:23.25pt;height:23.8pt;z-index:251683840" o:regroupid="1" filled="f" strokecolor="white [3212]">
            <v:textbox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28" type="#_x0000_t202" style="position:absolute;left:0;text-align:left;margin-left:260.85pt;margin-top:175.2pt;width:23.25pt;height:23.8pt;z-index:251682816" o:regroupid="1" filled="f" strokecolor="white [3212]">
            <v:textbox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后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26" type="#_x0000_t202" style="position:absolute;left:0;text-align:left;margin-left:189.15pt;margin-top:176.35pt;width:23.25pt;height:23.8pt;z-index:251681792" o:regroupid="1" strokecolor="white [3212]">
            <v:textbox>
              <w:txbxContent>
                <w:p w:rsidR="00726426" w:rsidRPr="00726426" w:rsidRDefault="00726426">
                  <w:pPr>
                    <w:rPr>
                      <w:b/>
                      <w:sz w:val="24"/>
                    </w:rPr>
                  </w:pPr>
                  <w:r w:rsidRPr="00726426">
                    <w:rPr>
                      <w:rFonts w:hint="eastAsia"/>
                      <w:b/>
                      <w:sz w:val="24"/>
                    </w:rPr>
                    <w:t>前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31" type="#_x0000_t202" style="position:absolute;left:0;text-align:left;margin-left:260.85pt;margin-top:221.25pt;width:23.25pt;height:23.8pt;z-index:251663360" filled="f" strokecolor="white [3212]">
            <v:textbox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下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30" type="#_x0000_t202" style="position:absolute;left:0;text-align:left;margin-left:189.15pt;margin-top:132.05pt;width:23.25pt;height:23.8pt;z-index:251662336" filled="f" strokecolor="white [3212]">
            <v:textbox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上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29" type="#_x0000_t202" style="position:absolute;left:0;text-align:left;margin-left:298pt;margin-top:174.65pt;width:23.25pt;height:23.8pt;z-index:251661312" filled="f" strokecolor="white [3212]">
            <v:textbox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左</w:t>
                  </w:r>
                </w:p>
              </w:txbxContent>
            </v:textbox>
          </v:shape>
        </w:pict>
      </w:r>
      <w:r>
        <w:rPr>
          <w:rFonts w:ascii="宋体" w:hAnsi="宋体"/>
          <w:bCs/>
          <w:noProof/>
          <w:color w:val="000000"/>
          <w:sz w:val="24"/>
          <w:szCs w:val="24"/>
        </w:rPr>
        <w:pict>
          <v:shape id="_x0000_s1027" type="#_x0000_t202" style="position:absolute;left:0;text-align:left;margin-left:223.75pt;margin-top:175.75pt;width:23.25pt;height:23.8pt;z-index:251659264" filled="f" strokecolor="white [3212]">
            <v:textbox>
              <w:txbxContent>
                <w:p w:rsidR="0013356F" w:rsidRPr="00726426" w:rsidRDefault="0013356F" w:rsidP="0013356F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右</w:t>
                  </w:r>
                </w:p>
              </w:txbxContent>
            </v:textbox>
          </v:shape>
        </w:pict>
      </w:r>
      <w:r w:rsidR="006C0B64" w:rsidRPr="006C0B64">
        <w:rPr>
          <w:rFonts w:ascii="宋体" w:hAnsi="宋体"/>
          <w:bCs/>
          <w:noProof/>
          <w:color w:val="000000"/>
          <w:sz w:val="24"/>
          <w:szCs w:val="24"/>
        </w:rPr>
        <w:drawing>
          <wp:inline distT="0" distB="0" distL="0" distR="0">
            <wp:extent cx="4236427" cy="3524529"/>
            <wp:effectExtent l="19050" t="19050" r="11723" b="18771"/>
            <wp:docPr id="2" name="图片 19" descr="C:\Users\ADMINI~1\AppData\Local\Temp\WeChat Files\1fd0283f001cca8d724147233faf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~1\AppData\Local\Temp\WeChat Files\1fd0283f001cca8d724147233faf74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17" cy="35327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6F" w:rsidRDefault="0013356F" w:rsidP="00133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 w:rsidR="0013356F" w:rsidRDefault="0013356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sectPr w:rsidR="0013356F" w:rsidSect="00E4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FA2" w:rsidRDefault="005B3FA2" w:rsidP="002832E1">
      <w:r>
        <w:separator/>
      </w:r>
    </w:p>
  </w:endnote>
  <w:endnote w:type="continuationSeparator" w:id="1">
    <w:p w:rsidR="005B3FA2" w:rsidRDefault="005B3FA2" w:rsidP="0028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FA2" w:rsidRDefault="005B3FA2" w:rsidP="002832E1">
      <w:r>
        <w:separator/>
      </w:r>
    </w:p>
  </w:footnote>
  <w:footnote w:type="continuationSeparator" w:id="1">
    <w:p w:rsidR="005B3FA2" w:rsidRDefault="005B3FA2" w:rsidP="00283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181"/>
    <w:rsid w:val="000B1394"/>
    <w:rsid w:val="0013356F"/>
    <w:rsid w:val="002832E1"/>
    <w:rsid w:val="003C4CBF"/>
    <w:rsid w:val="005B3FA2"/>
    <w:rsid w:val="006C0B64"/>
    <w:rsid w:val="00726426"/>
    <w:rsid w:val="0091656F"/>
    <w:rsid w:val="00941732"/>
    <w:rsid w:val="00995181"/>
    <w:rsid w:val="009C1D1B"/>
    <w:rsid w:val="00E46636"/>
    <w:rsid w:val="00E9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36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E4663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4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4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E4663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E46636"/>
    <w:rPr>
      <w:rFonts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6636"/>
    <w:rPr>
      <w:rFonts w:cs="宋体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46636"/>
    <w:pPr>
      <w:ind w:firstLineChars="200" w:firstLine="420"/>
    </w:pPr>
  </w:style>
  <w:style w:type="paragraph" w:styleId="a8">
    <w:name w:val="No Spacing"/>
    <w:uiPriority w:val="1"/>
    <w:qFormat/>
    <w:rsid w:val="00E46636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rsid w:val="00E4663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fz</cp:lastModifiedBy>
  <cp:revision>3</cp:revision>
  <dcterms:created xsi:type="dcterms:W3CDTF">2021-01-29T03:04:00Z</dcterms:created>
  <dcterms:modified xsi:type="dcterms:W3CDTF">2021-02-10T05:58:00Z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