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3E3" w:rsidRDefault="00E17C9D" w:rsidP="00E17C9D">
      <w:pPr>
        <w:spacing w:line="360" w:lineRule="auto"/>
        <w:ind w:firstLineChars="600" w:firstLine="1687"/>
        <w:rPr>
          <w:rFonts w:ascii="宋体" w:eastAsia="宋体" w:hAnsi="宋体"/>
          <w:b/>
          <w:bCs/>
          <w:sz w:val="24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《旅游资源</w:t>
      </w:r>
      <w:r>
        <w:rPr>
          <w:rFonts w:ascii="黑体" w:eastAsia="黑体" w:hAnsi="黑体"/>
          <w:b/>
          <w:bCs/>
          <w:sz w:val="28"/>
          <w:szCs w:val="28"/>
        </w:rPr>
        <w:t>》</w:t>
      </w:r>
      <w:r>
        <w:rPr>
          <w:rFonts w:ascii="黑体" w:eastAsia="黑体" w:hAnsi="黑体" w:hint="eastAsia"/>
          <w:b/>
          <w:bCs/>
          <w:sz w:val="28"/>
          <w:szCs w:val="28"/>
        </w:rPr>
        <w:t>学程拓展</w:t>
      </w:r>
    </w:p>
    <w:p w:rsidR="00E633E3" w:rsidRDefault="00E17C9D">
      <w:pPr>
        <w:spacing w:line="360" w:lineRule="auto"/>
        <w:ind w:firstLineChars="200" w:firstLine="482"/>
        <w:jc w:val="center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4"/>
          <w:szCs w:val="24"/>
        </w:rPr>
        <w:t>数说中国的世界遗产</w:t>
      </w:r>
    </w:p>
    <w:p w:rsidR="00E633E3" w:rsidRDefault="00E17C9D">
      <w:pPr>
        <w:spacing w:line="360" w:lineRule="auto"/>
        <w:ind w:firstLineChars="200" w:firstLine="480"/>
        <w:jc w:val="left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2018年</w:t>
      </w:r>
      <w:r>
        <w:rPr>
          <w:rFonts w:ascii="宋体" w:eastAsia="宋体" w:hAnsi="宋体"/>
          <w:bCs/>
          <w:sz w:val="24"/>
          <w:szCs w:val="24"/>
        </w:rPr>
        <w:t>世界遗产一度成为网络热门词汇。先是</w:t>
      </w:r>
      <w:proofErr w:type="gramStart"/>
      <w:r>
        <w:rPr>
          <w:rFonts w:ascii="宋体" w:eastAsia="宋体" w:hAnsi="宋体"/>
          <w:bCs/>
          <w:sz w:val="24"/>
          <w:szCs w:val="24"/>
        </w:rPr>
        <w:t>梵</w:t>
      </w:r>
      <w:proofErr w:type="gramEnd"/>
      <w:r>
        <w:rPr>
          <w:rFonts w:ascii="宋体" w:eastAsia="宋体" w:hAnsi="宋体"/>
          <w:bCs/>
          <w:sz w:val="24"/>
          <w:szCs w:val="24"/>
        </w:rPr>
        <w:t>净山被成功列入《世界遗产名录》，后又传来北京中轴线</w:t>
      </w:r>
      <w:proofErr w:type="gramStart"/>
      <w:r>
        <w:rPr>
          <w:rFonts w:ascii="宋体" w:eastAsia="宋体" w:hAnsi="宋体"/>
          <w:bCs/>
          <w:sz w:val="24"/>
          <w:szCs w:val="24"/>
        </w:rPr>
        <w:t>申遗已确定</w:t>
      </w:r>
      <w:proofErr w:type="gramEnd"/>
      <w:r>
        <w:rPr>
          <w:rFonts w:ascii="宋体" w:eastAsia="宋体" w:hAnsi="宋体"/>
          <w:bCs/>
          <w:sz w:val="24"/>
          <w:szCs w:val="24"/>
        </w:rPr>
        <w:t>14处遗产点的消息。</w:t>
      </w:r>
      <w:r>
        <w:rPr>
          <w:rFonts w:ascii="宋体" w:eastAsia="宋体" w:hAnsi="宋体" w:hint="eastAsia"/>
          <w:bCs/>
          <w:sz w:val="24"/>
          <w:szCs w:val="24"/>
        </w:rPr>
        <w:t>2019年7月</w:t>
      </w:r>
      <w:r>
        <w:rPr>
          <w:rFonts w:ascii="宋体" w:eastAsia="宋体" w:hAnsi="宋体" w:cs="宋体"/>
          <w:sz w:val="24"/>
          <w:szCs w:val="24"/>
        </w:rPr>
        <w:t>第43届世界遗产大会落下帷幕。中国黄（</w:t>
      </w:r>
      <w:proofErr w:type="gramStart"/>
      <w:r>
        <w:rPr>
          <w:rFonts w:ascii="宋体" w:eastAsia="宋体" w:hAnsi="宋体" w:cs="宋体"/>
          <w:sz w:val="24"/>
          <w:szCs w:val="24"/>
        </w:rPr>
        <w:t>渤</w:t>
      </w:r>
      <w:proofErr w:type="gramEnd"/>
      <w:r>
        <w:rPr>
          <w:rFonts w:ascii="宋体" w:eastAsia="宋体" w:hAnsi="宋体" w:cs="宋体"/>
          <w:sz w:val="24"/>
          <w:szCs w:val="24"/>
        </w:rPr>
        <w:t>）海候鸟栖息地和中国良</w:t>
      </w:r>
      <w:proofErr w:type="gramStart"/>
      <w:r>
        <w:rPr>
          <w:rFonts w:ascii="宋体" w:eastAsia="宋体" w:hAnsi="宋体" w:cs="宋体"/>
          <w:sz w:val="24"/>
          <w:szCs w:val="24"/>
        </w:rPr>
        <w:t>渚</w:t>
      </w:r>
      <w:proofErr w:type="gramEnd"/>
      <w:r>
        <w:rPr>
          <w:rFonts w:ascii="宋体" w:eastAsia="宋体" w:hAnsi="宋体" w:cs="宋体"/>
          <w:sz w:val="24"/>
          <w:szCs w:val="24"/>
        </w:rPr>
        <w:t>古城遗址在会上先后通过审议，被列入世界遗产名录。</w:t>
      </w:r>
      <w:r>
        <w:rPr>
          <w:rFonts w:ascii="宋体" w:eastAsia="宋体" w:hAnsi="宋体"/>
          <w:bCs/>
          <w:sz w:val="24"/>
          <w:szCs w:val="24"/>
        </w:rPr>
        <w:t>如果你是旅游达人，一定在许多景区都看到过世界遗产的石碑。那么，你对我国拥有的世界遗产了解多少呢？</w:t>
      </w:r>
    </w:p>
    <w:p w:rsidR="00E633E3" w:rsidRDefault="00E17C9D">
      <w:pPr>
        <w:spacing w:line="360" w:lineRule="auto"/>
        <w:ind w:firstLineChars="1500" w:firstLine="3001"/>
        <w:jc w:val="left"/>
        <w:rPr>
          <w:rFonts w:ascii="宋体" w:eastAsia="宋体" w:hAnsi="宋体"/>
          <w:b/>
          <w:bCs/>
          <w:sz w:val="22"/>
        </w:rPr>
      </w:pPr>
      <w:r>
        <w:rPr>
          <w:b/>
          <w:bCs/>
          <w:noProof/>
          <w:sz w:val="2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4354830" cy="2260600"/>
            <wp:effectExtent l="0" t="0" r="7620" b="635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b/>
          <w:bCs/>
          <w:sz w:val="22"/>
        </w:rPr>
        <w:t>（</w:t>
      </w:r>
    </w:p>
    <w:p w:rsidR="00E633E3" w:rsidRDefault="00E633E3">
      <w:pPr>
        <w:spacing w:line="360" w:lineRule="auto"/>
        <w:ind w:firstLineChars="1500" w:firstLine="3313"/>
        <w:jc w:val="left"/>
        <w:rPr>
          <w:rFonts w:ascii="宋体" w:eastAsia="宋体" w:hAnsi="宋体"/>
          <w:b/>
          <w:bCs/>
          <w:sz w:val="22"/>
        </w:rPr>
      </w:pPr>
    </w:p>
    <w:p w:rsidR="00E633E3" w:rsidRDefault="00E633E3">
      <w:pPr>
        <w:spacing w:line="360" w:lineRule="auto"/>
        <w:ind w:firstLineChars="1500" w:firstLine="3313"/>
        <w:jc w:val="left"/>
        <w:rPr>
          <w:rFonts w:ascii="宋体" w:eastAsia="宋体" w:hAnsi="宋体"/>
          <w:b/>
          <w:bCs/>
          <w:sz w:val="22"/>
        </w:rPr>
      </w:pPr>
    </w:p>
    <w:p w:rsidR="00E633E3" w:rsidRDefault="00E633E3">
      <w:pPr>
        <w:spacing w:line="360" w:lineRule="auto"/>
        <w:ind w:firstLineChars="1500" w:firstLine="3313"/>
        <w:jc w:val="left"/>
        <w:rPr>
          <w:rFonts w:ascii="宋体" w:eastAsia="宋体" w:hAnsi="宋体"/>
          <w:b/>
          <w:bCs/>
          <w:sz w:val="22"/>
        </w:rPr>
      </w:pPr>
    </w:p>
    <w:p w:rsidR="00E633E3" w:rsidRDefault="00E633E3">
      <w:pPr>
        <w:spacing w:line="360" w:lineRule="auto"/>
        <w:ind w:firstLineChars="1500" w:firstLine="3313"/>
        <w:jc w:val="left"/>
        <w:rPr>
          <w:rFonts w:ascii="宋体" w:eastAsia="宋体" w:hAnsi="宋体"/>
          <w:b/>
          <w:bCs/>
          <w:sz w:val="22"/>
        </w:rPr>
      </w:pPr>
    </w:p>
    <w:p w:rsidR="00E633E3" w:rsidRDefault="00E633E3">
      <w:pPr>
        <w:spacing w:line="360" w:lineRule="auto"/>
        <w:ind w:firstLineChars="1500" w:firstLine="3313"/>
        <w:jc w:val="left"/>
        <w:rPr>
          <w:rFonts w:ascii="宋体" w:eastAsia="宋体" w:hAnsi="宋体"/>
          <w:b/>
          <w:bCs/>
          <w:sz w:val="22"/>
        </w:rPr>
      </w:pPr>
    </w:p>
    <w:p w:rsidR="00E633E3" w:rsidRDefault="00E633E3">
      <w:pPr>
        <w:spacing w:line="360" w:lineRule="auto"/>
        <w:ind w:firstLineChars="1500" w:firstLine="3313"/>
        <w:jc w:val="left"/>
        <w:rPr>
          <w:rFonts w:ascii="宋体" w:eastAsia="宋体" w:hAnsi="宋体"/>
          <w:b/>
          <w:bCs/>
          <w:sz w:val="22"/>
        </w:rPr>
      </w:pPr>
    </w:p>
    <w:p w:rsidR="00E17C9D" w:rsidRDefault="00E17C9D" w:rsidP="00E17C9D">
      <w:pPr>
        <w:spacing w:line="360" w:lineRule="auto"/>
        <w:jc w:val="left"/>
        <w:rPr>
          <w:rFonts w:ascii="宋体" w:eastAsia="宋体" w:hAnsi="宋体"/>
          <w:b/>
          <w:bCs/>
          <w:sz w:val="22"/>
        </w:rPr>
      </w:pPr>
    </w:p>
    <w:p w:rsidR="00E633E3" w:rsidRDefault="00E17C9D" w:rsidP="00E17C9D">
      <w:pPr>
        <w:spacing w:line="360" w:lineRule="auto"/>
        <w:jc w:val="center"/>
        <w:rPr>
          <w:rFonts w:ascii="宋体" w:eastAsia="宋体" w:hAnsi="宋体"/>
          <w:b/>
          <w:bCs/>
          <w:sz w:val="22"/>
        </w:rPr>
      </w:pPr>
      <w:r>
        <w:rPr>
          <w:rFonts w:ascii="宋体" w:eastAsia="宋体" w:hAnsi="宋体" w:hint="eastAsia"/>
          <w:b/>
          <w:bCs/>
          <w:sz w:val="22"/>
        </w:rPr>
        <w:t>（图为贵州</w:t>
      </w:r>
      <w:proofErr w:type="gramStart"/>
      <w:r>
        <w:rPr>
          <w:rFonts w:ascii="宋体" w:eastAsia="宋体" w:hAnsi="宋体" w:hint="eastAsia"/>
          <w:b/>
          <w:bCs/>
          <w:sz w:val="22"/>
        </w:rPr>
        <w:t>梵净山金顶</w:t>
      </w:r>
      <w:proofErr w:type="gramEnd"/>
      <w:r>
        <w:rPr>
          <w:rFonts w:ascii="宋体" w:eastAsia="宋体" w:hAnsi="宋体" w:hint="eastAsia"/>
          <w:b/>
          <w:bCs/>
          <w:sz w:val="22"/>
        </w:rPr>
        <w:t>）</w:t>
      </w:r>
    </w:p>
    <w:p w:rsidR="00E633E3" w:rsidRDefault="00E17C9D">
      <w:pPr>
        <w:numPr>
          <w:ilvl w:val="0"/>
          <w:numId w:val="1"/>
        </w:numPr>
        <w:spacing w:line="360" w:lineRule="auto"/>
        <w:ind w:firstLineChars="200" w:firstLine="482"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中国拥有世界遗产数量位居世界第二</w:t>
      </w:r>
    </w:p>
    <w:p w:rsidR="00E633E3" w:rsidRDefault="00E17C9D">
      <w:pPr>
        <w:spacing w:line="360" w:lineRule="auto"/>
        <w:ind w:firstLineChars="200" w:firstLine="480"/>
        <w:jc w:val="left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/>
          <w:bCs/>
          <w:sz w:val="24"/>
          <w:szCs w:val="24"/>
        </w:rPr>
        <w:t>目前，世界遗产地总数达1092项，分布在世界167个国家。随着</w:t>
      </w:r>
      <w:proofErr w:type="gramStart"/>
      <w:r>
        <w:rPr>
          <w:rFonts w:ascii="宋体" w:eastAsia="宋体" w:hAnsi="宋体"/>
          <w:bCs/>
          <w:sz w:val="24"/>
          <w:szCs w:val="24"/>
        </w:rPr>
        <w:t>梵</w:t>
      </w:r>
      <w:proofErr w:type="gramEnd"/>
      <w:r>
        <w:rPr>
          <w:rFonts w:ascii="宋体" w:eastAsia="宋体" w:hAnsi="宋体"/>
          <w:bCs/>
          <w:sz w:val="24"/>
          <w:szCs w:val="24"/>
        </w:rPr>
        <w:t>净</w:t>
      </w:r>
      <w:proofErr w:type="gramStart"/>
      <w:r>
        <w:rPr>
          <w:rFonts w:ascii="宋体" w:eastAsia="宋体" w:hAnsi="宋体"/>
          <w:bCs/>
          <w:sz w:val="24"/>
          <w:szCs w:val="24"/>
        </w:rPr>
        <w:t>山世界</w:t>
      </w:r>
      <w:proofErr w:type="gramEnd"/>
      <w:r>
        <w:rPr>
          <w:rFonts w:ascii="宋体" w:eastAsia="宋体" w:hAnsi="宋体"/>
          <w:bCs/>
          <w:sz w:val="24"/>
          <w:szCs w:val="24"/>
        </w:rPr>
        <w:t>自然遗产申报项目在第42届世界遗产大会上通过审议，至此，我国已拥有53项世界遗产，位居世界第二。我国世界自然遗产总数达到13项，超过了此前并列第一的澳大利亚和美国，位列世界第一。联合国教科文组织《世界遗产名录》将世界遗产分为文化遗产、自然遗产、文化与自然混合遗产三种。目前，我国共有36项文化遗产、13项自然遗产、4项文化与自然混合遗产。</w:t>
      </w:r>
    </w:p>
    <w:p w:rsidR="00E633E3" w:rsidRDefault="00E17C9D">
      <w:pPr>
        <w:spacing w:line="360" w:lineRule="auto"/>
        <w:ind w:firstLineChars="200" w:firstLine="482"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2.你的家乡有多少项世界遗产</w:t>
      </w:r>
    </w:p>
    <w:p w:rsidR="00E633E3" w:rsidRDefault="00E17C9D">
      <w:pPr>
        <w:spacing w:line="360" w:lineRule="auto"/>
        <w:ind w:firstLineChars="200" w:firstLine="480"/>
        <w:jc w:val="left"/>
        <w:rPr>
          <w:rStyle w:val="bjh-p"/>
          <w:rFonts w:ascii="宋体" w:eastAsia="宋体" w:hAnsi="宋体" w:cs="宋体"/>
          <w:sz w:val="24"/>
          <w:szCs w:val="24"/>
        </w:rPr>
      </w:pPr>
      <w:r>
        <w:rPr>
          <w:rStyle w:val="bjh-p"/>
          <w:rFonts w:ascii="宋体" w:eastAsia="宋体" w:hAnsi="宋体" w:cs="宋体"/>
          <w:sz w:val="24"/>
          <w:szCs w:val="24"/>
        </w:rPr>
        <w:t xml:space="preserve">我国 </w:t>
      </w:r>
      <w:r>
        <w:rPr>
          <w:rStyle w:val="bjh-p"/>
          <w:rFonts w:ascii="宋体" w:eastAsia="宋体" w:hAnsi="宋体" w:cs="宋体" w:hint="eastAsia"/>
          <w:sz w:val="24"/>
          <w:szCs w:val="24"/>
        </w:rPr>
        <w:t>34</w:t>
      </w:r>
      <w:r>
        <w:rPr>
          <w:rStyle w:val="bjh-p"/>
          <w:rFonts w:ascii="宋体" w:eastAsia="宋体" w:hAnsi="宋体" w:cs="宋体"/>
          <w:sz w:val="24"/>
          <w:szCs w:val="24"/>
        </w:rPr>
        <w:t>个省级行政区划当中已经有 30个拥有了世界遗产，其中北京拥有7项世界遗产，位居首位。快来看看你的家乡有多少项世界遗产！</w:t>
      </w:r>
    </w:p>
    <w:p w:rsidR="00E633E3" w:rsidRDefault="00E633E3">
      <w:pPr>
        <w:spacing w:line="360" w:lineRule="auto"/>
        <w:ind w:firstLineChars="200" w:firstLine="480"/>
        <w:jc w:val="left"/>
        <w:rPr>
          <w:rStyle w:val="bjh-p"/>
          <w:rFonts w:ascii="宋体" w:eastAsia="宋体" w:hAnsi="宋体" w:cs="宋体"/>
          <w:sz w:val="24"/>
          <w:szCs w:val="24"/>
        </w:rPr>
      </w:pPr>
    </w:p>
    <w:p w:rsidR="00E633E3" w:rsidRDefault="00E633E3">
      <w:pPr>
        <w:spacing w:line="360" w:lineRule="auto"/>
        <w:ind w:firstLineChars="200" w:firstLine="480"/>
        <w:jc w:val="left"/>
        <w:rPr>
          <w:rFonts w:ascii="宋体" w:eastAsia="宋体" w:hAnsi="宋体"/>
          <w:bCs/>
          <w:sz w:val="24"/>
          <w:szCs w:val="24"/>
        </w:rPr>
      </w:pPr>
    </w:p>
    <w:p w:rsidR="00E633E3" w:rsidRDefault="00E17C9D">
      <w:pPr>
        <w:spacing w:line="360" w:lineRule="auto"/>
        <w:ind w:firstLineChars="200" w:firstLine="420"/>
        <w:jc w:val="left"/>
        <w:rPr>
          <w:rFonts w:ascii="宋体" w:eastAsia="宋体" w:hAnsi="宋体"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189865</wp:posOffset>
            </wp:positionV>
            <wp:extent cx="3241040" cy="2562225"/>
            <wp:effectExtent l="0" t="0" r="0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3E3" w:rsidRDefault="00E633E3">
      <w:pPr>
        <w:spacing w:line="360" w:lineRule="auto"/>
        <w:ind w:firstLineChars="200" w:firstLine="480"/>
        <w:jc w:val="left"/>
        <w:rPr>
          <w:rFonts w:ascii="宋体" w:eastAsia="宋体" w:hAnsi="宋体"/>
          <w:bCs/>
          <w:sz w:val="24"/>
          <w:szCs w:val="24"/>
        </w:rPr>
      </w:pPr>
    </w:p>
    <w:p w:rsidR="00E633E3" w:rsidRDefault="00E633E3">
      <w:pPr>
        <w:spacing w:line="360" w:lineRule="auto"/>
        <w:ind w:firstLineChars="200" w:firstLine="480"/>
        <w:jc w:val="left"/>
        <w:rPr>
          <w:rFonts w:ascii="宋体" w:eastAsia="宋体" w:hAnsi="宋体"/>
          <w:bCs/>
          <w:sz w:val="24"/>
          <w:szCs w:val="24"/>
        </w:rPr>
      </w:pPr>
    </w:p>
    <w:p w:rsidR="00E633E3" w:rsidRDefault="00E633E3">
      <w:pPr>
        <w:spacing w:line="360" w:lineRule="auto"/>
        <w:ind w:firstLineChars="200" w:firstLine="480"/>
        <w:jc w:val="left"/>
        <w:rPr>
          <w:rFonts w:ascii="宋体" w:eastAsia="宋体" w:hAnsi="宋体"/>
          <w:bCs/>
          <w:sz w:val="24"/>
          <w:szCs w:val="24"/>
        </w:rPr>
      </w:pPr>
    </w:p>
    <w:p w:rsidR="00E633E3" w:rsidRDefault="00E633E3">
      <w:pPr>
        <w:spacing w:line="360" w:lineRule="auto"/>
        <w:ind w:firstLineChars="200" w:firstLine="480"/>
        <w:rPr>
          <w:rFonts w:ascii="宋体" w:eastAsia="宋体" w:hAnsi="宋体"/>
          <w:bCs/>
          <w:sz w:val="24"/>
          <w:szCs w:val="24"/>
        </w:rPr>
      </w:pPr>
    </w:p>
    <w:p w:rsidR="00E633E3" w:rsidRDefault="00E633E3">
      <w:pPr>
        <w:spacing w:line="360" w:lineRule="auto"/>
        <w:ind w:firstLineChars="200" w:firstLine="480"/>
        <w:rPr>
          <w:rFonts w:ascii="宋体" w:eastAsia="宋体" w:hAnsi="宋体"/>
          <w:bCs/>
          <w:sz w:val="24"/>
          <w:szCs w:val="24"/>
        </w:rPr>
      </w:pPr>
    </w:p>
    <w:p w:rsidR="00E633E3" w:rsidRDefault="00E633E3">
      <w:pPr>
        <w:spacing w:line="360" w:lineRule="auto"/>
        <w:ind w:firstLineChars="200" w:firstLine="480"/>
        <w:rPr>
          <w:rFonts w:ascii="宋体" w:eastAsia="宋体" w:hAnsi="宋体"/>
          <w:bCs/>
          <w:sz w:val="24"/>
          <w:szCs w:val="24"/>
        </w:rPr>
      </w:pPr>
    </w:p>
    <w:p w:rsidR="00E633E3" w:rsidRDefault="00E633E3">
      <w:pPr>
        <w:spacing w:line="360" w:lineRule="auto"/>
        <w:rPr>
          <w:rFonts w:ascii="宋体" w:eastAsia="宋体" w:hAnsi="宋体"/>
          <w:bCs/>
          <w:sz w:val="24"/>
          <w:szCs w:val="24"/>
        </w:rPr>
      </w:pPr>
    </w:p>
    <w:p w:rsidR="00E633E3" w:rsidRDefault="00E633E3">
      <w:pPr>
        <w:spacing w:line="360" w:lineRule="auto"/>
        <w:rPr>
          <w:rFonts w:ascii="宋体" w:eastAsia="宋体" w:hAnsi="宋体"/>
          <w:bCs/>
          <w:sz w:val="24"/>
          <w:szCs w:val="24"/>
        </w:rPr>
      </w:pPr>
    </w:p>
    <w:p w:rsidR="00E17C9D" w:rsidRDefault="00E17C9D" w:rsidP="00E17C9D">
      <w:pPr>
        <w:spacing w:line="360" w:lineRule="auto"/>
        <w:ind w:firstLineChars="200" w:firstLine="48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3.</w:t>
      </w:r>
      <w:r>
        <w:rPr>
          <w:rFonts w:ascii="宋体" w:eastAsia="宋体" w:hAnsi="宋体" w:cs="宋体"/>
          <w:b/>
          <w:sz w:val="24"/>
          <w:szCs w:val="24"/>
        </w:rPr>
        <w:t>中国的世界遗产哪里最受欢迎</w:t>
      </w:r>
      <w:bookmarkStart w:id="0" w:name="_GoBack"/>
      <w:bookmarkEnd w:id="0"/>
    </w:p>
    <w:p w:rsidR="00E633E3" w:rsidRPr="00E17C9D" w:rsidRDefault="00E17C9D" w:rsidP="00E17C9D">
      <w:pPr>
        <w:spacing w:line="360" w:lineRule="auto"/>
        <w:ind w:firstLineChars="200" w:firstLine="420"/>
        <w:rPr>
          <w:rFonts w:ascii="宋体" w:eastAsia="宋体" w:hAnsi="宋体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543B460" wp14:editId="116B7F13">
            <wp:simplePos x="0" y="0"/>
            <wp:positionH relativeFrom="margin">
              <wp:align>center</wp:align>
            </wp:positionH>
            <wp:positionV relativeFrom="paragraph">
              <wp:posOffset>-49530</wp:posOffset>
            </wp:positionV>
            <wp:extent cx="4582160" cy="2209800"/>
            <wp:effectExtent l="0" t="0" r="8890" b="0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3E3" w:rsidRDefault="00E17C9D">
      <w:pPr>
        <w:pStyle w:val="a6"/>
        <w:spacing w:before="0" w:beforeAutospacing="0" w:after="0" w:afterAutospacing="0" w:line="360" w:lineRule="auto"/>
      </w:pPr>
      <w:r>
        <w:t>国内某旅游网结合平台数据发布《中国世界遗产人气榜》：四川大熊猫栖息地、故宫、苏州古典园林、颐和园、明清皇家陵寝成为人气最高的中国世界遗产景区前5名。</w:t>
      </w:r>
      <w:r>
        <w:rPr>
          <w:rFonts w:hint="eastAsia"/>
        </w:rPr>
        <w:t>2018年</w:t>
      </w:r>
      <w:r>
        <w:t>6月排行继续刷新，数据显示：黄山、峨眉山、故宫、长城、都江堰位列最受欢迎的十大中国世界遗产景区前5名。</w:t>
      </w:r>
    </w:p>
    <w:p w:rsidR="00E633E3" w:rsidRDefault="00E17C9D">
      <w:pPr>
        <w:pStyle w:val="a6"/>
        <w:spacing w:before="0" w:beforeAutospacing="0" w:after="0" w:afterAutospacing="0" w:line="360" w:lineRule="auto"/>
        <w:ind w:firstLineChars="200" w:firstLine="480"/>
        <w:rPr>
          <w:bCs/>
        </w:rPr>
      </w:pPr>
      <w:r>
        <w:t>中国的世界遗产你去过几个？下一个你想去哪里</w:t>
      </w:r>
      <w:r>
        <w:rPr>
          <w:rFonts w:hint="eastAsia"/>
        </w:rPr>
        <w:t>？我们身边有这么多世界遗产，</w:t>
      </w:r>
      <w:r>
        <w:t>来场说走就走的旅行，一览世界遗产风范是个不错的选择</w:t>
      </w:r>
      <w:proofErr w:type="gramStart"/>
      <w:r>
        <w:t>呦</w:t>
      </w:r>
      <w:proofErr w:type="gramEnd"/>
      <w:r>
        <w:rPr>
          <w:rFonts w:hint="eastAsia"/>
        </w:rPr>
        <w:t>！</w:t>
      </w:r>
    </w:p>
    <w:p w:rsidR="00E633E3" w:rsidRDefault="00E17C9D">
      <w:pPr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【拓展任务】</w:t>
      </w:r>
    </w:p>
    <w:p w:rsidR="00E633E3" w:rsidRDefault="00E17C9D">
      <w:pPr>
        <w:spacing w:line="400" w:lineRule="exact"/>
        <w:rPr>
          <w:rFonts w:ascii="Times New Roman" w:eastAsia="楷体" w:hAnsi="Times New Roman" w:cs="楷体"/>
          <w:bCs/>
          <w:sz w:val="28"/>
          <w:szCs w:val="28"/>
        </w:rPr>
      </w:pPr>
      <w:r>
        <w:rPr>
          <w:rFonts w:ascii="Times New Roman" w:eastAsia="楷体" w:hAnsi="Times New Roman" w:cs="楷体" w:hint="eastAsia"/>
          <w:bCs/>
          <w:sz w:val="24"/>
          <w:szCs w:val="24"/>
        </w:rPr>
        <w:t>请你查找资料，寻找一处你最向往的旅游胜地，查找当地是否有世界遗产，根据课上所学内容和方法，设计一个前往该地探寻地方文化特色的合理旅行方案。</w:t>
      </w:r>
    </w:p>
    <w:p w:rsidR="00E633E3" w:rsidRDefault="00E633E3">
      <w:pPr>
        <w:rPr>
          <w:rFonts w:ascii="楷体" w:eastAsia="楷体" w:hAnsi="楷体"/>
          <w:b/>
          <w:sz w:val="28"/>
          <w:szCs w:val="28"/>
        </w:rPr>
      </w:pPr>
    </w:p>
    <w:sectPr w:rsidR="00E633E3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79D" w:rsidRDefault="00E17C9D">
      <w:r>
        <w:separator/>
      </w:r>
    </w:p>
  </w:endnote>
  <w:endnote w:type="continuationSeparator" w:id="0">
    <w:p w:rsidR="0047079D" w:rsidRDefault="00E17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3E3" w:rsidRDefault="00E17C9D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633E3" w:rsidRDefault="00E17C9D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885231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" filled="f" fillcolor="white [3201]" stroked="f" strokeweight=".5pt">
              <v:textbox style="mso-fit-shape-to-text:t" inset="0,0,0,0">
                <w:txbxContent>
                  <w:p w:rsidR="00E633E3" w:rsidRDefault="00E17C9D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885231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79D" w:rsidRDefault="00E17C9D">
      <w:r>
        <w:separator/>
      </w:r>
    </w:p>
  </w:footnote>
  <w:footnote w:type="continuationSeparator" w:id="0">
    <w:p w:rsidR="0047079D" w:rsidRDefault="00E17C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3E3" w:rsidRDefault="00E17C9D">
    <w:pPr>
      <w:pStyle w:val="a5"/>
    </w:pPr>
    <w:r>
      <w:rPr>
        <w:rFonts w:ascii="黑体" w:eastAsia="黑体" w:hAnsi="黑体" w:hint="eastAsia"/>
        <w:b/>
        <w:sz w:val="21"/>
        <w:szCs w:val="21"/>
      </w:rPr>
      <w:t>北京市朝阳</w:t>
    </w:r>
    <w:r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>教研中心 七年级地理  学程拓展</w:t>
    </w:r>
    <w:r>
      <w:rPr>
        <w:rFonts w:hint="eastAsia"/>
        <w:noProof/>
        <w:sz w:val="21"/>
        <w:szCs w:val="24"/>
      </w:rPr>
      <w:drawing>
        <wp:anchor distT="0" distB="0" distL="114300" distR="114300" simplePos="0" relativeHeight="251659264" behindDoc="0" locked="0" layoutInCell="1" allowOverlap="1" wp14:anchorId="4804C341" wp14:editId="79C37B1D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665674C"/>
    <w:multiLevelType w:val="singleLevel"/>
    <w:tmpl w:val="E665674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00005D75"/>
    <w:rsid w:val="000168D8"/>
    <w:rsid w:val="00052F80"/>
    <w:rsid w:val="000531DF"/>
    <w:rsid w:val="00065F1B"/>
    <w:rsid w:val="00093A78"/>
    <w:rsid w:val="000A6FE0"/>
    <w:rsid w:val="000B3E08"/>
    <w:rsid w:val="00175B13"/>
    <w:rsid w:val="00182FDE"/>
    <w:rsid w:val="001A5FFE"/>
    <w:rsid w:val="00207001"/>
    <w:rsid w:val="00207338"/>
    <w:rsid w:val="00213613"/>
    <w:rsid w:val="00227D9A"/>
    <w:rsid w:val="002727B4"/>
    <w:rsid w:val="002B53C7"/>
    <w:rsid w:val="00367C1A"/>
    <w:rsid w:val="00401C53"/>
    <w:rsid w:val="004379E9"/>
    <w:rsid w:val="0047079D"/>
    <w:rsid w:val="004A51D5"/>
    <w:rsid w:val="004A7DB8"/>
    <w:rsid w:val="004D6D7D"/>
    <w:rsid w:val="005114C7"/>
    <w:rsid w:val="00512887"/>
    <w:rsid w:val="005434A0"/>
    <w:rsid w:val="00547241"/>
    <w:rsid w:val="00556CE3"/>
    <w:rsid w:val="00587B67"/>
    <w:rsid w:val="005936A8"/>
    <w:rsid w:val="005A1469"/>
    <w:rsid w:val="005E72C0"/>
    <w:rsid w:val="00617B67"/>
    <w:rsid w:val="006671F3"/>
    <w:rsid w:val="00683B3F"/>
    <w:rsid w:val="006D536B"/>
    <w:rsid w:val="006F3D42"/>
    <w:rsid w:val="007114CA"/>
    <w:rsid w:val="0074055D"/>
    <w:rsid w:val="00791066"/>
    <w:rsid w:val="00793756"/>
    <w:rsid w:val="00803D39"/>
    <w:rsid w:val="00837F9F"/>
    <w:rsid w:val="008401C8"/>
    <w:rsid w:val="008578EA"/>
    <w:rsid w:val="00885231"/>
    <w:rsid w:val="008A3CFA"/>
    <w:rsid w:val="008A493F"/>
    <w:rsid w:val="008F65DB"/>
    <w:rsid w:val="00911DAD"/>
    <w:rsid w:val="00915B45"/>
    <w:rsid w:val="00916290"/>
    <w:rsid w:val="00932AB8"/>
    <w:rsid w:val="00941C3C"/>
    <w:rsid w:val="009509FD"/>
    <w:rsid w:val="00962D0B"/>
    <w:rsid w:val="0096717B"/>
    <w:rsid w:val="00A12626"/>
    <w:rsid w:val="00A36BDD"/>
    <w:rsid w:val="00A7071B"/>
    <w:rsid w:val="00A76FEA"/>
    <w:rsid w:val="00AD4A1B"/>
    <w:rsid w:val="00B2796E"/>
    <w:rsid w:val="00B3586A"/>
    <w:rsid w:val="00B74D48"/>
    <w:rsid w:val="00BA3CB4"/>
    <w:rsid w:val="00BB142E"/>
    <w:rsid w:val="00BE1FA0"/>
    <w:rsid w:val="00BF7855"/>
    <w:rsid w:val="00C01F0D"/>
    <w:rsid w:val="00C33CF5"/>
    <w:rsid w:val="00C6337A"/>
    <w:rsid w:val="00C85F20"/>
    <w:rsid w:val="00CA6075"/>
    <w:rsid w:val="00CC5FF2"/>
    <w:rsid w:val="00CD3513"/>
    <w:rsid w:val="00CD43DF"/>
    <w:rsid w:val="00D0740F"/>
    <w:rsid w:val="00D11657"/>
    <w:rsid w:val="00D45F76"/>
    <w:rsid w:val="00D63064"/>
    <w:rsid w:val="00D67211"/>
    <w:rsid w:val="00D71DC3"/>
    <w:rsid w:val="00D91430"/>
    <w:rsid w:val="00DA0B22"/>
    <w:rsid w:val="00DC5270"/>
    <w:rsid w:val="00DD6357"/>
    <w:rsid w:val="00DE2AB7"/>
    <w:rsid w:val="00E17C9D"/>
    <w:rsid w:val="00E633E3"/>
    <w:rsid w:val="00E850D7"/>
    <w:rsid w:val="00EA1BF7"/>
    <w:rsid w:val="00EB3343"/>
    <w:rsid w:val="00ED5774"/>
    <w:rsid w:val="00F12A4F"/>
    <w:rsid w:val="00F15341"/>
    <w:rsid w:val="00F224C3"/>
    <w:rsid w:val="00F7545D"/>
    <w:rsid w:val="00FB5B45"/>
    <w:rsid w:val="00FD4D62"/>
    <w:rsid w:val="1B463918"/>
    <w:rsid w:val="1DE101CF"/>
    <w:rsid w:val="38D875B7"/>
    <w:rsid w:val="3E3D49CB"/>
    <w:rsid w:val="455477AA"/>
    <w:rsid w:val="4B201FA3"/>
    <w:rsid w:val="587E61BC"/>
    <w:rsid w:val="6DB2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Pr>
      <w:b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bjh-p">
    <w:name w:val="bjh-p"/>
    <w:basedOn w:val="a0"/>
    <w:qFormat/>
  </w:style>
  <w:style w:type="paragraph" w:styleId="a9">
    <w:name w:val="List Paragraph"/>
    <w:basedOn w:val="a"/>
    <w:uiPriority w:val="99"/>
    <w:unhideWhenUsed/>
    <w:rsid w:val="00E17C9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Pr>
      <w:b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bjh-p">
    <w:name w:val="bjh-p"/>
    <w:basedOn w:val="a0"/>
    <w:qFormat/>
  </w:style>
  <w:style w:type="paragraph" w:styleId="a9">
    <w:name w:val="List Paragraph"/>
    <w:basedOn w:val="a"/>
    <w:uiPriority w:val="99"/>
    <w:unhideWhenUsed/>
    <w:rsid w:val="00E17C9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25</cp:revision>
  <cp:lastPrinted>2021-01-26T05:37:00Z</cp:lastPrinted>
  <dcterms:created xsi:type="dcterms:W3CDTF">2020-02-04T12:01:00Z</dcterms:created>
  <dcterms:modified xsi:type="dcterms:W3CDTF">2021-01-26T05:37:00Z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