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8年级（上）英语第</w:t>
      </w:r>
      <w:r>
        <w:rPr>
          <w:rFonts w:hint="eastAsia"/>
          <w:b/>
          <w:bCs/>
          <w:sz w:val="28"/>
          <w:szCs w:val="28"/>
          <w:lang w:val="en-US" w:eastAsia="zh-CN"/>
        </w:rPr>
        <w:t>66</w:t>
      </w:r>
      <w:r>
        <w:rPr>
          <w:rFonts w:hint="eastAsia"/>
          <w:b/>
          <w:bCs/>
          <w:sz w:val="28"/>
          <w:szCs w:val="28"/>
        </w:rPr>
        <w:t>课时（第</w:t>
      </w:r>
      <w:r>
        <w:rPr>
          <w:b/>
          <w:bCs/>
          <w:sz w:val="28"/>
          <w:szCs w:val="28"/>
        </w:rPr>
        <w:t>17</w:t>
      </w:r>
      <w:r>
        <w:rPr>
          <w:rFonts w:hint="eastAsia"/>
          <w:b/>
          <w:bCs/>
          <w:sz w:val="28"/>
          <w:szCs w:val="28"/>
        </w:rPr>
        <w:t>周）</w:t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《阅读一点通之阅读细节》学习指南</w:t>
      </w:r>
    </w:p>
    <w:p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【学习目标】 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能够识别非虚构类文本和虚构类文本；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能够运用“从图片中得到更多信息；关注主题、副主题、细节”等阅读技能完成细节理解题、主旨大意题和推理判断题。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 w:ascii="Calibri" w:hAnsi="Calibri"/>
          <w:b/>
          <w:szCs w:val="21"/>
        </w:rPr>
        <w:t>【学习任务】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任务1：填空</w:t>
      </w:r>
    </w:p>
    <w:p>
      <w:pPr>
        <w:spacing w:line="288" w:lineRule="auto"/>
        <w:rPr>
          <w:bCs/>
          <w:szCs w:val="21"/>
        </w:rPr>
      </w:pPr>
      <w:r>
        <w:rPr>
          <w:rFonts w:hint="eastAsia"/>
          <w:bCs/>
          <w:szCs w:val="21"/>
        </w:rPr>
        <w:t>1.阅读A篇多为_</w:t>
      </w:r>
      <w:r>
        <w:rPr>
          <w:bCs/>
          <w:szCs w:val="21"/>
        </w:rPr>
        <w:t>_________________</w:t>
      </w:r>
      <w:r>
        <w:rPr>
          <w:rFonts w:hint="eastAsia"/>
          <w:bCs/>
          <w:szCs w:val="21"/>
        </w:rPr>
        <w:t>文本。</w:t>
      </w:r>
      <w:bookmarkStart w:id="0" w:name="_GoBack"/>
      <w:bookmarkEnd w:id="0"/>
    </w:p>
    <w:p>
      <w:pPr>
        <w:spacing w:line="288" w:lineRule="auto"/>
        <w:rPr>
          <w:bCs/>
          <w:szCs w:val="21"/>
        </w:rPr>
      </w:pPr>
      <w:r>
        <w:rPr>
          <w:rFonts w:hint="eastAsia"/>
          <w:bCs/>
          <w:szCs w:val="21"/>
        </w:rPr>
        <w:t>2.阅读B篇多为_</w:t>
      </w:r>
      <w:r>
        <w:rPr>
          <w:bCs/>
          <w:szCs w:val="21"/>
        </w:rPr>
        <w:t>_________________</w:t>
      </w:r>
      <w:r>
        <w:rPr>
          <w:rFonts w:hint="eastAsia"/>
          <w:bCs/>
          <w:szCs w:val="21"/>
        </w:rPr>
        <w:t>文本。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任务2：阅读下列短文，根据短文内容，从短文后各题所给的A、B、C、D四个选项中，选择最佳选项。</w:t>
      </w:r>
    </w:p>
    <w:p>
      <w:pPr>
        <w:spacing w:line="288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A</w:t>
      </w:r>
    </w:p>
    <w:p>
      <w:pPr>
        <w:spacing w:line="288" w:lineRule="auto"/>
        <w:ind w:firstLine="315" w:firstLineChars="150"/>
        <w:rPr>
          <w:bCs/>
          <w:szCs w:val="21"/>
        </w:rPr>
      </w:pPr>
      <w:r>
        <w:rPr>
          <w:bCs/>
          <w:szCs w:val="21"/>
        </w:rPr>
        <w:t>The traditional Chinese lunar calendar divides a year into 24 solar terms. In the ancient days, they were important instructions for the fa</w:t>
      </w:r>
      <w:r>
        <w:rPr>
          <w:rFonts w:hint="eastAsia"/>
          <w:bCs/>
          <w:szCs w:val="21"/>
        </w:rPr>
        <w:t>r</w:t>
      </w:r>
      <w:r>
        <w:rPr>
          <w:bCs/>
          <w:szCs w:val="21"/>
        </w:rPr>
        <w:t>ming production as well as people’s daily lives. Here are four solar terms and some details about them.</w:t>
      </w:r>
    </w:p>
    <w:tbl>
      <w:tblPr>
        <w:tblStyle w:val="5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7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816" w:type="dxa"/>
          </w:tcPr>
          <w:p>
            <w:pPr>
              <w:spacing w:line="288" w:lineRule="auto"/>
              <w:ind w:left="-59"/>
              <w:rPr>
                <w:b/>
                <w:bCs/>
                <w:szCs w:val="21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ge">
                    <wp:posOffset>42545</wp:posOffset>
                  </wp:positionV>
                  <wp:extent cx="818515" cy="800100"/>
                  <wp:effectExtent l="0" t="0" r="635" b="0"/>
                  <wp:wrapTight wrapText="bothSides">
                    <wp:wrapPolygon>
                      <wp:start x="0" y="0"/>
                      <wp:lineTo x="0" y="21086"/>
                      <wp:lineTo x="21114" y="21086"/>
                      <wp:lineTo x="21114" y="0"/>
                      <wp:lineTo x="0" y="0"/>
                    </wp:wrapPolygon>
                  </wp:wrapTight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55" w:type="dxa"/>
          </w:tcPr>
          <w:p>
            <w:pPr>
              <w:spacing w:line="288" w:lineRule="auto"/>
              <w:ind w:left="-59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S</w:t>
            </w:r>
            <w:r>
              <w:rPr>
                <w:b/>
                <w:bCs/>
                <w:szCs w:val="21"/>
              </w:rPr>
              <w:t>pring Equinox</w:t>
            </w:r>
          </w:p>
          <w:p>
            <w:pPr>
              <w:spacing w:line="288" w:lineRule="auto"/>
              <w:ind w:left="-59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I</w:t>
            </w:r>
            <w:r>
              <w:rPr>
                <w:bCs/>
                <w:szCs w:val="21"/>
              </w:rPr>
              <w:t>t starts around March 21</w:t>
            </w:r>
            <w:r>
              <w:rPr>
                <w:bCs/>
                <w:szCs w:val="21"/>
                <w:vertAlign w:val="superscript"/>
              </w:rPr>
              <w:t>st</w:t>
            </w:r>
            <w:r>
              <w:rPr>
                <w:bCs/>
                <w:szCs w:val="21"/>
              </w:rPr>
              <w:t>. During this time, swallows fly back to the north. It is also a good time for people to fly kites and eat spring vegetables.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816" w:type="dxa"/>
          </w:tcPr>
          <w:p>
            <w:pPr>
              <w:spacing w:line="288" w:lineRule="auto"/>
              <w:ind w:left="-59"/>
              <w:rPr>
                <w:b/>
                <w:bCs/>
                <w:szCs w:val="21"/>
              </w:rPr>
            </w:pPr>
            <w: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34290</wp:posOffset>
                  </wp:positionV>
                  <wp:extent cx="518160" cy="796290"/>
                  <wp:effectExtent l="0" t="0" r="34290" b="41910"/>
                  <wp:wrapTight wrapText="bothSides">
                    <wp:wrapPolygon>
                      <wp:start x="0" y="0"/>
                      <wp:lineTo x="0" y="21187"/>
                      <wp:lineTo x="20647" y="21187"/>
                      <wp:lineTo x="20647" y="0"/>
                      <wp:lineTo x="0" y="0"/>
                    </wp:wrapPolygon>
                  </wp:wrapTight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55" w:type="dxa"/>
          </w:tcPr>
          <w:p>
            <w:pPr>
              <w:spacing w:line="288" w:lineRule="auto"/>
              <w:ind w:left="-59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S</w:t>
            </w:r>
            <w:r>
              <w:rPr>
                <w:b/>
                <w:bCs/>
                <w:szCs w:val="21"/>
              </w:rPr>
              <w:t>ummer Solstice</w:t>
            </w:r>
          </w:p>
          <w:p>
            <w:pPr>
              <w:spacing w:line="288" w:lineRule="auto"/>
              <w:ind w:left="-59" w:firstLine="210" w:firstLineChars="100"/>
              <w:rPr>
                <w:bCs/>
                <w:szCs w:val="21"/>
              </w:rPr>
            </w:pPr>
            <w:r>
              <w:rPr>
                <w:bCs/>
                <w:szCs w:val="21"/>
              </w:rPr>
              <w:t>It begins around June 21</w:t>
            </w:r>
            <w:r>
              <w:rPr>
                <w:bCs/>
                <w:szCs w:val="21"/>
                <w:vertAlign w:val="superscript"/>
              </w:rPr>
              <w:t>st</w:t>
            </w:r>
            <w:r>
              <w:rPr>
                <w:bCs/>
                <w:szCs w:val="21"/>
              </w:rPr>
              <w:t>. To celebrate Summer Solstice, people often give colored fans to each other because fans can help them cool down.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816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34290</wp:posOffset>
                  </wp:positionV>
                  <wp:extent cx="850265" cy="1043940"/>
                  <wp:effectExtent l="0" t="0" r="6985" b="3810"/>
                  <wp:wrapTight wrapText="bothSides">
                    <wp:wrapPolygon>
                      <wp:start x="0" y="0"/>
                      <wp:lineTo x="0" y="21285"/>
                      <wp:lineTo x="21294" y="21285"/>
                      <wp:lineTo x="21294" y="0"/>
                      <wp:lineTo x="0" y="0"/>
                    </wp:wrapPolygon>
                  </wp:wrapTight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55" w:type="dxa"/>
          </w:tcPr>
          <w:p>
            <w:pPr>
              <w:spacing w:line="288" w:lineRule="auto"/>
              <w:ind w:left="-59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A</w:t>
            </w:r>
            <w:r>
              <w:rPr>
                <w:b/>
                <w:bCs/>
                <w:szCs w:val="21"/>
              </w:rPr>
              <w:t>utumn Equinox</w:t>
            </w:r>
          </w:p>
          <w:p>
            <w:pPr>
              <w:spacing w:line="288" w:lineRule="auto"/>
              <w:ind w:left="-59" w:firstLine="210" w:firstLineChars="100"/>
              <w:rPr>
                <w:bCs/>
                <w:szCs w:val="21"/>
              </w:rPr>
            </w:pPr>
            <w:r>
              <w:rPr>
                <w:bCs/>
                <w:szCs w:val="21"/>
              </w:rPr>
              <w:t>It starts around September 23</w:t>
            </w:r>
            <w:r>
              <w:rPr>
                <w:bCs/>
                <w:szCs w:val="21"/>
                <w:vertAlign w:val="superscript"/>
              </w:rPr>
              <w:t>rd</w:t>
            </w:r>
            <w:r>
              <w:rPr>
                <w:bCs/>
                <w:szCs w:val="21"/>
              </w:rPr>
              <w:t>. From Autumn Equinox, most of the areas in China will enter the cool autumn. It is a season for people to eat crabs and enjoy chrysanthemums (</w:t>
            </w:r>
            <w:r>
              <w:rPr>
                <w:rFonts w:hint="eastAsia"/>
                <w:bCs/>
                <w:szCs w:val="21"/>
              </w:rPr>
              <w:t>菊花</w:t>
            </w:r>
            <w:r>
              <w:rPr>
                <w:bCs/>
                <w:szCs w:val="21"/>
              </w:rPr>
              <w:t>)</w:t>
            </w:r>
            <w:r>
              <w:rPr>
                <w:rFonts w:hint="eastAsia"/>
                <w:bCs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816" w:type="dxa"/>
          </w:tcPr>
          <w:p>
            <w:pPr>
              <w:spacing w:line="288" w:lineRule="auto"/>
              <w:ind w:left="-59"/>
              <w:rPr>
                <w:b/>
                <w:bCs/>
                <w:szCs w:val="21"/>
              </w:rPr>
            </w:pPr>
            <w:r>
              <w:drawing>
                <wp:inline distT="0" distB="0" distL="0" distR="0">
                  <wp:extent cx="887095" cy="902970"/>
                  <wp:effectExtent l="0" t="0" r="825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07" cy="934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</w:tcPr>
          <w:p>
            <w:pPr>
              <w:spacing w:line="288" w:lineRule="auto"/>
              <w:ind w:left="-59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Winter Solstice</w:t>
            </w:r>
          </w:p>
          <w:p>
            <w:pPr>
              <w:spacing w:line="288" w:lineRule="auto"/>
              <w:ind w:left="-59" w:firstLine="210" w:firstLineChars="1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I</w:t>
            </w:r>
            <w:r>
              <w:rPr>
                <w:bCs/>
                <w:szCs w:val="21"/>
              </w:rPr>
              <w:t>t begins around December 22</w:t>
            </w:r>
            <w:r>
              <w:rPr>
                <w:bCs/>
                <w:szCs w:val="21"/>
                <w:vertAlign w:val="superscript"/>
              </w:rPr>
              <w:t>nd</w:t>
            </w:r>
            <w:r>
              <w:rPr>
                <w:bCs/>
                <w:szCs w:val="21"/>
              </w:rPr>
              <w:t>. It marks the arrival of the coldest season in the year. People usually make and eat dumplings with their family members.</w:t>
            </w:r>
          </w:p>
        </w:tc>
      </w:tr>
    </w:tbl>
    <w:p>
      <w:pPr>
        <w:spacing w:line="288" w:lineRule="auto"/>
        <w:rPr>
          <w:szCs w:val="21"/>
        </w:rPr>
      </w:pPr>
      <w:r>
        <w:rPr>
          <w:szCs w:val="21"/>
        </w:rPr>
        <w:t>21. Spring Equinox begins around__________.</w:t>
      </w:r>
    </w:p>
    <w:p>
      <w:pPr>
        <w:spacing w:line="288" w:lineRule="auto"/>
        <w:ind w:firstLine="210" w:firstLineChars="100"/>
        <w:rPr>
          <w:szCs w:val="21"/>
        </w:rPr>
      </w:pPr>
      <w:r>
        <w:rPr>
          <w:szCs w:val="21"/>
        </w:rPr>
        <w:t xml:space="preserve">A. March 21st     B. June 21st   C. September 23rd    D. December 22nd </w:t>
      </w:r>
    </w:p>
    <w:p>
      <w:pPr>
        <w:spacing w:line="288" w:lineRule="auto"/>
        <w:rPr>
          <w:szCs w:val="21"/>
        </w:rPr>
      </w:pPr>
      <w:r>
        <w:rPr>
          <w:szCs w:val="21"/>
        </w:rPr>
        <w:t>22. To celebrate Summer Solstice, people________.</w:t>
      </w:r>
    </w:p>
    <w:p>
      <w:pPr>
        <w:spacing w:line="288" w:lineRule="auto"/>
        <w:ind w:firstLine="210" w:firstLineChars="100"/>
        <w:rPr>
          <w:szCs w:val="21"/>
        </w:rPr>
      </w:pPr>
      <w:r>
        <w:rPr>
          <w:szCs w:val="21"/>
        </w:rPr>
        <w:t>A. eat spring vegetables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ab/>
      </w:r>
      <w:r>
        <w:rPr>
          <w:szCs w:val="21"/>
        </w:rPr>
        <w:t>B. give each other colored fans</w:t>
      </w:r>
    </w:p>
    <w:p>
      <w:pPr>
        <w:spacing w:line="288" w:lineRule="auto"/>
        <w:ind w:firstLine="210" w:firstLineChars="100"/>
        <w:rPr>
          <w:szCs w:val="21"/>
        </w:rPr>
      </w:pPr>
      <w:r>
        <w:rPr>
          <w:szCs w:val="21"/>
        </w:rPr>
        <w:t xml:space="preserve">C. enjoy chrysanthemums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D. make and eat dumplings</w:t>
      </w:r>
    </w:p>
    <w:p>
      <w:pPr>
        <w:spacing w:line="288" w:lineRule="auto"/>
        <w:rPr>
          <w:szCs w:val="21"/>
        </w:rPr>
      </w:pPr>
      <w:r>
        <w:rPr>
          <w:szCs w:val="21"/>
        </w:rPr>
        <w:t>23. _________marks the arrival of the coldest season in the year.</w:t>
      </w:r>
    </w:p>
    <w:p>
      <w:pPr>
        <w:spacing w:line="288" w:lineRule="auto"/>
        <w:ind w:firstLine="210" w:firstLineChars="100"/>
        <w:rPr>
          <w:szCs w:val="21"/>
        </w:rPr>
      </w:pPr>
      <w:r>
        <w:rPr>
          <w:szCs w:val="21"/>
        </w:rPr>
        <w:t xml:space="preserve">A. Spring Equinox   </w:t>
      </w:r>
      <w:r>
        <w:rPr>
          <w:rFonts w:hint="eastAsia"/>
          <w:szCs w:val="21"/>
        </w:rPr>
        <w:tab/>
      </w:r>
      <w:r>
        <w:rPr>
          <w:szCs w:val="21"/>
        </w:rPr>
        <w:t>B. Summer Solstice      C. Autumn Equinox     D. Winter Solstice</w:t>
      </w:r>
    </w:p>
    <w:p>
      <w:pPr>
        <w:spacing w:line="288" w:lineRule="auto"/>
        <w:rPr>
          <w:szCs w:val="21"/>
        </w:rPr>
      </w:pPr>
    </w:p>
    <w:p>
      <w:pPr>
        <w:spacing w:line="288" w:lineRule="auto"/>
        <w:rPr>
          <w:szCs w:val="21"/>
        </w:rPr>
      </w:pPr>
      <w:r>
        <w:rPr>
          <w:szCs w:val="21"/>
        </w:rPr>
        <w:t>A  B  D</w:t>
      </w:r>
    </w:p>
    <w:p>
      <w:pPr>
        <w:spacing w:line="288" w:lineRule="auto"/>
        <w:rPr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20B3A03"/>
    <w:rsid w:val="00004684"/>
    <w:rsid w:val="0003298C"/>
    <w:rsid w:val="000541DE"/>
    <w:rsid w:val="000C0296"/>
    <w:rsid w:val="000C3A83"/>
    <w:rsid w:val="000D24A8"/>
    <w:rsid w:val="00197B50"/>
    <w:rsid w:val="002027FB"/>
    <w:rsid w:val="00231416"/>
    <w:rsid w:val="00312421"/>
    <w:rsid w:val="00424F81"/>
    <w:rsid w:val="004E058A"/>
    <w:rsid w:val="005E31F9"/>
    <w:rsid w:val="005F0763"/>
    <w:rsid w:val="008135C8"/>
    <w:rsid w:val="008A1906"/>
    <w:rsid w:val="00990D38"/>
    <w:rsid w:val="009B6D87"/>
    <w:rsid w:val="00AC0F93"/>
    <w:rsid w:val="00B6568D"/>
    <w:rsid w:val="00BA6C91"/>
    <w:rsid w:val="00D15C87"/>
    <w:rsid w:val="00D423E5"/>
    <w:rsid w:val="00D92B20"/>
    <w:rsid w:val="00F41387"/>
    <w:rsid w:val="01A13CE2"/>
    <w:rsid w:val="031E3CD0"/>
    <w:rsid w:val="048E6C3E"/>
    <w:rsid w:val="04C44ED1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1F909D6"/>
    <w:rsid w:val="320B3A03"/>
    <w:rsid w:val="36637691"/>
    <w:rsid w:val="367174C0"/>
    <w:rsid w:val="39591F3D"/>
    <w:rsid w:val="3B242602"/>
    <w:rsid w:val="3D326B98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9A55B84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uiPriority w:val="99"/>
    <w:pPr>
      <w:ind w:firstLine="420" w:firstLineChars="200"/>
    </w:pPr>
  </w:style>
  <w:style w:type="character" w:customStyle="1" w:styleId="8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242</Words>
  <Characters>1384</Characters>
  <Lines>11</Lines>
  <Paragraphs>3</Paragraphs>
  <TotalTime>3</TotalTime>
  <ScaleCrop>false</ScaleCrop>
  <LinksUpToDate>false</LinksUpToDate>
  <CharactersWithSpaces>1623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YC</cp:lastModifiedBy>
  <dcterms:modified xsi:type="dcterms:W3CDTF">2020-12-14T00:28:03Z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