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58</w:t>
      </w:r>
      <w:r>
        <w:rPr>
          <w:rFonts w:hint="eastAsia" w:ascii="Times New Roman" w:hAnsi="Times New Roman" w:cs="Times New Roman"/>
          <w:b/>
          <w:bCs/>
          <w:sz w:val="28"/>
          <w:szCs w:val="28"/>
        </w:rPr>
        <w:t>课时（第15周）</w:t>
      </w:r>
    </w:p>
    <w:p>
      <w:pPr>
        <w:spacing w:line="288" w:lineRule="auto"/>
        <w:jc w:val="center"/>
        <w:rPr>
          <w:rFonts w:ascii="Times New Roman" w:hAnsi="Times New Roman" w:cs="Times New Roman"/>
          <w:b/>
          <w:bCs/>
          <w:sz w:val="28"/>
          <w:szCs w:val="28"/>
        </w:rPr>
      </w:pPr>
      <w:r>
        <w:rPr>
          <w:rFonts w:hint="eastAsia" w:cs="Times New Roman"/>
          <w:b/>
          <w:bCs/>
          <w:sz w:val="28"/>
          <w:szCs w:val="28"/>
        </w:rPr>
        <w:t>《</w:t>
      </w:r>
      <w:r>
        <w:rPr>
          <w:rFonts w:hint="eastAsia" w:ascii="Times New Roman" w:hAnsi="Times New Roman" w:cs="Times New Roman"/>
          <w:b/>
          <w:bCs/>
          <w:sz w:val="28"/>
          <w:szCs w:val="28"/>
        </w:rPr>
        <w:t>听说专项</w:t>
      </w:r>
      <w:r>
        <w:rPr>
          <w:rFonts w:ascii="Times New Roman" w:hAnsi="Times New Roman" w:cs="Times New Roman"/>
          <w:b/>
          <w:bCs/>
          <w:sz w:val="28"/>
          <w:szCs w:val="28"/>
        </w:rPr>
        <w:t>—</w:t>
      </w:r>
      <w:r>
        <w:rPr>
          <w:rFonts w:hint="eastAsia" w:ascii="Times New Roman" w:hAnsi="Times New Roman" w:cs="Times New Roman"/>
          <w:b/>
          <w:bCs/>
          <w:sz w:val="28"/>
          <w:szCs w:val="28"/>
        </w:rPr>
        <w:t>信息加工篇</w:t>
      </w:r>
      <w:r>
        <w:rPr>
          <w:rFonts w:hint="eastAsia" w:cs="Times New Roman"/>
          <w:b/>
          <w:bCs/>
          <w:sz w:val="28"/>
          <w:szCs w:val="28"/>
        </w:rPr>
        <w:t>》</w:t>
      </w:r>
      <w:r>
        <w:rPr>
          <w:rFonts w:hint="eastAsia" w:ascii="Times New Roman" w:hAnsi="Times New Roman" w:cs="Times New Roman"/>
          <w:b/>
          <w:bCs/>
          <w:sz w:val="28"/>
          <w:szCs w:val="28"/>
        </w:rPr>
        <w:t>学程拓展</w:t>
      </w:r>
    </w:p>
    <w:p>
      <w:pPr>
        <w:spacing w:line="360" w:lineRule="auto"/>
        <w:rPr>
          <w:rFonts w:ascii="Times New Roman" w:hAnsi="Times New Roman" w:eastAsia="宋体" w:cs="Times New Roman"/>
          <w:color w:val="333333"/>
          <w:kern w:val="0"/>
          <w:szCs w:val="21"/>
        </w:rPr>
      </w:pPr>
      <w:r>
        <w:rPr>
          <w:rFonts w:hint="eastAsia" w:ascii="Times New Roman" w:hAnsi="Times New Roman" w:cs="Times New Roman"/>
          <w:b/>
          <w:bCs/>
          <w:sz w:val="24"/>
        </w:rPr>
        <w:t>请听一段录音，完成下面的问题：</w:t>
      </w:r>
      <w:bookmarkStart w:id="0" w:name="_GoBack"/>
      <w:bookmarkEnd w:id="0"/>
    </w:p>
    <w:p>
      <w:pPr>
        <w:pStyle w:val="15"/>
        <w:numPr>
          <w:ilvl w:val="0"/>
          <w:numId w:val="1"/>
        </w:numPr>
        <w:spacing w:line="360" w:lineRule="auto"/>
        <w:ind w:firstLineChars="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Where is Captain Alison going and how?</w:t>
      </w:r>
    </w:p>
    <w:p>
      <w:pPr>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________________________________________</w:t>
      </w:r>
    </w:p>
    <w:p>
      <w:pPr>
        <w:pStyle w:val="15"/>
        <w:numPr>
          <w:ilvl w:val="0"/>
          <w:numId w:val="1"/>
        </w:numPr>
        <w:spacing w:line="360" w:lineRule="auto"/>
        <w:ind w:firstLineChars="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When will Captain Alison set out?</w:t>
      </w:r>
    </w:p>
    <w:p>
      <w:pPr>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________________________________________</w:t>
      </w:r>
    </w:p>
    <w:p>
      <w:pPr>
        <w:pStyle w:val="15"/>
        <w:numPr>
          <w:ilvl w:val="0"/>
          <w:numId w:val="1"/>
        </w:numPr>
        <w:spacing w:line="360" w:lineRule="auto"/>
        <w:ind w:firstLineChars="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When will the speaker meet the Captain again?</w:t>
      </w:r>
    </w:p>
    <w:p>
      <w:pPr>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________________________________________</w:t>
      </w:r>
    </w:p>
    <w:p>
      <w:pPr>
        <w:spacing w:line="360" w:lineRule="auto"/>
        <w:rPr>
          <w:rFonts w:ascii="Times New Roman" w:hAnsi="Times New Roman" w:cs="Times New Roman"/>
          <w:b/>
          <w:bCs/>
          <w:sz w:val="24"/>
        </w:rPr>
      </w:pPr>
      <w:r>
        <w:rPr>
          <w:rFonts w:hint="eastAsia" w:ascii="Times New Roman" w:hAnsi="Times New Roman" w:cs="Times New Roman"/>
          <w:b/>
          <w:bCs/>
          <w:sz w:val="24"/>
        </w:rPr>
        <w:t xml:space="preserve">链接: https://pan.baidu.com/s/1txT3dGllUrL41_cg00CLeQ 提取码: 5wpi </w:t>
      </w:r>
      <w:r>
        <w:rPr>
          <w:rFonts w:ascii="Times New Roman" w:hAnsi="Times New Roman" w:cs="Times New Roman"/>
          <w:b/>
          <w:bCs/>
          <w:sz w:val="24"/>
        </w:rPr>
        <w:drawing>
          <wp:anchor distT="0" distB="0" distL="114300" distR="114300" simplePos="0" relativeHeight="251658240" behindDoc="0" locked="0" layoutInCell="1" allowOverlap="1">
            <wp:simplePos x="0" y="0"/>
            <wp:positionH relativeFrom="column">
              <wp:posOffset>4877435</wp:posOffset>
            </wp:positionH>
            <wp:positionV relativeFrom="paragraph">
              <wp:posOffset>43815</wp:posOffset>
            </wp:positionV>
            <wp:extent cx="860425" cy="865505"/>
            <wp:effectExtent l="19050" t="0" r="0" b="0"/>
            <wp:wrapSquare wrapText="bothSides"/>
            <wp:docPr id="4" name="图片 1" descr="C:\Users\ZhangYihui\Downloads\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ZhangYihui\Downloads\qrcode.jpg"/>
                    <pic:cNvPicPr>
                      <a:picLocks noChangeAspect="1" noChangeArrowheads="1"/>
                    </pic:cNvPicPr>
                  </pic:nvPicPr>
                  <pic:blipFill>
                    <a:blip r:embed="rId5" cstate="print"/>
                    <a:srcRect/>
                    <a:stretch>
                      <a:fillRect/>
                    </a:stretch>
                  </pic:blipFill>
                  <pic:spPr>
                    <a:xfrm>
                      <a:off x="0" y="0"/>
                      <a:ext cx="860449" cy="865538"/>
                    </a:xfrm>
                    <a:prstGeom prst="rect">
                      <a:avLst/>
                    </a:prstGeom>
                    <a:noFill/>
                    <a:ln w="9525">
                      <a:noFill/>
                      <a:miter lim="800000"/>
                      <a:headEnd/>
                      <a:tailEnd/>
                    </a:ln>
                  </pic:spPr>
                </pic:pic>
              </a:graphicData>
            </a:graphic>
          </wp:anchor>
        </w:drawing>
      </w:r>
    </w:p>
    <w:p>
      <w:pPr>
        <w:spacing w:line="360" w:lineRule="auto"/>
        <w:rPr>
          <w:rFonts w:ascii="Times New Roman" w:hAnsi="Times New Roman" w:cs="Times New Roman"/>
          <w:b/>
          <w:bCs/>
          <w:sz w:val="24"/>
        </w:rPr>
      </w:pPr>
      <w:r>
        <w:rPr>
          <w:rFonts w:hint="eastAsia" w:ascii="Times New Roman" w:hAnsi="Times New Roman" w:cs="Times New Roman"/>
          <w:b/>
          <w:bCs/>
          <w:sz w:val="24"/>
        </w:rPr>
        <w:t>复制这段内容后打开百度网盘手机App，或扫描二维码下载。</w:t>
      </w:r>
    </w:p>
    <w:p>
      <w:pPr>
        <w:spacing w:line="360" w:lineRule="auto"/>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原文：</w:t>
      </w:r>
    </w:p>
    <w:p>
      <w:pPr>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Goodbye and good luck</w:t>
      </w:r>
    </w:p>
    <w:p>
      <w:pPr>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Our neighbour, Captain Charles Alison, will sail from Portsmouth tomorrow. We’ll meet him at the harbour early in the morning. He will be in his small boat, Topsail. Topsail is a famous little boat. It has sailed across the Atlantic many times. Captain Alison will set out at eight </w:t>
      </w:r>
      <w:r>
        <w:rPr>
          <w:rFonts w:hint="eastAsia" w:ascii="Times New Roman" w:hAnsi="Times New Roman" w:eastAsia="宋体" w:cs="Times New Roman"/>
          <w:color w:val="333333"/>
          <w:kern w:val="0"/>
          <w:szCs w:val="21"/>
        </w:rPr>
        <w:t>o</w:t>
      </w:r>
      <w:r>
        <w:rPr>
          <w:rFonts w:ascii="Times New Roman" w:hAnsi="Times New Roman" w:eastAsia="宋体" w:cs="Times New Roman"/>
          <w:color w:val="333333"/>
          <w:kern w:val="0"/>
          <w:szCs w:val="21"/>
        </w:rPr>
        <w:t>’</w:t>
      </w:r>
      <w:r>
        <w:rPr>
          <w:rFonts w:hint="eastAsia" w:ascii="Times New Roman" w:hAnsi="Times New Roman" w:eastAsia="宋体" w:cs="Times New Roman"/>
          <w:color w:val="333333"/>
          <w:kern w:val="0"/>
          <w:szCs w:val="21"/>
        </w:rPr>
        <w:t>clock</w:t>
      </w:r>
      <w:r>
        <w:rPr>
          <w:rFonts w:ascii="Times New Roman" w:hAnsi="Times New Roman" w:eastAsia="宋体" w:cs="Times New Roman"/>
          <w:color w:val="333333"/>
          <w:kern w:val="0"/>
          <w:szCs w:val="21"/>
        </w:rPr>
        <w:t>, so we’ll have plenty of time. We’ll see his boat and then we’ll say goodbye to him. He will be away for two months. We are very proud of him. He will take part in an important race across the Atlantic.</w:t>
      </w:r>
    </w:p>
    <w:p>
      <w:pPr>
        <w:spacing w:line="360" w:lineRule="auto"/>
        <w:rPr>
          <w:rFonts w:ascii="Times New Roman" w:hAnsi="Times New Roman" w:eastAsia="宋体" w:cs="Times New Roman"/>
          <w:color w:val="333333"/>
          <w:kern w:val="0"/>
          <w:szCs w:val="21"/>
        </w:rPr>
      </w:pPr>
    </w:p>
    <w:p>
      <w:pPr>
        <w:spacing w:line="360" w:lineRule="auto"/>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New words and expressions 生词和短语</w:t>
      </w:r>
    </w:p>
    <w:p>
      <w:pPr>
        <w:spacing w:line="360" w:lineRule="auto"/>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luck n. 运气，幸运</w:t>
      </w:r>
    </w:p>
    <w:p>
      <w:pPr>
        <w:spacing w:line="360" w:lineRule="auto"/>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captain n. 船长</w:t>
      </w:r>
    </w:p>
    <w:p>
      <w:pPr>
        <w:spacing w:line="360" w:lineRule="auto"/>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sail v. 航行</w:t>
      </w:r>
    </w:p>
    <w:p>
      <w:pPr>
        <w:spacing w:line="360" w:lineRule="auto"/>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harbour n. 港口</w:t>
      </w:r>
    </w:p>
    <w:p>
      <w:pPr>
        <w:spacing w:line="360" w:lineRule="auto"/>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rPr>
        <w:t>proud adj. 自豪</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526FB"/>
    <w:multiLevelType w:val="multilevel"/>
    <w:tmpl w:val="6D5526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0F16D4"/>
    <w:rsid w:val="001250B7"/>
    <w:rsid w:val="00590E95"/>
    <w:rsid w:val="006237E7"/>
    <w:rsid w:val="006E13A5"/>
    <w:rsid w:val="007751D1"/>
    <w:rsid w:val="008A614A"/>
    <w:rsid w:val="008E724D"/>
    <w:rsid w:val="00A2602F"/>
    <w:rsid w:val="00B20C70"/>
    <w:rsid w:val="00BA5B91"/>
    <w:rsid w:val="00C87835"/>
    <w:rsid w:val="00CA33E6"/>
    <w:rsid w:val="00D939A5"/>
    <w:rsid w:val="00ED07AE"/>
    <w:rsid w:val="00F46CD7"/>
    <w:rsid w:val="00F91A80"/>
    <w:rsid w:val="011431E9"/>
    <w:rsid w:val="07B12D43"/>
    <w:rsid w:val="0A0870AC"/>
    <w:rsid w:val="0A26493B"/>
    <w:rsid w:val="0C645487"/>
    <w:rsid w:val="0EFA2D7A"/>
    <w:rsid w:val="0F0354B5"/>
    <w:rsid w:val="0FB57CDA"/>
    <w:rsid w:val="106C5E8A"/>
    <w:rsid w:val="126D5AC4"/>
    <w:rsid w:val="130274D6"/>
    <w:rsid w:val="1B06327E"/>
    <w:rsid w:val="1D9A238A"/>
    <w:rsid w:val="25154FAF"/>
    <w:rsid w:val="25C80B0E"/>
    <w:rsid w:val="280F4FC4"/>
    <w:rsid w:val="34645736"/>
    <w:rsid w:val="36F20A0D"/>
    <w:rsid w:val="37BE2D33"/>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3"/>
    <w:next w:val="3"/>
    <w:link w:val="17"/>
    <w:uiPriority w:val="0"/>
    <w:rPr>
      <w:b/>
      <w:bCs/>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styleId="13">
    <w:name w:val="annotation reference"/>
    <w:basedOn w:val="10"/>
    <w:uiPriority w:val="0"/>
    <w:rPr>
      <w:sz w:val="21"/>
      <w:szCs w:val="21"/>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10"/>
    <w:link w:val="3"/>
    <w:uiPriority w:val="0"/>
    <w:rPr>
      <w:rFonts w:asciiTheme="minorHAnsi" w:hAnsiTheme="minorHAnsi" w:eastAsiaTheme="minorEastAsia" w:cstheme="minorBidi"/>
      <w:kern w:val="2"/>
      <w:sz w:val="21"/>
      <w:szCs w:val="24"/>
    </w:rPr>
  </w:style>
  <w:style w:type="character" w:customStyle="1" w:styleId="17">
    <w:name w:val="批注主题 Char"/>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150</Words>
  <Characters>856</Characters>
  <Lines>7</Lines>
  <Paragraphs>2</Paragraphs>
  <TotalTime>37</TotalTime>
  <ScaleCrop>false</ScaleCrop>
  <LinksUpToDate>false</LinksUpToDate>
  <CharactersWithSpaces>1004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孙燕梅</cp:lastModifiedBy>
  <dcterms:modified xsi:type="dcterms:W3CDTF">2020-12-14T02:34:04Z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