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jc w:val="center"/>
        <w:rPr>
          <w:rFonts w:ascii="宋体" w:hAnsi="宋体" w:eastAsia="宋体"/>
          <w:b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color w:val="auto"/>
          <w:sz w:val="30"/>
          <w:szCs w:val="30"/>
        </w:rPr>
        <w:t>八年级音乐 第18课时《在中亚细亚草原上》拓展资源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一、文字资源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（一）作者简介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楷体" w:hAnsi="楷体" w:eastAsia="楷体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4079875</wp:posOffset>
            </wp:positionH>
            <wp:positionV relativeFrom="paragraph">
              <wp:posOffset>39370</wp:posOffset>
            </wp:positionV>
            <wp:extent cx="1871345" cy="1945640"/>
            <wp:effectExtent l="0" t="0" r="14605" b="16510"/>
            <wp:wrapSquare wrapText="bothSides"/>
            <wp:docPr id="1" name="图片 1" descr="ad7f92e1eee1f30989f7a1f13313ec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d7f92e1eee1f30989f7a1f13313ec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4"/>
          <w:szCs w:val="24"/>
        </w:rPr>
        <w:t>亚历山大·波尔菲里叶维奇·鲍罗丁(1833-1887)是俄罗斯作曲家和化学家、</w:t>
      </w:r>
      <w:r>
        <w:rPr>
          <w:rFonts w:hint="eastAsia" w:ascii="宋体" w:hAnsi="宋体" w:eastAsia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/>
          <w:sz w:val="24"/>
          <w:szCs w:val="24"/>
        </w:rPr>
        <w:t>强力集团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/>
          <w:sz w:val="24"/>
          <w:szCs w:val="24"/>
        </w:rPr>
        <w:t>的主要成员之一。1833年11月12日生于彼得堡，天资聪颖，智力过人。1856年毕业于圣彼得堡医学院。25岁获医学博士学位， 31岁任医学教授。他也以同样的才智献身于音乐，会演奏长笛、钢琴和大提琴，能创作乐曲。他之所以能在化学、音乐两大领域获得成功，除了他自己的努力之外， 1862年结识了巴拉斯列夫等人，并听从他们的劝告而从事音乐的创作，成为“强力集团”的成员也是重要原因。鲍罗丁是一位爱国主义音乐家，他热爱俄罗斯优秀的文化传</w:t>
      </w:r>
      <w:r>
        <w:rPr>
          <w:rFonts w:hint="eastAsia" w:ascii="宋体" w:hAnsi="宋体" w:eastAsia="宋体"/>
          <w:color w:val="auto"/>
          <w:sz w:val="24"/>
          <w:szCs w:val="24"/>
        </w:rPr>
        <w:t>统，对俄罗斯民族性格充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满</w:t>
      </w:r>
      <w:r>
        <w:rPr>
          <w:rFonts w:hint="eastAsia" w:ascii="宋体" w:hAnsi="宋体" w:eastAsia="宋体"/>
          <w:color w:val="auto"/>
          <w:sz w:val="24"/>
          <w:szCs w:val="24"/>
        </w:rPr>
        <w:t>自豪。</w:t>
      </w:r>
      <w:r>
        <w:rPr>
          <w:rFonts w:hint="eastAsia" w:ascii="宋体" w:hAnsi="宋体" w:eastAsia="宋体"/>
          <w:sz w:val="24"/>
          <w:szCs w:val="24"/>
        </w:rPr>
        <w:t>他是“强力集团”中最具有民族性的作曲家，在创作中吸取了俄国民族民间音乐的丰富素材，他的作品中富有浓郁的民族色彩，热烈豪放的民族气质，具有雄浑的史诗性和深刻的抒情性，很好地反映了俄罗斯民族的豪勇性格和广阔胸襟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鲍罗丁的作品数量不多，但在歌剧、交响乐和室内乐方面均留下了典范性的作品。其代表作有歌剧《伊戈尔王子》、交响诗《在中亚细亚草原上》、交响乐《第二交响曲》 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color w:val="auto"/>
          <w:sz w:val="24"/>
          <w:szCs w:val="24"/>
        </w:rPr>
        <w:t>《勇士》)</w:t>
      </w:r>
      <w:r>
        <w:rPr>
          <w:rFonts w:hint="eastAsia" w:ascii="宋体" w:hAnsi="宋体" w:eastAsia="宋体"/>
          <w:sz w:val="24"/>
          <w:szCs w:val="24"/>
        </w:rPr>
        <w:t>以及弦乐四重奏、室内乐、钢琴曲、歌曲等。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【资料来源】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书名：《义务教育教科书·音乐教师用书:五线谱.八年级上册》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主编</w:t>
      </w:r>
      <w:r>
        <w:rPr>
          <w:rFonts w:ascii="楷体" w:hAnsi="楷体" w:eastAsia="楷体"/>
          <w:szCs w:val="21"/>
        </w:rPr>
        <w:t>：</w:t>
      </w:r>
      <w:r>
        <w:rPr>
          <w:rFonts w:hint="eastAsia" w:ascii="楷体" w:hAnsi="楷体" w:eastAsia="楷体"/>
          <w:szCs w:val="21"/>
        </w:rPr>
        <w:t>吴斌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出版社：</w:t>
      </w:r>
      <w:r>
        <w:rPr>
          <w:rFonts w:hint="eastAsia" w:ascii="楷体" w:hAnsi="楷体" w:eastAsia="楷体"/>
          <w:szCs w:val="21"/>
        </w:rPr>
        <w:t>人民音乐出版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出版时间：</w:t>
      </w:r>
      <w:r>
        <w:rPr>
          <w:rFonts w:hint="eastAsia" w:ascii="楷体" w:hAnsi="楷体" w:eastAsia="楷体"/>
          <w:szCs w:val="21"/>
        </w:rPr>
        <w:t>2015.7</w:t>
      </w:r>
      <w:r>
        <w:rPr>
          <w:rFonts w:ascii="楷体" w:hAnsi="楷体" w:eastAsia="楷体"/>
          <w:szCs w:val="21"/>
        </w:rPr>
        <w:t xml:space="preserve"> 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ISBN</w:t>
      </w:r>
      <w:r>
        <w:rPr>
          <w:rFonts w:hint="eastAsia" w:ascii="楷体" w:hAnsi="楷体" w:eastAsia="楷体"/>
          <w:szCs w:val="21"/>
        </w:rPr>
        <w:t>：978-7-103-04948-8</w:t>
      </w:r>
      <w:r>
        <w:rPr>
          <w:rFonts w:ascii="楷体" w:hAnsi="楷体" w:eastAsia="楷体"/>
          <w:szCs w:val="21"/>
        </w:rPr>
        <w:t xml:space="preserve"> 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（二）作品简介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交响诗《在中亚细亚草原上》是一首“标题音乐作品”，以俄罗斯生活景象为题材，具有浓郁的东方色彩和情调。这是一首含有两个音乐主题并交替变奏的双主题变奏曲，通过两个不同民族风格的旋律所形成的对比，描绘了景物化的形象。作者曾在总谱上写着下面一段详细的文字说明，用以解释作品内容。他写道</w:t>
      </w:r>
      <w:r>
        <w:rPr>
          <w:rFonts w:hint="eastAsia" w:ascii="宋体" w:hAnsi="宋体" w:eastAsia="宋体"/>
          <w:sz w:val="24"/>
          <w:szCs w:val="24"/>
          <w:lang w:eastAsia="zh-CN"/>
        </w:rPr>
        <w:t>：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3133090</wp:posOffset>
            </wp:positionH>
            <wp:positionV relativeFrom="paragraph">
              <wp:posOffset>213995</wp:posOffset>
            </wp:positionV>
            <wp:extent cx="2710180" cy="1414780"/>
            <wp:effectExtent l="0" t="0" r="13970" b="13970"/>
            <wp:wrapSquare wrapText="bothSides"/>
            <wp:docPr id="13" name="图片 13" descr="0d39f2deb7b43fd2dd98eee4438a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0d39f2deb7b43fd2dd98eee4438a8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0180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4"/>
          <w:szCs w:val="24"/>
        </w:rPr>
        <w:t>在中亚细亚单调的砂质草原上，第一次传来了罕见的俄罗斯歌曲的曲调。可以听到渐渐走近的马匹和骆驼的脚步声以及抑郁的东方歌调。一支当地的商队在俄罗斯士兵护卫之下从广袤的沙漠中走过。他们安然无恙地在俄罗斯军队的保护下完成漫长的旅程。俄罗斯和东方的安详曲调和谐地交织在一起，它的回声长时间萦回在草原上，最后才消失在远方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乐曲展示的就是这样一个广袤荒漠中的生活画面。小提琴和木管乐器在高音区轻轻地、持续地奏出八度音的背景音乐，并在乐曲进行中反复地出现，从而使人联想到大草原空旷的景色。在背景音乐的衬托下，由单簧管奏出一段俄罗斯民歌风格的主题</w:t>
      </w:r>
      <w:r>
        <w:rPr>
          <w:rFonts w:hint="eastAsia" w:ascii="宋体" w:hAnsi="宋体" w:eastAsia="宋体"/>
          <w:sz w:val="24"/>
          <w:szCs w:val="24"/>
          <w:lang w:eastAsia="zh-CN"/>
        </w:rPr>
        <w:t>：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658495</wp:posOffset>
            </wp:positionH>
            <wp:positionV relativeFrom="paragraph">
              <wp:posOffset>113030</wp:posOffset>
            </wp:positionV>
            <wp:extent cx="4638040" cy="1525905"/>
            <wp:effectExtent l="0" t="0" r="10160" b="17145"/>
            <wp:wrapTopAndBottom/>
            <wp:docPr id="2" name="图片 2" descr="9e18fd7e9a02b56ca1fd5ab14155b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e18fd7e9a02b56ca1fd5ab14155be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38040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4"/>
          <w:szCs w:val="24"/>
        </w:rPr>
        <w:t>宽广悠扬的旋律，塑造了一种安详静谧的气势，随后由圆号移调重复，弦乐器用拨弦模仿马蹄声。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接着，英国管吹奏出一段带有东方音调的旋律，这是骆驼商人的主题。它徐缓如歌、富于表情：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668020</wp:posOffset>
            </wp:positionH>
            <wp:positionV relativeFrom="paragraph">
              <wp:posOffset>18415</wp:posOffset>
            </wp:positionV>
            <wp:extent cx="4632960" cy="1637030"/>
            <wp:effectExtent l="0" t="0" r="15240" b="1270"/>
            <wp:wrapTopAndBottom/>
            <wp:docPr id="3" name="图片 3" descr="be64ddcd03b7e92336e5fde81df2b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e64ddcd03b7e92336e5fde81df2bc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2960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4"/>
          <w:szCs w:val="24"/>
        </w:rPr>
        <w:t>随后，在商队的马蹄声中，又响起了俄罗斯民歌风格的主题。这一主题渐渐增强力度，</w:t>
      </w:r>
      <w:r>
        <w:rPr>
          <w:rFonts w:hint="eastAsia" w:ascii="宋体" w:hAnsi="宋体" w:eastAsia="宋体"/>
          <w:sz w:val="24"/>
          <w:szCs w:val="24"/>
          <w:lang w:eastAsia="zh-CN"/>
        </w:rPr>
        <w:t>仿佛</w:t>
      </w:r>
      <w:r>
        <w:rPr>
          <w:rFonts w:hint="eastAsia" w:ascii="宋体" w:hAnsi="宋体" w:eastAsia="宋体"/>
          <w:color w:val="auto"/>
          <w:sz w:val="24"/>
          <w:szCs w:val="24"/>
        </w:rPr>
        <w:t>商队</w:t>
      </w:r>
      <w:r>
        <w:rPr>
          <w:rFonts w:hint="eastAsia" w:ascii="宋体" w:hAnsi="宋体" w:eastAsia="宋体"/>
          <w:sz w:val="24"/>
          <w:szCs w:val="24"/>
        </w:rPr>
        <w:t>渐渐走近，经过多次反复后，形成宏大声势。接着，乐曲再现草原的背景音响和马蹄声，东方音调的旋律也再次轻轻出现。这两支旋律在不同声部中巧妙地结合在一起，它象征着俄罗斯与东方民族文化的友善融合。然后，这友谊的乐声逐渐减弱，商队慢慢地走远，草原又是一片寂静......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3675380</wp:posOffset>
            </wp:positionH>
            <wp:positionV relativeFrom="paragraph">
              <wp:posOffset>155575</wp:posOffset>
            </wp:positionV>
            <wp:extent cx="2281555" cy="1584960"/>
            <wp:effectExtent l="0" t="0" r="4445" b="15240"/>
            <wp:wrapSquare wrapText="bothSides"/>
            <wp:docPr id="6" name="图片 6" descr="1b9d2dd60a872052325b51865296aa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b9d2dd60a872052325b51865296aa48"/>
                    <pic:cNvPicPr>
                      <a:picLocks noChangeAspect="1"/>
                    </pic:cNvPicPr>
                  </pic:nvPicPr>
                  <pic:blipFill>
                    <a:blip r:embed="rId8"/>
                    <a:srcRect t="-170" b="7561"/>
                    <a:stretch>
                      <a:fillRect/>
                    </a:stretch>
                  </pic:blipFill>
                  <pic:spPr>
                    <a:xfrm>
                      <a:off x="0" y="0"/>
                      <a:ext cx="2281555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4"/>
          <w:szCs w:val="24"/>
        </w:rPr>
        <w:t>交响诗《在中亚细亚草原上》是俄罗斯作曲家鲍罗丁于1880年为庆祝亚历山大二世登基二十五周年而筹备的“俄罗斯历史活动画景展览”创作的。后来，这项活动没有办成，但作曲家这部美妙的乐曲，却作为一首独立的作品获得广泛传播。 1881年夏天，当</w:t>
      </w:r>
      <w:r>
        <w:rPr>
          <w:rFonts w:hint="eastAsia" w:ascii="宋体" w:hAnsi="宋体" w:eastAsia="宋体"/>
          <w:sz w:val="24"/>
          <w:szCs w:val="24"/>
          <w:lang w:eastAsia="zh-CN"/>
        </w:rPr>
        <w:t>鲍罗丁</w:t>
      </w:r>
      <w:r>
        <w:rPr>
          <w:rFonts w:hint="eastAsia" w:ascii="宋体" w:hAnsi="宋体" w:eastAsia="宋体"/>
          <w:sz w:val="24"/>
          <w:szCs w:val="24"/>
        </w:rPr>
        <w:t>在德国魏玛与匈牙利大音乐家李斯特重逢时，由于李斯特特别喜爱这首乐曲，他便将这首作品题献给了自己所崇拜的交响诗的创始人</w:t>
      </w:r>
      <w:r>
        <w:rPr>
          <w:rFonts w:hint="eastAsia" w:ascii="宋体" w:hAnsi="宋体" w:eastAsia="宋体"/>
          <w:sz w:val="24"/>
          <w:szCs w:val="24"/>
          <w:lang w:eastAsia="zh-CN"/>
        </w:rPr>
        <w:t>——</w:t>
      </w:r>
      <w:r>
        <w:rPr>
          <w:rFonts w:hint="eastAsia" w:ascii="宋体" w:hAnsi="宋体" w:eastAsia="宋体"/>
          <w:sz w:val="24"/>
          <w:szCs w:val="24"/>
        </w:rPr>
        <w:t>李斯特。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【资料来源】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书名：《义务教育教科书·音乐教师用书:五线谱.八年级上册》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主编</w:t>
      </w:r>
      <w:r>
        <w:rPr>
          <w:rFonts w:ascii="楷体" w:hAnsi="楷体" w:eastAsia="楷体"/>
          <w:szCs w:val="21"/>
        </w:rPr>
        <w:t>：</w:t>
      </w:r>
      <w:r>
        <w:rPr>
          <w:rFonts w:hint="eastAsia" w:ascii="楷体" w:hAnsi="楷体" w:eastAsia="楷体"/>
          <w:szCs w:val="21"/>
        </w:rPr>
        <w:t>吴斌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出版社：</w:t>
      </w:r>
      <w:r>
        <w:rPr>
          <w:rFonts w:hint="eastAsia" w:ascii="楷体" w:hAnsi="楷体" w:eastAsia="楷体"/>
          <w:szCs w:val="21"/>
        </w:rPr>
        <w:t>人民音乐出版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出版时间：</w:t>
      </w:r>
      <w:r>
        <w:rPr>
          <w:rFonts w:hint="eastAsia" w:ascii="楷体" w:hAnsi="楷体" w:eastAsia="楷体"/>
          <w:szCs w:val="21"/>
        </w:rPr>
        <w:t>2015.7</w:t>
      </w:r>
      <w:r>
        <w:rPr>
          <w:rFonts w:ascii="楷体" w:hAnsi="楷体" w:eastAsia="楷体"/>
          <w:szCs w:val="21"/>
        </w:rPr>
        <w:t xml:space="preserve"> 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ISBN</w:t>
      </w:r>
      <w:r>
        <w:rPr>
          <w:rFonts w:hint="eastAsia" w:ascii="楷体" w:hAnsi="楷体" w:eastAsia="楷体"/>
          <w:szCs w:val="21"/>
        </w:rPr>
        <w:t>：978-7-103-04948-8</w:t>
      </w:r>
      <w:r>
        <w:rPr>
          <w:rFonts w:ascii="楷体" w:hAnsi="楷体" w:eastAsia="楷体"/>
          <w:szCs w:val="21"/>
        </w:rPr>
        <w:t xml:space="preserve"> 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（三）音乐知识</w:t>
      </w:r>
    </w:p>
    <w:p>
      <w:pPr>
        <w:spacing w:line="360" w:lineRule="auto"/>
        <w:ind w:left="482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标题音乐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标题音乐是和不依赖文字说明具体内容的纯音乐(又称“绝对音乐”)相对称的。标题音乐创作时按照标题进行构思，并要求听众依据标题的提示去听赏的器乐作品。F.李斯特给标题所下的定义是：“作曲家写在纯器乐曲前面的一段通俗易解的话，作曲家这样做是为了防止听音乐的人任意解释自己的曲子，事前指出全曲的诗意，指出其中最主要的东西。”标题音乐可以根据作曲家自己的构思进行创作，如H.柏辽兹的《幻想交响曲》；也可以取材于文学、戏剧和美术等作品。标题音乐作者意图用音乐来表现自然现象和生活境景，这种意图在不同民族、不同时代的音乐作品中都有鲜明的表现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但把标题构想作为创作思维的原则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把标题音乐作为一种美学范畴来对待，则是19世纪的事。标题音乐的名称始于李斯特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他是标题音乐的热情倡导者。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【资料来源】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书名：《义务教育教科书·音乐教师用书:五线谱.八年级上册》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主编</w:t>
      </w:r>
      <w:r>
        <w:rPr>
          <w:rFonts w:ascii="楷体" w:hAnsi="楷体" w:eastAsia="楷体"/>
          <w:szCs w:val="21"/>
        </w:rPr>
        <w:t>：</w:t>
      </w:r>
      <w:r>
        <w:rPr>
          <w:rFonts w:hint="eastAsia" w:ascii="楷体" w:hAnsi="楷体" w:eastAsia="楷体"/>
          <w:szCs w:val="21"/>
        </w:rPr>
        <w:t>吴斌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出版社：</w:t>
      </w:r>
      <w:r>
        <w:rPr>
          <w:rFonts w:hint="eastAsia" w:ascii="楷体" w:hAnsi="楷体" w:eastAsia="楷体"/>
          <w:szCs w:val="21"/>
        </w:rPr>
        <w:t>人民音乐出版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出版时间：</w:t>
      </w:r>
      <w:r>
        <w:rPr>
          <w:rFonts w:hint="eastAsia" w:ascii="楷体" w:hAnsi="楷体" w:eastAsia="楷体"/>
          <w:szCs w:val="21"/>
        </w:rPr>
        <w:t>2015.7</w:t>
      </w:r>
      <w:r>
        <w:rPr>
          <w:rFonts w:ascii="楷体" w:hAnsi="楷体" w:eastAsia="楷体"/>
          <w:szCs w:val="21"/>
        </w:rPr>
        <w:t xml:space="preserve"> 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楷体" w:hAnsi="楷体" w:eastAsia="楷体"/>
          <w:szCs w:val="21"/>
        </w:rPr>
        <w:t>ISBN</w:t>
      </w:r>
      <w:r>
        <w:rPr>
          <w:rFonts w:hint="eastAsia" w:ascii="楷体" w:hAnsi="楷体" w:eastAsia="楷体"/>
          <w:szCs w:val="21"/>
        </w:rPr>
        <w:t>：978-7-103-04948-8</w:t>
      </w:r>
      <w:r>
        <w:rPr>
          <w:rFonts w:ascii="楷体" w:hAnsi="楷体" w:eastAsia="楷体"/>
          <w:szCs w:val="21"/>
        </w:rPr>
        <w:t xml:space="preserve"> </w:t>
      </w:r>
    </w:p>
    <w:p>
      <w:pPr>
        <w:spacing w:line="360" w:lineRule="auto"/>
        <w:ind w:firstLine="241" w:firstLineChars="100"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二、推荐欣赏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《在中亚细亚草原上》C</w:t>
      </w:r>
      <w:r>
        <w:rPr>
          <w:rFonts w:ascii="宋体" w:hAnsi="宋体" w:eastAsia="宋体"/>
          <w:b/>
          <w:bCs/>
          <w:sz w:val="24"/>
          <w:szCs w:val="24"/>
        </w:rPr>
        <w:t>D</w:t>
      </w:r>
      <w:r>
        <w:rPr>
          <w:rFonts w:hint="eastAsia" w:ascii="宋体" w:hAnsi="宋体" w:eastAsia="宋体"/>
          <w:b/>
          <w:bCs/>
          <w:sz w:val="24"/>
          <w:szCs w:val="24"/>
        </w:rPr>
        <w:t>简介</w:t>
      </w:r>
    </w:p>
    <w:p>
      <w:pPr>
        <w:spacing w:line="360" w:lineRule="auto"/>
        <w:ind w:firstLine="480" w:firstLineChars="200"/>
        <w:jc w:val="left"/>
        <w:rPr>
          <w:rFonts w:ascii="楷体" w:hAnsi="楷体" w:eastAsia="楷体"/>
          <w:strike/>
          <w:color w:val="00B0F0"/>
          <w:szCs w:val="21"/>
        </w:rPr>
      </w:pPr>
      <w:r>
        <w:rPr>
          <w:rFonts w:hint="eastAsia" w:ascii="宋体" w:hAnsi="宋体" w:eastAsia="宋体"/>
          <w:sz w:val="24"/>
          <w:szCs w:val="24"/>
        </w:rPr>
        <w:t>这是为了庆祝苏联著名的大提琴演奏家、指挥家姆斯季斯拉夫·罗斯特罗波维奇75岁的生日而专门收录的合辑。其中既有罗斯特罗波维奇作为大提琴演奏家录制的经典作品，也有他作为指挥家与著名乐团合作演绎的作品，可以说整部专辑就是大师本人艺术生涯的浓缩，表现了作曲家对不同时期不同作曲家作品的深层解读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 xml:space="preserve">这是一张充斥着俄罗斯音乐灵魂的专辑，其中收录了俄罗斯民族乐派的代表性人物格林卡的《鲁斯兰与柳德米拉》序曲和鲍罗丁的《在中亚细亚草原上》，以及同样是捷克民族乐派的作曲大师德沃夏克的《第九交响曲“自新大陆”》。加上两大知名乐团伦敦爱乐交响乐团和巴黎管弦乐团的精彩演奏，确是一张值得收藏的经典唱片。 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91440</wp:posOffset>
            </wp:positionV>
            <wp:extent cx="2846070" cy="2298065"/>
            <wp:effectExtent l="0" t="0" r="0" b="6985"/>
            <wp:wrapSquare wrapText="bothSides"/>
            <wp:docPr id="8" name="图片 8" descr="截图20200806002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截图2020080600263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6070" cy="229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hAnsi="楷体" w:eastAsia="楷体"/>
          <w:szCs w:val="21"/>
        </w:rPr>
        <w:t>专辑名称：</w:t>
      </w:r>
      <w:r>
        <w:rPr>
          <w:rFonts w:hint="eastAsia" w:ascii="楷体" w:hAnsi="楷体" w:eastAsia="楷体"/>
          <w:szCs w:val="21"/>
        </w:rPr>
        <w:t>德沃夏克 “自新大陆”交响曲，</w:t>
      </w:r>
    </w:p>
    <w:p>
      <w:pPr>
        <w:spacing w:line="360" w:lineRule="auto"/>
        <w:ind w:firstLine="1470" w:firstLineChars="7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格林卡 鲁斯兰与柳德米拉序曲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表演团体</w:t>
      </w:r>
      <w:r>
        <w:rPr>
          <w:rFonts w:ascii="楷体" w:hAnsi="楷体" w:eastAsia="楷体"/>
          <w:szCs w:val="21"/>
        </w:rPr>
        <w:t>：</w:t>
      </w:r>
      <w:r>
        <w:rPr>
          <w:rFonts w:hint="eastAsia" w:ascii="楷体" w:hAnsi="楷体" w:eastAsia="楷体"/>
          <w:szCs w:val="21"/>
        </w:rPr>
        <w:t>伦敦爱乐乐团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指</w:t>
      </w:r>
      <w:r>
        <w:rPr>
          <w:rFonts w:hint="eastAsia" w:ascii="楷体" w:hAnsi="楷体" w:eastAsia="楷体"/>
          <w:szCs w:val="21"/>
        </w:rPr>
        <w:t xml:space="preserve"> </w:t>
      </w:r>
      <w:r>
        <w:rPr>
          <w:rFonts w:ascii="楷体" w:hAnsi="楷体" w:eastAsia="楷体"/>
          <w:szCs w:val="21"/>
        </w:rPr>
        <w:t xml:space="preserve">   挥：</w:t>
      </w:r>
      <w:r>
        <w:rPr>
          <w:rFonts w:hint="eastAsia" w:ascii="楷体" w:hAnsi="楷体" w:eastAsia="楷体"/>
          <w:szCs w:val="21"/>
        </w:rPr>
        <w:t>姆斯季斯拉夫·罗斯特罗波维奇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专辑风格：古典音乐、小提琴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发行时间：</w:t>
      </w:r>
      <w:r>
        <w:rPr>
          <w:rFonts w:hint="eastAsia" w:ascii="楷体" w:hAnsi="楷体" w:eastAsia="楷体"/>
          <w:szCs w:val="21"/>
        </w:rPr>
        <w:t>2002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发行公司：EMI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所属厂牌：EMI Records Ltd.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</w:p>
    <w:sectPr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AC"/>
    <w:rsid w:val="00084073"/>
    <w:rsid w:val="000D37EF"/>
    <w:rsid w:val="00256DD3"/>
    <w:rsid w:val="002A1853"/>
    <w:rsid w:val="002B44A7"/>
    <w:rsid w:val="0030041C"/>
    <w:rsid w:val="003E2DAC"/>
    <w:rsid w:val="00443927"/>
    <w:rsid w:val="005A2928"/>
    <w:rsid w:val="005A6452"/>
    <w:rsid w:val="00650F10"/>
    <w:rsid w:val="00661489"/>
    <w:rsid w:val="006C4826"/>
    <w:rsid w:val="006C48AC"/>
    <w:rsid w:val="00894F93"/>
    <w:rsid w:val="009159E4"/>
    <w:rsid w:val="009F26FE"/>
    <w:rsid w:val="00A67DDB"/>
    <w:rsid w:val="00B63083"/>
    <w:rsid w:val="00BB7A0A"/>
    <w:rsid w:val="00C01B10"/>
    <w:rsid w:val="00CE5EDE"/>
    <w:rsid w:val="00D747D0"/>
    <w:rsid w:val="00DB1F37"/>
    <w:rsid w:val="00DB7FBC"/>
    <w:rsid w:val="00E36D96"/>
    <w:rsid w:val="00EB5446"/>
    <w:rsid w:val="00EE1C61"/>
    <w:rsid w:val="0EF25224"/>
    <w:rsid w:val="10E4516D"/>
    <w:rsid w:val="120F4D46"/>
    <w:rsid w:val="18C62B47"/>
    <w:rsid w:val="41243C49"/>
    <w:rsid w:val="55A1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387</Words>
  <Characters>2211</Characters>
  <Lines>18</Lines>
  <Paragraphs>5</Paragraphs>
  <TotalTime>19</TotalTime>
  <ScaleCrop>false</ScaleCrop>
  <LinksUpToDate>false</LinksUpToDate>
  <CharactersWithSpaces>2593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2020-09-09T00:30:00Z</dcterms:created>
  <dc:creator>yuanyanming112@163.com</dc:creator>
  <cp:lastModifiedBy>糖小瑶</cp:lastModifiedBy>
  <dcterms:modified xsi:type="dcterms:W3CDTF">2020-12-23T04:45:07Z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