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sz w:val="30"/>
          <w:szCs w:val="30"/>
        </w:rPr>
        <w:t>年级音乐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第17课时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交响诗</w:t>
      </w:r>
      <w:r>
        <w:rPr>
          <w:rFonts w:hint="eastAsia" w:ascii="宋体" w:hAnsi="宋体"/>
          <w:b/>
          <w:sz w:val="30"/>
          <w:szCs w:val="30"/>
        </w:rPr>
        <w:t>《沃尔塔瓦河》主题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拓展资源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文字资源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沃尔塔瓦河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沃尔塔瓦河是捷克境内最大的河流，由南向北纵贯美丽富饶的国土。它是捷克民族繁荣富强的摇篮，在捷克人民的心目中占有特殊地位。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交响诗《沃尔塔瓦河》是斯美塔那晚年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</w:rPr>
        <w:t>失聪后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创作的，它表现了作曲家非凡的毅力和热爱祖国的高贵品质，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尤其是沃尔塔瓦河主题深刻地融入了捷克民族的情感和意志，成为捷克民族的象征。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作品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从河水的源头开始描写，逐渐映现出奔腾不息的河流、岸边茂密的森林、富有生气的乡村、宁静的月夜、险要的峡谷、古老的城堡，这些景致与民俗生活和神话传说相联系，展示了捷克山河的美丽和悠久的历史文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这首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"https://baike.baidu.com/item/%E4%BA%A4%E5%93%8D%E8%AF%97/411607" \t "https://baike.baidu.com/item/%E6%B2%83%E5%B0%94%E5%A1%94%E7%93%A6%E6%B2%B3/_blank"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交响诗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所体现出的交响音乐写作技法、民族艺术色彩与个人风格特征，连同整部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"https://baike.baidu.com/item/%E5%A5%97%E6%9B%B2/4344042" \t "https://baike.baidu.com/item/%E6%B2%83%E5%B0%94%E5%A1%94%E7%93%A6%E6%B2%B3/_blank"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套曲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一起为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"https://baike.baidu.com/item/%E6%8D%B7%E5%85%8B" \t "https://baike.baidu.com/item/%E6%B2%83%E5%B0%94%E5%A1%94%E7%93%A6%E6%B2%B3/_blank"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捷克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音乐树立了一座里程碑，成为交响音乐中的典范之作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作者介绍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贝德里赫·斯美塔那（Bedrich Smetana，1824－1884），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"https://baike.baidu.com/item/%E6%8D%B7%E5%85%8B/191121" \t "https://baike.baidu.com/item/%E8%B4%9D%E5%BE%B7%E9%87%8C%E8%B5%AB%C2%B7%E6%96%AF%E7%BE%8E%E5%A1%94%E9%82%A3/_blank"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捷克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作曲家，钢琴家和指挥家，捷克古典音乐的奠基人。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一生致力于复兴民族文化，积极的从事民族歌剧创作。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其中最著名的有由六部独立交响诗组成的交响诗套曲《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"https://baike.baidu.com/item/%E6%88%91%E7%9A%84%E7%A5%96%E5%9B%BD/2890132" \t "https://baike.baidu.com/item/%E8%B4%9D%E5%BE%B7%E9%87%8C%E8%B5%AB%C2%B7%E6%96%AF%E7%BE%8E%E5%A1%94%E9%82%A3/_blank"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我的祖国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》和第一弦乐四重奏《我的生活》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被誉为“捷克民族音乐的奠基人”、“新音乐之父”、“捷克的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"https://baike.baidu.com/item/%E6%A0%BC%E6%9E%97%E5%8D%A1/259234" \t "https://baike.baidu.com/item/%E8%B4%9D%E5%BE%B7%E9%87%8C%E8%B5%AB%C2%B7%E6%96%AF%E7%BE%8E%E5%A1%94%E9%82%A3/_blank" </w:instrText>
      </w:r>
      <w:r>
        <w:rPr>
          <w:b w:val="0"/>
          <w:bCs w:val="0"/>
        </w:rPr>
        <w:fldChar w:fldCharType="separate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格林卡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fldChar w:fldCharType="end"/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”。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交响诗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交响诗源于十九世纪的音乐会序曲，这种音乐体裁为李斯特所创，他把标题交响音乐与诗联系了起来，交响诗这种音乐体裁就是在此基础上产生的一种单乐章、带标题的管弦乐曲。其主要特点是：形式上不拘一格；根据奏鸣曲式的原则自由发挥；常以诗歌、戏剧、绘画及历史事迹为创作题材。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 xml:space="preserve">多乐章的交响诗，常是各个乐章都能独立存在的，如斯美塔那的 《我的祖国》等，这种作品被称做 “交响诗集”或 “交响诗套曲”。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著名的交响诗有：李斯特的 《前奏曲》、《塔索》；德彪西的 《牧神午后》、《海》；斯美塔那的 《我的祖国》等。我国的交响诗有：辛沪光的 《嘎达梅林》；施咏康的 《黄鹤的故事》；杜鸣心的 《祖国南海》；瞿维的 《人民英雄纪念碑》等。与交响诗属于同一范畴的体裁还有 “音诗”、“音画”、“交响童话”、“交响幻想曲”等。</w:t>
      </w:r>
    </w:p>
    <w:p>
      <w:pPr>
        <w:widowControl/>
        <w:spacing w:line="460" w:lineRule="exact"/>
        <w:ind w:firstLine="480" w:firstLineChars="200"/>
        <w:jc w:val="left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《沃尔塔瓦河》曲式结构图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13325" cy="143764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28565" cy="1667510"/>
            <wp:effectExtent l="0" t="0" r="635" b="8890"/>
            <wp:docPr id="5" name="图片 4" descr="缩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缩略图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《沃尔塔瓦河》主题旋律五线谱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0" w:lineRule="exact"/>
        <w:jc w:val="left"/>
        <w:textAlignment w:val="auto"/>
      </w:pPr>
      <w:r>
        <w:drawing>
          <wp:inline distT="0" distB="0" distL="114300" distR="114300">
            <wp:extent cx="5085715" cy="1165225"/>
            <wp:effectExtent l="0" t="0" r="444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val="en-US" w:eastAsia="zh-CN"/>
        </w:rPr>
        <w:t>义务教育教科书教师用书.音乐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主编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  <w:lang w:val="en-US" w:eastAsia="zh-CN"/>
        </w:rPr>
        <w:t>梁洪来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val="en-US" w:eastAsia="zh-CN"/>
        </w:rPr>
        <w:t>人民音乐出版社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default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2014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交响诗套曲《我的祖国》</w:t>
      </w:r>
      <w:r>
        <w:rPr>
          <w:rFonts w:hint="eastAsia" w:ascii="宋体" w:hAnsi="宋体" w:eastAsia="宋体"/>
          <w:sz w:val="24"/>
          <w:szCs w:val="24"/>
        </w:rPr>
        <w:t>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交响诗套曲《我的祖国》分为《维谢格拉德》、《沃尔塔瓦河》、《萨尔卡》、《捷克的原野和森林》、《塔波尔城》、《布朗尼克山》六个乐章，各自独立成曲，共同组成一幅幅展示捷克民族历史风土人情的宏伟画卷。第二乐章《沃尔塔瓦河》因其最为通俗，演出次数最多，深受人们的喜爱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2.交响诗套曲《我的祖国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  <w:lang w:val="en-US" w:eastAsia="zh-CN"/>
        </w:rPr>
        <w:t>CD</w:t>
      </w:r>
    </w:p>
    <w:p>
      <w:pPr>
        <w:ind w:left="420" w:leftChars="200" w:firstLine="0" w:firstLineChars="0"/>
        <w:rPr>
          <w:rFonts w:ascii="楷体" w:hAnsi="楷体" w:eastAsia="楷体"/>
          <w:szCs w:val="21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4114800" cy="4171950"/>
            <wp:effectExtent l="0" t="0" r="0" b="3810"/>
            <wp:docPr id="1" name="图片 1" descr="2020-08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专辑名称：斯美塔纳交响诗《我的祖国》/ SMETANA Ma Vlast (My Fatherland)</w:t>
      </w:r>
      <w:r>
        <w:rPr>
          <w:rFonts w:hint="eastAsia" w:ascii="楷体" w:hAnsi="楷体" w:eastAsia="楷体"/>
          <w:szCs w:val="21"/>
        </w:rPr>
        <w:br w:type="textWrapping"/>
      </w:r>
      <w:r>
        <w:rPr>
          <w:rFonts w:hint="eastAsia" w:ascii="楷体" w:hAnsi="楷体" w:eastAsia="楷体"/>
          <w:szCs w:val="21"/>
        </w:rPr>
        <w:t>作　　曲：Bedrich Smetana</w:t>
      </w:r>
      <w:r>
        <w:rPr>
          <w:rFonts w:hint="eastAsia" w:ascii="楷体" w:hAnsi="楷体" w:eastAsia="楷体"/>
          <w:szCs w:val="21"/>
        </w:rPr>
        <w:br w:type="textWrapping"/>
      </w:r>
      <w:r>
        <w:rPr>
          <w:rFonts w:hint="eastAsia" w:ascii="楷体" w:hAnsi="楷体" w:eastAsia="楷体"/>
          <w:szCs w:val="21"/>
        </w:rPr>
        <w:t>指　　挥：Rafael Kubelik/库贝里克</w:t>
      </w:r>
      <w:r>
        <w:rPr>
          <w:rFonts w:hint="eastAsia" w:ascii="楷体" w:hAnsi="楷体" w:eastAsia="楷体"/>
          <w:szCs w:val="21"/>
        </w:rPr>
        <w:br w:type="textWrapping"/>
      </w:r>
      <w:r>
        <w:rPr>
          <w:rFonts w:hint="eastAsia" w:ascii="楷体" w:hAnsi="楷体" w:eastAsia="楷体"/>
          <w:szCs w:val="21"/>
        </w:rPr>
        <w:t>演　　奏：Boston Symphony Orchestra / 波士顿交响乐团</w:t>
      </w:r>
      <w:r>
        <w:rPr>
          <w:rFonts w:hint="eastAsia" w:ascii="楷体" w:hAnsi="楷体" w:eastAsia="楷体"/>
          <w:szCs w:val="21"/>
        </w:rPr>
        <w:br w:type="textWrapping"/>
      </w: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  <w:lang w:val="en-US" w:eastAsia="zh-CN"/>
        </w:rPr>
        <w:t>交响乐</w:t>
      </w:r>
    </w:p>
    <w:p>
      <w:pPr>
        <w:ind w:left="420" w:leftChars="200" w:firstLine="0" w:firstLineChars="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发行</w:t>
      </w:r>
      <w:r>
        <w:rPr>
          <w:rFonts w:hint="eastAsia" w:ascii="楷体" w:hAnsi="楷体" w:eastAsia="楷体"/>
          <w:szCs w:val="21"/>
          <w:lang w:val="en-US" w:eastAsia="zh-CN"/>
        </w:rPr>
        <w:t>时间</w:t>
      </w:r>
      <w:r>
        <w:rPr>
          <w:rFonts w:hint="eastAsia" w:ascii="楷体" w:hAnsi="楷体" w:eastAsia="楷体"/>
          <w:szCs w:val="21"/>
        </w:rPr>
        <w:t>：1971年</w:t>
      </w:r>
    </w:p>
    <w:p>
      <w:pPr>
        <w:ind w:left="420" w:leftChars="200" w:firstLine="0" w:firstLineChars="0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发行公司</w:t>
      </w:r>
      <w:r>
        <w:rPr>
          <w:rFonts w:hint="eastAsia" w:ascii="楷体" w:hAnsi="楷体" w:eastAsia="楷体"/>
          <w:szCs w:val="21"/>
        </w:rPr>
        <w:t>：Deutsche Grammophon</w:t>
      </w:r>
    </w:p>
    <w:p>
      <w:pPr>
        <w:ind w:firstLine="420" w:firstLineChars="200"/>
        <w:rPr>
          <w:rFonts w:hint="eastAsia" w:eastAsia="楷体"/>
          <w:lang w:eastAsia="zh-CN"/>
        </w:rPr>
      </w:pPr>
      <w:r>
        <w:rPr>
          <w:rFonts w:ascii="楷体" w:hAnsi="楷体" w:eastAsia="楷体"/>
          <w:szCs w:val="21"/>
        </w:rPr>
        <w:t>唱片版本：美国版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227E"/>
    <w:rsid w:val="003605B5"/>
    <w:rsid w:val="005721A3"/>
    <w:rsid w:val="00B8227E"/>
    <w:rsid w:val="00FC4BD4"/>
    <w:rsid w:val="047029A1"/>
    <w:rsid w:val="0F0C75E3"/>
    <w:rsid w:val="123A6EA1"/>
    <w:rsid w:val="14860C37"/>
    <w:rsid w:val="14C60955"/>
    <w:rsid w:val="15B0500A"/>
    <w:rsid w:val="16830167"/>
    <w:rsid w:val="1EF66449"/>
    <w:rsid w:val="20A44211"/>
    <w:rsid w:val="215C523D"/>
    <w:rsid w:val="250C5B5E"/>
    <w:rsid w:val="26D20A57"/>
    <w:rsid w:val="2C2E5275"/>
    <w:rsid w:val="2CDA4FCA"/>
    <w:rsid w:val="397533D4"/>
    <w:rsid w:val="3B791E38"/>
    <w:rsid w:val="3CE5353C"/>
    <w:rsid w:val="465451FA"/>
    <w:rsid w:val="47B34975"/>
    <w:rsid w:val="49493537"/>
    <w:rsid w:val="4952275F"/>
    <w:rsid w:val="4B8C14F0"/>
    <w:rsid w:val="4CF83B66"/>
    <w:rsid w:val="4E374FFC"/>
    <w:rsid w:val="4F0243CE"/>
    <w:rsid w:val="57B40539"/>
    <w:rsid w:val="587D18DC"/>
    <w:rsid w:val="58E971E8"/>
    <w:rsid w:val="5B296582"/>
    <w:rsid w:val="5CA5207F"/>
    <w:rsid w:val="5D7D664D"/>
    <w:rsid w:val="5DC16CC5"/>
    <w:rsid w:val="674561FE"/>
    <w:rsid w:val="679E0408"/>
    <w:rsid w:val="68EA3AEB"/>
    <w:rsid w:val="6AD337E9"/>
    <w:rsid w:val="7108702A"/>
    <w:rsid w:val="73F378FF"/>
    <w:rsid w:val="74993FF5"/>
    <w:rsid w:val="76E22F16"/>
    <w:rsid w:val="796B552B"/>
    <w:rsid w:val="79BF1D92"/>
    <w:rsid w:val="7DFC52F9"/>
    <w:rsid w:val="7FC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2020-07-22T05:35:00Z</dcterms:created>
  <dc:creator>slhhc</dc:creator>
  <cp:lastModifiedBy>WPS_1591245286</cp:lastModifiedBy>
  <dcterms:modified xsi:type="dcterms:W3CDTF">2020-12-19T07:03:12Z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