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9321" w14:textId="77777777" w:rsidR="00FD366F" w:rsidRDefault="008F7792">
      <w:pPr>
        <w:spacing w:line="360" w:lineRule="auto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《多边形的面积（五）》学习指南</w:t>
      </w:r>
    </w:p>
    <w:p w14:paraId="65BF379F" w14:textId="77777777" w:rsidR="00FD366F" w:rsidRDefault="00FD366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73C5B868" w14:textId="77777777" w:rsidR="00FD366F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3407255" w14:textId="77777777" w:rsidR="00FD366F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1.灵活运用平面图形面积计算的方法，解决生活中的实际问题。</w:t>
      </w:r>
    </w:p>
    <w:p w14:paraId="5A6EE6CB" w14:textId="2D56E5A3" w:rsidR="00FD366F" w:rsidRDefault="00EE462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8F7792">
        <w:rPr>
          <w:rFonts w:asciiTheme="minorEastAsia" w:hAnsiTheme="minorEastAsia" w:cstheme="minorEastAsia" w:hint="eastAsia"/>
          <w:sz w:val="24"/>
          <w:szCs w:val="24"/>
        </w:rPr>
        <w:t>在解决问题的过程中，积累数学活动经验，感悟转化的思想方法。</w:t>
      </w:r>
    </w:p>
    <w:p w14:paraId="6B98D143" w14:textId="2FB079A0" w:rsidR="00FD366F" w:rsidRDefault="00EE462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 w:rsidR="008F7792">
        <w:rPr>
          <w:rFonts w:asciiTheme="minorEastAsia" w:hAnsiTheme="minorEastAsia" w:cstheme="minorEastAsia" w:hint="eastAsia"/>
          <w:sz w:val="24"/>
          <w:szCs w:val="24"/>
        </w:rPr>
        <w:t>感受到生活中处处有数学，感受图形世界的神奇，激发学习数学的兴趣。</w:t>
      </w:r>
    </w:p>
    <w:p w14:paraId="60A0EE2D" w14:textId="77777777" w:rsidR="00FD366F" w:rsidRDefault="00FD366F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18DE117C" w14:textId="77777777" w:rsidR="00FD366F" w:rsidRDefault="008F7792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</w:p>
    <w:p w14:paraId="7806869E" w14:textId="77777777" w:rsidR="00EE4620" w:rsidRDefault="008F7792" w:rsidP="00EE462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【课前准备】</w:t>
      </w:r>
    </w:p>
    <w:p w14:paraId="1A22DF50" w14:textId="71295501" w:rsidR="00FD366F" w:rsidRPr="00EE4620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笔、学习指南</w:t>
      </w:r>
    </w:p>
    <w:p w14:paraId="46DDAD2B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14931CC" w14:textId="48F0D0CB" w:rsidR="00FD366F" w:rsidRDefault="008F7792">
      <w:pPr>
        <w:spacing w:line="360" w:lineRule="auto"/>
        <w:rPr>
          <w:rStyle w:val="af"/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：王叔叔家的院子里这样一块空地，王叔叔想在这块空地上铺上草坪。需要多少平方米的草坪呢？自己尝试解决下。</w:t>
      </w:r>
    </w:p>
    <w:p w14:paraId="30083D85" w14:textId="5986C613" w:rsidR="00FD366F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2ED285" wp14:editId="1083D960">
                <wp:simplePos x="0" y="0"/>
                <wp:positionH relativeFrom="column">
                  <wp:posOffset>1905</wp:posOffset>
                </wp:positionH>
                <wp:positionV relativeFrom="paragraph">
                  <wp:posOffset>56303</wp:posOffset>
                </wp:positionV>
                <wp:extent cx="2531110" cy="2044700"/>
                <wp:effectExtent l="0" t="0" r="0" b="0"/>
                <wp:wrapNone/>
                <wp:docPr id="16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1110" cy="2044700"/>
                          <a:chOff x="5902" y="736"/>
                          <a:chExt cx="6253" cy="5488"/>
                        </a:xfrm>
                      </wpg:grpSpPr>
                      <wps:wsp>
                        <wps:cNvPr id="17" name="文本框 19"/>
                        <wps:cNvSpPr txBox="1"/>
                        <wps:spPr>
                          <a:xfrm>
                            <a:off x="5902" y="2506"/>
                            <a:ext cx="884" cy="10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E755A" w14:textId="77777777" w:rsidR="00FD366F" w:rsidRDefault="008F7792">
                              <w:pPr>
                                <w:pStyle w:val="ab"/>
                                <w:jc w:val="both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/>
                                  <w:kern w:val="2"/>
                                  <w:szCs w:val="24"/>
                                </w:rPr>
                                <w:t>6m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0"/>
                        <wps:cNvSpPr txBox="1"/>
                        <wps:spPr>
                          <a:xfrm>
                            <a:off x="8497" y="5070"/>
                            <a:ext cx="1334" cy="11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F5BF0B" w14:textId="77777777" w:rsidR="00FD366F" w:rsidRDefault="008F7792">
                              <w:pPr>
                                <w:pStyle w:val="ab"/>
                                <w:jc w:val="both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/>
                                  <w:kern w:val="2"/>
                                  <w:szCs w:val="24"/>
                                </w:rPr>
                                <w:t>7m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1"/>
                        <wps:cNvSpPr txBox="1"/>
                        <wps:spPr>
                          <a:xfrm>
                            <a:off x="7762" y="736"/>
                            <a:ext cx="989" cy="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5C8BA" w14:textId="77777777" w:rsidR="00FD366F" w:rsidRDefault="008F7792">
                              <w:pPr>
                                <w:pStyle w:val="ab"/>
                                <w:jc w:val="both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/>
                                  <w:kern w:val="2"/>
                                  <w:szCs w:val="24"/>
                                </w:rPr>
                                <w:t>4m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2"/>
                        <wps:cNvSpPr txBox="1"/>
                        <wps:spPr>
                          <a:xfrm>
                            <a:off x="11182" y="3465"/>
                            <a:ext cx="973" cy="1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19F645" w14:textId="77777777" w:rsidR="00FD366F" w:rsidRDefault="008F7792">
                              <w:pPr>
                                <w:pStyle w:val="ab"/>
                                <w:jc w:val="both"/>
                                <w:rPr>
                                  <w:rFonts w:asciiTheme="minorEastAsia" w:hAnsiTheme="minorEastAsia" w:cstheme="minorEastAsia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/>
                                  <w:kern w:val="2"/>
                                  <w:szCs w:val="24"/>
                                </w:rPr>
                                <w:t>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直接连接符 16"/>
                        <wps:cNvCnPr/>
                        <wps:spPr>
                          <a:xfrm>
                            <a:off x="7065" y="1606"/>
                            <a:ext cx="1" cy="3402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32"/>
                        <wps:cNvCnPr/>
                        <wps:spPr>
                          <a:xfrm>
                            <a:off x="7080" y="5011"/>
                            <a:ext cx="3969" cy="1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33"/>
                        <wps:cNvCnPr/>
                        <wps:spPr>
                          <a:xfrm>
                            <a:off x="7080" y="1606"/>
                            <a:ext cx="2268" cy="1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34"/>
                        <wps:cNvCnPr/>
                        <wps:spPr>
                          <a:xfrm>
                            <a:off x="9315" y="1606"/>
                            <a:ext cx="1" cy="1701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5"/>
                        <wps:cNvCnPr/>
                        <wps:spPr>
                          <a:xfrm>
                            <a:off x="9300" y="3286"/>
                            <a:ext cx="1701" cy="1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6"/>
                        <wps:cNvCnPr/>
                        <wps:spPr>
                          <a:xfrm>
                            <a:off x="11025" y="3256"/>
                            <a:ext cx="1" cy="1757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E530F0"/>
                            </a:solidFill>
                            <a:prstDash val="solid"/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ED285" id="组合 39" o:spid="_x0000_s1026" style="position:absolute;left:0;text-align:left;margin-left:.15pt;margin-top:4.45pt;width:199.3pt;height:161pt;z-index:251659264" coordorigin="5902,736" coordsize="6253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27" type="#_x0000_t202" style="position:absolute;left:5902;top:2506;width:884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F3E755A" w14:textId="77777777" w:rsidR="00FD366F" w:rsidRDefault="008F7792">
                        <w:pPr>
                          <w:pStyle w:val="ab"/>
                          <w:jc w:val="both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/>
                            <w:kern w:val="2"/>
                            <w:szCs w:val="24"/>
                          </w:rPr>
                          <w:t>6m</w:t>
                        </w:r>
                      </w:p>
                    </w:txbxContent>
                  </v:textbox>
                </v:shape>
                <v:shape id="文本框 20" o:spid="_x0000_s1028" type="#_x0000_t202" style="position:absolute;left:8497;top:5070;width:1334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AF5BF0B" w14:textId="77777777" w:rsidR="00FD366F" w:rsidRDefault="008F7792">
                        <w:pPr>
                          <w:pStyle w:val="ab"/>
                          <w:jc w:val="both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/>
                            <w:kern w:val="2"/>
                            <w:szCs w:val="24"/>
                          </w:rPr>
                          <w:t>7m</w:t>
                        </w:r>
                      </w:p>
                    </w:txbxContent>
                  </v:textbox>
                </v:shape>
                <v:shape id="文本框 21" o:spid="_x0000_s1029" type="#_x0000_t202" style="position:absolute;left:7762;top:736;width:98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4D5C8BA" w14:textId="77777777" w:rsidR="00FD366F" w:rsidRDefault="008F7792">
                        <w:pPr>
                          <w:pStyle w:val="ab"/>
                          <w:jc w:val="both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/>
                            <w:kern w:val="2"/>
                            <w:szCs w:val="24"/>
                          </w:rPr>
                          <w:t>4m</w:t>
                        </w:r>
                      </w:p>
                    </w:txbxContent>
                  </v:textbox>
                </v:shape>
                <v:shape id="文本框 22" o:spid="_x0000_s1030" type="#_x0000_t202" style="position:absolute;left:11182;top:3465;width:97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5919F645" w14:textId="77777777" w:rsidR="00FD366F" w:rsidRDefault="008F7792">
                        <w:pPr>
                          <w:pStyle w:val="ab"/>
                          <w:jc w:val="both"/>
                          <w:rPr>
                            <w:rFonts w:asciiTheme="minorEastAsia" w:hAnsiTheme="minorEastAsia" w:cstheme="minorEastAsia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/>
                            <w:kern w:val="2"/>
                            <w:szCs w:val="24"/>
                          </w:rPr>
                          <w:t>3m</w:t>
                        </w:r>
                      </w:p>
                    </w:txbxContent>
                  </v:textbox>
                </v:shape>
                <v:line id="直接连接符 16" o:spid="_x0000_s1031" style="position:absolute;visibility:visible;mso-wrap-style:square" from="7065,1606" to="7066,5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" strokecolor="#e530f0" strokeweight="2.25pt">
                  <v:stroke joinstyle="bevel"/>
                </v:line>
                <v:line id="直接连接符 32" o:spid="_x0000_s1032" style="position:absolute;visibility:visible;mso-wrap-style:square" from="7080,5011" to="11049,5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" strokecolor="#e530f0" strokeweight="3pt">
                  <v:stroke joinstyle="bevel"/>
                </v:line>
                <v:line id="直接连接符 33" o:spid="_x0000_s1033" style="position:absolute;visibility:visible;mso-wrap-style:square" from="7080,1606" to="9348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" strokecolor="#e530f0" strokeweight="3pt">
                  <v:stroke joinstyle="bevel"/>
                </v:line>
                <v:line id="直接连接符 34" o:spid="_x0000_s1034" style="position:absolute;visibility:visible;mso-wrap-style:square" from="9315,1606" to="9316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" strokecolor="#e530f0" strokeweight="3pt">
                  <v:stroke joinstyle="bevel"/>
                </v:line>
                <v:line id="直接连接符 35" o:spid="_x0000_s1035" style="position:absolute;visibility:visible;mso-wrap-style:square" from="9300,3286" to="11001,3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" strokecolor="#e530f0" strokeweight="3pt">
                  <v:stroke joinstyle="bevel"/>
                </v:line>
                <v:line id="直接连接符 36" o:spid="_x0000_s1036" style="position:absolute;visibility:visible;mso-wrap-style:square" from="11025,3256" to="11026,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" strokecolor="#e530f0" strokeweight="2.25pt">
                  <v:stroke joinstyle="bevel"/>
                </v:line>
              </v:group>
            </w:pict>
          </mc:Fallback>
        </mc:AlternateContent>
      </w:r>
    </w:p>
    <w:p w14:paraId="0411F51C" w14:textId="77777777" w:rsidR="008F7792" w:rsidRPr="008F7792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72CEC0F" w14:textId="77777777" w:rsidR="00FD366F" w:rsidRDefault="00FD366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168E600" w14:textId="77777777" w:rsidR="00FD366F" w:rsidRDefault="00FD366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04C4CB7" w14:textId="77777777" w:rsidR="00FD366F" w:rsidRDefault="00FD366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A27E399" w14:textId="2269A7F0" w:rsidR="00FD366F" w:rsidRDefault="00FD366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4A5C5E48" w14:textId="77777777" w:rsidR="008F7792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07531344" w14:textId="43EA8A13" w:rsidR="00FD366F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活动二：有什么办法便于我们梳理同学们的这么多方法呢？</w:t>
      </w:r>
      <w:r w:rsidR="003318C2">
        <w:rPr>
          <w:rFonts w:asciiTheme="minorEastAsia" w:hAnsiTheme="minorEastAsia" w:cstheme="minorEastAsia" w:hint="eastAsia"/>
          <w:sz w:val="24"/>
          <w:szCs w:val="24"/>
        </w:rPr>
        <w:t>有的同学想到了分类的方法，也请你试着分一分吧</w:t>
      </w:r>
      <w:r w:rsidR="00AF2D39">
        <w:rPr>
          <w:rFonts w:asciiTheme="minorEastAsia" w:hAnsiTheme="minorEastAsia" w:cstheme="minorEastAsia" w:hint="eastAsia"/>
          <w:sz w:val="24"/>
          <w:szCs w:val="24"/>
        </w:rPr>
        <w:t>。</w:t>
      </w:r>
      <w:r w:rsidR="00AF2D39">
        <w:rPr>
          <w:rFonts w:asciiTheme="minorEastAsia" w:hAnsiTheme="minorEastAsia" w:cstheme="minorEastAsia" w:hint="eastAsia"/>
          <w:sz w:val="24"/>
          <w:szCs w:val="24"/>
        </w:rPr>
        <w:t>（可以在下面写一写）</w:t>
      </w:r>
    </w:p>
    <w:p w14:paraId="42C28C8F" w14:textId="77777777" w:rsidR="00FD366F" w:rsidRDefault="00FD366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3C971ACC" w14:textId="5276CD6D" w:rsidR="00FD366F" w:rsidRDefault="00FD366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32B3A37E" w14:textId="3093EAE5" w:rsidR="00860442" w:rsidRDefault="008604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35A73007" w14:textId="69EA5867" w:rsidR="00860442" w:rsidRDefault="008604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5E4E5BC8" w14:textId="7F23E4DD" w:rsidR="00860442" w:rsidRDefault="008604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1F0FF0FE" w14:textId="419CF9BE" w:rsidR="00860442" w:rsidRDefault="008604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3E25D414" w14:textId="77777777" w:rsidR="00860442" w:rsidRPr="00860442" w:rsidRDefault="0086044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0BEBDD94" w14:textId="77777777" w:rsidR="00FD366F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lastRenderedPageBreak/>
        <w:t>【课后小结】</w:t>
      </w:r>
    </w:p>
    <w:p w14:paraId="72A02598" w14:textId="77777777" w:rsidR="00FD366F" w:rsidRDefault="008F779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通过今天的学习，能回忆一下</w:t>
      </w:r>
      <w:r>
        <w:rPr>
          <w:rFonts w:asciiTheme="minorEastAsia" w:hAnsiTheme="minorEastAsia" w:cstheme="minorEastAsia" w:hint="eastAsia"/>
          <w:sz w:val="24"/>
          <w:szCs w:val="24"/>
        </w:rPr>
        <w:t>我们是怎么解决这个问题的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？</w:t>
      </w:r>
      <w:r>
        <w:rPr>
          <w:rFonts w:asciiTheme="minorEastAsia" w:hAnsiTheme="minorEastAsia" w:cstheme="minorEastAsia" w:hint="eastAsia"/>
          <w:sz w:val="24"/>
          <w:szCs w:val="24"/>
        </w:rPr>
        <w:t>你有什么收获？</w:t>
      </w:r>
    </w:p>
    <w:p w14:paraId="3AA83AF8" w14:textId="77777777" w:rsidR="00EC463A" w:rsidRDefault="00EC463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7078BAB3" w14:textId="23F7F7EA" w:rsidR="00EC463A" w:rsidRDefault="00EC463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7AEE9B47" w14:textId="77777777" w:rsidR="00FF1EDD" w:rsidRDefault="00FF1ED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1629AF22" w14:textId="77777777" w:rsidR="00EC463A" w:rsidRDefault="00EC463A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04CF2638" w14:textId="629F5917" w:rsidR="00FD366F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19F9D856" w14:textId="2EC7F9BD" w:rsidR="00FD366F" w:rsidRDefault="008F7792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数学书101页第2题</w:t>
      </w:r>
      <w:r w:rsidR="00FF1EDD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14:paraId="20ED123E" w14:textId="77777777" w:rsidR="00FD366F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A6C123C" wp14:editId="3F043714">
            <wp:simplePos x="0" y="0"/>
            <wp:positionH relativeFrom="column">
              <wp:posOffset>-76200</wp:posOffset>
            </wp:positionH>
            <wp:positionV relativeFrom="paragraph">
              <wp:posOffset>55245</wp:posOffset>
            </wp:positionV>
            <wp:extent cx="5626735" cy="1764030"/>
            <wp:effectExtent l="0" t="0" r="12065" b="7620"/>
            <wp:wrapSquare wrapText="bothSides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19470" w14:textId="77777777" w:rsidR="00FD366F" w:rsidRDefault="008F779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2.数学书101页第4题。</w:t>
      </w:r>
    </w:p>
    <w:p w14:paraId="06086435" w14:textId="77777777" w:rsidR="00FD366F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 wp14:anchorId="1FC1C559" wp14:editId="67BC9AF5">
            <wp:extent cx="2625090" cy="1764030"/>
            <wp:effectExtent l="0" t="0" r="3810" b="7620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FEBA" w14:textId="77777777" w:rsidR="00FD366F" w:rsidRDefault="00FD366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0D50E543" w14:textId="77777777" w:rsidR="00FD366F" w:rsidRDefault="008F779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【参考答案】</w:t>
      </w:r>
    </w:p>
    <w:p w14:paraId="7377FDF3" w14:textId="77777777" w:rsidR="00FD366F" w:rsidRDefault="008F7792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方法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：中队旗的面积=长方形面积—三角形面积</w:t>
      </w:r>
    </w:p>
    <w:p w14:paraId="5D563F79" w14:textId="77777777" w:rsidR="00FD366F" w:rsidRDefault="008F7792">
      <w:pPr>
        <w:spacing w:line="360" w:lineRule="auto"/>
        <w:ind w:firstLineChars="300" w:firstLine="72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object w:dxaOrig="1320" w:dyaOrig="360" w14:anchorId="49918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8.15pt" o:ole="">
            <v:imagedata r:id="rId8" o:title=""/>
          </v:shape>
          <o:OLEObject Type="Embed" ProgID="Equation.3" ShapeID="_x0000_i1025" DrawAspect="Content" ObjectID="_1658677019" r:id="rId9"/>
        </w:objec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 xml:space="preserve">      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position w:val="-14"/>
          <w:sz w:val="24"/>
          <w:szCs w:val="24"/>
        </w:rPr>
        <w:object w:dxaOrig="1460" w:dyaOrig="380" w14:anchorId="6F32C02E">
          <v:shape id="_x0000_i1026" type="#_x0000_t75" style="width:73.25pt;height:18.8pt" o:ole="">
            <v:imagedata r:id="rId10" o:title=""/>
          </v:shape>
          <o:OLEObject Type="Embed" ProgID="Equation.3" ShapeID="_x0000_i1026" DrawAspect="Content" ObjectID="_1658677020" r:id="rId11"/>
        </w:object>
      </w:r>
    </w:p>
    <w:p w14:paraId="50CDE9E2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=80×（30+30）                    =（30+30）×20÷2</w:t>
      </w:r>
    </w:p>
    <w:p w14:paraId="069276A5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=80×60                           =60×20÷2</w:t>
      </w:r>
    </w:p>
    <w:p w14:paraId="3BDE4EDD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=4800（平方厘米）                 =1200÷2</w:t>
      </w:r>
    </w:p>
    <w:p w14:paraId="5A845398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 xml:space="preserve">                                              =600（平方厘米）</w:t>
      </w:r>
    </w:p>
    <w:p w14:paraId="2187C9DC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4800-600=4200（平方厘米）</w:t>
      </w:r>
    </w:p>
    <w:p w14:paraId="7157B604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答：中国少年先锋队中队旗的面积是4200平方厘米。</w:t>
      </w:r>
    </w:p>
    <w:p w14:paraId="4CEEA107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方法二：中队旗的面积=梯形的面积×2</w:t>
      </w:r>
    </w:p>
    <w:p w14:paraId="79A460D5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a：80-20=60（厘米）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object w:dxaOrig="2060" w:dyaOrig="380" w14:anchorId="09039A0D">
          <v:shape id="_x0000_i1027" type="#_x0000_t75" style="width:103.3pt;height:18.8pt" o:ole="">
            <v:imagedata r:id="rId12" o:title=""/>
          </v:shape>
          <o:OLEObject Type="Embed" ProgID="Equation.3" ShapeID="_x0000_i1027" DrawAspect="Content" ObjectID="_1658677021" r:id="rId13"/>
        </w:objec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                           </w:t>
      </w:r>
    </w:p>
    <w:p w14:paraId="3223BCAC" w14:textId="77777777" w:rsidR="00FD366F" w:rsidRDefault="008F7792">
      <w:pPr>
        <w:spacing w:line="360" w:lineRule="auto"/>
        <w:ind w:firstLineChars="1600" w:firstLine="384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=（60+80）×30÷2</w:t>
      </w:r>
    </w:p>
    <w:p w14:paraId="2009DE8A" w14:textId="77777777" w:rsidR="00FD366F" w:rsidRDefault="008F7792">
      <w:pPr>
        <w:spacing w:line="360" w:lineRule="auto"/>
        <w:ind w:firstLineChars="1600" w:firstLine="384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=140×30÷2</w:t>
      </w:r>
    </w:p>
    <w:p w14:paraId="35AB159F" w14:textId="77777777" w:rsidR="00FD366F" w:rsidRDefault="008F7792">
      <w:pPr>
        <w:spacing w:line="360" w:lineRule="auto"/>
        <w:ind w:firstLineChars="1500" w:firstLine="360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=4200÷2</w:t>
      </w:r>
    </w:p>
    <w:p w14:paraId="7F694528" w14:textId="77777777" w:rsidR="00FD366F" w:rsidRDefault="008F7792">
      <w:pPr>
        <w:spacing w:line="360" w:lineRule="auto"/>
        <w:ind w:firstLineChars="1600" w:firstLine="384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=2100（平方厘米）</w:t>
      </w:r>
    </w:p>
    <w:p w14:paraId="048F0BEB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中队旗的面积=梯形的面积×2=2100×2=4200（平方厘米）</w:t>
      </w:r>
    </w:p>
    <w:p w14:paraId="7EC8D790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答：中国少年先锋队中队旗的面积是4200平方厘米。</w:t>
      </w:r>
    </w:p>
    <w:p w14:paraId="7A029B0E" w14:textId="77777777" w:rsidR="00FD366F" w:rsidRDefault="008F7792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草地的面积=梯形—长方形游泳池</w:t>
      </w:r>
    </w:p>
    <w:p w14:paraId="51037014" w14:textId="77777777" w:rsidR="00FD366F" w:rsidRDefault="008F7792">
      <w:pPr>
        <w:spacing w:line="360" w:lineRule="auto"/>
        <w:ind w:firstLineChars="400" w:firstLine="96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object w:dxaOrig="2060" w:dyaOrig="380" w14:anchorId="6A39A994">
          <v:shape id="_x0000_i1028" type="#_x0000_t75" style="width:103.3pt;height:18.8pt" o:ole="">
            <v:imagedata r:id="rId12" o:title=""/>
          </v:shape>
          <o:OLEObject Type="Embed" ProgID="Equation.3" ShapeID="_x0000_i1028" DrawAspect="Content" ObjectID="_1658677022" r:id="rId14"/>
        </w:objec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               </w:t>
      </w:r>
      <w:r>
        <w:rPr>
          <w:rFonts w:asciiTheme="minorEastAsia" w:hAnsiTheme="minorEastAsia" w:cstheme="minorEastAsia" w:hint="eastAsia"/>
          <w:bCs/>
          <w:sz w:val="24"/>
          <w:szCs w:val="24"/>
        </w:rPr>
        <w:object w:dxaOrig="1320" w:dyaOrig="360" w14:anchorId="412B9032">
          <v:shape id="_x0000_i1029" type="#_x0000_t75" style="width:65.75pt;height:18.15pt" o:ole="">
            <v:imagedata r:id="rId8" o:title=""/>
          </v:shape>
          <o:OLEObject Type="Embed" ProgID="Equation.3" ShapeID="_x0000_i1029" DrawAspect="Content" ObjectID="_1658677023" r:id="rId15"/>
        </w:objec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</w:p>
    <w:p w14:paraId="0BEFA32F" w14:textId="77777777" w:rsidR="00FD366F" w:rsidRDefault="008F7792">
      <w:pPr>
        <w:spacing w:line="360" w:lineRule="auto"/>
        <w:ind w:firstLineChars="600" w:firstLine="144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=（40+70）×30÷2                             =30×15</w:t>
      </w:r>
    </w:p>
    <w:p w14:paraId="0353F57B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=110×30÷2                                   =450（平方米）</w:t>
      </w:r>
    </w:p>
    <w:p w14:paraId="46FD1406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=3300÷2</w:t>
      </w:r>
    </w:p>
    <w:p w14:paraId="75F607B1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=1650（平方米）</w:t>
      </w:r>
    </w:p>
    <w:p w14:paraId="7A91F627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草地的面积=梯形—长方形游泳池</w:t>
      </w:r>
    </w:p>
    <w:p w14:paraId="4C9D22E3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=1650-450</w:t>
      </w:r>
    </w:p>
    <w:p w14:paraId="43504DE2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    =1200（平方米）</w:t>
      </w:r>
    </w:p>
    <w:p w14:paraId="7AC8B4C2" w14:textId="77777777" w:rsidR="00FD366F" w:rsidRDefault="008F7792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答：草地的面积是1200平方米。</w:t>
      </w:r>
    </w:p>
    <w:sectPr w:rsidR="00FD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3147B5"/>
    <w:multiLevelType w:val="singleLevel"/>
    <w:tmpl w:val="D73147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7272B9"/>
    <w:multiLevelType w:val="singleLevel"/>
    <w:tmpl w:val="117272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17EC47E"/>
    <w:multiLevelType w:val="singleLevel"/>
    <w:tmpl w:val="217EC4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115DED"/>
    <w:rsid w:val="001352E9"/>
    <w:rsid w:val="001973A0"/>
    <w:rsid w:val="0023518D"/>
    <w:rsid w:val="00247834"/>
    <w:rsid w:val="00290E9D"/>
    <w:rsid w:val="002A05F1"/>
    <w:rsid w:val="002D665A"/>
    <w:rsid w:val="003318C2"/>
    <w:rsid w:val="0039069A"/>
    <w:rsid w:val="00421AA7"/>
    <w:rsid w:val="0044002B"/>
    <w:rsid w:val="00452228"/>
    <w:rsid w:val="004E3403"/>
    <w:rsid w:val="004E494F"/>
    <w:rsid w:val="00593E01"/>
    <w:rsid w:val="007B6E19"/>
    <w:rsid w:val="007F1560"/>
    <w:rsid w:val="00860442"/>
    <w:rsid w:val="008D6FA4"/>
    <w:rsid w:val="008F7792"/>
    <w:rsid w:val="00940C3B"/>
    <w:rsid w:val="0094734C"/>
    <w:rsid w:val="00973F37"/>
    <w:rsid w:val="009E1A3A"/>
    <w:rsid w:val="00A12AA2"/>
    <w:rsid w:val="00A96954"/>
    <w:rsid w:val="00AA123C"/>
    <w:rsid w:val="00AF2D39"/>
    <w:rsid w:val="00AF5465"/>
    <w:rsid w:val="00B177DF"/>
    <w:rsid w:val="00C03098"/>
    <w:rsid w:val="00C6495D"/>
    <w:rsid w:val="00C83141"/>
    <w:rsid w:val="00CB658B"/>
    <w:rsid w:val="00D803DF"/>
    <w:rsid w:val="00E61680"/>
    <w:rsid w:val="00E94DE8"/>
    <w:rsid w:val="00EB13CC"/>
    <w:rsid w:val="00EC463A"/>
    <w:rsid w:val="00EE4620"/>
    <w:rsid w:val="00F07DE4"/>
    <w:rsid w:val="00F40B2D"/>
    <w:rsid w:val="00F94A87"/>
    <w:rsid w:val="00FD366F"/>
    <w:rsid w:val="00FF1EDD"/>
    <w:rsid w:val="010025D0"/>
    <w:rsid w:val="014E08E4"/>
    <w:rsid w:val="01A75358"/>
    <w:rsid w:val="02EE1532"/>
    <w:rsid w:val="0316457D"/>
    <w:rsid w:val="05353B4A"/>
    <w:rsid w:val="088236E6"/>
    <w:rsid w:val="09273679"/>
    <w:rsid w:val="0966409A"/>
    <w:rsid w:val="09B2446A"/>
    <w:rsid w:val="0C153261"/>
    <w:rsid w:val="0F3D4CD1"/>
    <w:rsid w:val="10100672"/>
    <w:rsid w:val="125212F0"/>
    <w:rsid w:val="13FA4BB2"/>
    <w:rsid w:val="176D7C7F"/>
    <w:rsid w:val="1A185C57"/>
    <w:rsid w:val="1B39400A"/>
    <w:rsid w:val="2353287B"/>
    <w:rsid w:val="26231AF0"/>
    <w:rsid w:val="273B19D2"/>
    <w:rsid w:val="285A0663"/>
    <w:rsid w:val="2877027E"/>
    <w:rsid w:val="29543B8E"/>
    <w:rsid w:val="297A2370"/>
    <w:rsid w:val="298876E7"/>
    <w:rsid w:val="29F639DB"/>
    <w:rsid w:val="2A962E3D"/>
    <w:rsid w:val="2C1340E8"/>
    <w:rsid w:val="2E540AFE"/>
    <w:rsid w:val="317621C6"/>
    <w:rsid w:val="31B90393"/>
    <w:rsid w:val="31F92AF1"/>
    <w:rsid w:val="33B7555A"/>
    <w:rsid w:val="34AC4D43"/>
    <w:rsid w:val="378A3FFB"/>
    <w:rsid w:val="38830FF4"/>
    <w:rsid w:val="3CBC1EBA"/>
    <w:rsid w:val="3CE138CE"/>
    <w:rsid w:val="3F0506AB"/>
    <w:rsid w:val="40834B39"/>
    <w:rsid w:val="40CE248D"/>
    <w:rsid w:val="41380977"/>
    <w:rsid w:val="426452F9"/>
    <w:rsid w:val="44AB1A21"/>
    <w:rsid w:val="46355A8A"/>
    <w:rsid w:val="48152161"/>
    <w:rsid w:val="485B4164"/>
    <w:rsid w:val="488E00B3"/>
    <w:rsid w:val="493672C4"/>
    <w:rsid w:val="4B9257DB"/>
    <w:rsid w:val="4C9B582B"/>
    <w:rsid w:val="4D617FD0"/>
    <w:rsid w:val="4DA5678D"/>
    <w:rsid w:val="4DCC02E7"/>
    <w:rsid w:val="4DCC0CF4"/>
    <w:rsid w:val="50440994"/>
    <w:rsid w:val="50C36C01"/>
    <w:rsid w:val="52885586"/>
    <w:rsid w:val="52E1246A"/>
    <w:rsid w:val="53693A24"/>
    <w:rsid w:val="547863F2"/>
    <w:rsid w:val="55E256A1"/>
    <w:rsid w:val="5C115551"/>
    <w:rsid w:val="5D236D08"/>
    <w:rsid w:val="5F0D236D"/>
    <w:rsid w:val="5F2C60CB"/>
    <w:rsid w:val="613F7F58"/>
    <w:rsid w:val="61444569"/>
    <w:rsid w:val="6413267F"/>
    <w:rsid w:val="65AD4BA1"/>
    <w:rsid w:val="67D377DE"/>
    <w:rsid w:val="684404E5"/>
    <w:rsid w:val="6A0F2292"/>
    <w:rsid w:val="6B020653"/>
    <w:rsid w:val="6B911B7D"/>
    <w:rsid w:val="6BEF19DE"/>
    <w:rsid w:val="6BFC1276"/>
    <w:rsid w:val="6C9B09A9"/>
    <w:rsid w:val="714337DF"/>
    <w:rsid w:val="75300A9D"/>
    <w:rsid w:val="75EB59AA"/>
    <w:rsid w:val="768C4EC6"/>
    <w:rsid w:val="76935A49"/>
    <w:rsid w:val="77224D99"/>
    <w:rsid w:val="772D528D"/>
    <w:rsid w:val="777E05A2"/>
    <w:rsid w:val="78DA1D85"/>
    <w:rsid w:val="799973B9"/>
    <w:rsid w:val="7BC70B42"/>
    <w:rsid w:val="7D9F47C8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BF6EA6"/>
  <w15:docId w15:val="{2986F096-735B-46F1-88DE-5735ACCE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688</Characters>
  <Application>Microsoft Office Word</Application>
  <DocSecurity>0</DocSecurity>
  <Lines>68</Lines>
  <Paragraphs>69</Paragraphs>
  <ScaleCrop>false</ScaleCrop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</cp:lastModifiedBy>
  <cp:revision>31</cp:revision>
  <cp:lastPrinted>2020-08-11T10:50:00Z</cp:lastPrinted>
  <dcterms:created xsi:type="dcterms:W3CDTF">2020-02-02T02:48:00Z</dcterms:created>
  <dcterms:modified xsi:type="dcterms:W3CDTF">2020-08-11T10:50:00Z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