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《体育知识：蛙泳、仰泳》学习指南</w:t>
      </w:r>
    </w:p>
    <w:p>
      <w:pPr>
        <w:spacing w:line="440" w:lineRule="exac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学习目标：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1.了解蛙泳和仰泳的动作</w:t>
      </w:r>
      <w:r>
        <w:rPr>
          <w:rFonts w:hint="eastAsia" w:ascii="宋体" w:hAnsi="宋体" w:eastAsia="宋体"/>
          <w:bCs/>
          <w:sz w:val="24"/>
          <w:lang w:eastAsia="zh-CN"/>
        </w:rPr>
        <w:t>方法及游泳的装备</w:t>
      </w:r>
      <w:r>
        <w:rPr>
          <w:rFonts w:hint="eastAsia" w:ascii="宋体" w:hAnsi="宋体" w:eastAsia="宋体"/>
          <w:bCs/>
          <w:sz w:val="24"/>
        </w:rPr>
        <w:t>，建立良好水中安全意识。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2.初步建立对游泳的学习兴趣，为实践教学打下基础。</w:t>
      </w:r>
    </w:p>
    <w:p>
      <w:pPr>
        <w:spacing w:line="440" w:lineRule="exac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【课前活动】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活动一：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1.准备好计算机、iPad、手机等电子设备，并确保居家环境下网络的畅通，以便进行线上体育理论课内容的学习。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2.注意用眼安全，理论学习过程中请小朋友们与电子设备保持一定的距离。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【课上活动】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活动二：</w:t>
      </w:r>
    </w:p>
    <w:p>
      <w:pPr>
        <w:pStyle w:val="7"/>
        <w:spacing w:line="440" w:lineRule="exact"/>
        <w:ind w:firstLine="48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了解蛙泳、仰泳的由来与泳姿名称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  <w:lang w:val="en-US" w:eastAsia="zh-CN"/>
        </w:rPr>
        <w:t>1.</w:t>
      </w:r>
      <w:r>
        <w:rPr>
          <w:rFonts w:hint="eastAsia" w:ascii="宋体" w:hAnsi="宋体" w:eastAsia="宋体" w:cstheme="minorEastAsia"/>
          <w:sz w:val="24"/>
        </w:rPr>
        <w:t>蛙泳</w:t>
      </w:r>
    </w:p>
    <w:p>
      <w:pPr>
        <w:widowControl/>
        <w:spacing w:line="360" w:lineRule="auto"/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48895</wp:posOffset>
            </wp:positionV>
            <wp:extent cx="3952240" cy="1865630"/>
            <wp:effectExtent l="19050" t="0" r="0" b="0"/>
            <wp:wrapNone/>
            <wp:docPr id="3" name="图片 3" descr="C:\Users\admin\AppData\Local\Temp\WeChat Files\dbc1ead6a83b5c940693710a35858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\AppData\Local\Temp\WeChat Files\dbc1ead6a83b5c940693710a35858d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213"/>
                    <a:stretch>
                      <a:fillRect/>
                    </a:stretch>
                  </pic:blipFill>
                  <pic:spPr>
                    <a:xfrm>
                      <a:off x="0" y="0"/>
                      <a:ext cx="3952240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</w:t>
      </w:r>
    </w:p>
    <w:p>
      <w:pPr>
        <w:widowControl/>
        <w:spacing w:line="360" w:lineRule="auto"/>
      </w:pPr>
    </w:p>
    <w:p>
      <w:pPr>
        <w:widowControl/>
        <w:spacing w:line="360" w:lineRule="auto"/>
      </w:pPr>
    </w:p>
    <w:p>
      <w:pPr>
        <w:widowControl/>
        <w:spacing w:line="360" w:lineRule="auto"/>
      </w:pPr>
    </w:p>
    <w:p>
      <w:pPr>
        <w:widowControl/>
        <w:spacing w:line="360" w:lineRule="auto"/>
      </w:pPr>
    </w:p>
    <w:p>
      <w:pPr>
        <w:widowControl/>
        <w:spacing w:line="360" w:lineRule="auto"/>
      </w:pPr>
    </w:p>
    <w:p>
      <w:pPr>
        <w:widowControl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  <w:lang w:val="en-US" w:eastAsia="zh-CN"/>
        </w:rPr>
        <w:t>2.</w:t>
      </w:r>
      <w:r>
        <w:rPr>
          <w:rFonts w:hint="eastAsia" w:ascii="宋体" w:hAnsi="宋体" w:eastAsia="宋体" w:cstheme="minorEastAsia"/>
          <w:sz w:val="24"/>
        </w:rPr>
        <w:t>仰泳</w:t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27940</wp:posOffset>
            </wp:positionV>
            <wp:extent cx="4460875" cy="2087245"/>
            <wp:effectExtent l="19050" t="0" r="0" b="0"/>
            <wp:wrapNone/>
            <wp:docPr id="1" name="图片 1" descr="C:\Users\admin\AppData\Local\Temp\WeChat Files\3014426aecff77b0e48ba8ec0d43d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AppData\Local\Temp\WeChat Files\3014426aecff77b0e48ba8ec0d43dd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871"/>
                    <a:stretch>
                      <a:fillRect/>
                    </a:stretch>
                  </pic:blipFill>
                  <pic:spPr>
                    <a:xfrm>
                      <a:off x="0" y="0"/>
                      <a:ext cx="4460587" cy="208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sz w:val="24"/>
        </w:rPr>
        <w:t xml:space="preserve">               </w:t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  <w:r>
        <w:rPr>
          <w:rFonts w:hint="eastAsia"/>
        </w:rPr>
        <w:t xml:space="preserve">                  </w:t>
      </w: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活动三：了解游泳的装备与</w:t>
      </w:r>
      <w:r>
        <w:rPr>
          <w:rFonts w:hint="eastAsia" w:ascii="宋体" w:hAnsi="宋体" w:eastAsia="宋体" w:cstheme="minorEastAsia"/>
          <w:sz w:val="24"/>
          <w:lang w:eastAsia="zh-CN"/>
        </w:rPr>
        <w:t>练习</w:t>
      </w:r>
      <w:r>
        <w:rPr>
          <w:rFonts w:hint="eastAsia" w:ascii="宋体" w:hAnsi="宋体" w:eastAsia="宋体" w:cstheme="minorEastAsia"/>
          <w:sz w:val="24"/>
        </w:rPr>
        <w:t>器材</w:t>
      </w: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</w:rPr>
      </w:pPr>
    </w:p>
    <w:p>
      <w:pPr>
        <w:widowControl/>
        <w:spacing w:line="360" w:lineRule="auto"/>
        <w:ind w:firstLine="840" w:firstLineChars="350"/>
        <w:rPr>
          <w:rFonts w:hint="eastAsia"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女生           浮板            男生</w:t>
      </w: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-17145</wp:posOffset>
            </wp:positionV>
            <wp:extent cx="3632200" cy="1479550"/>
            <wp:effectExtent l="19050" t="0" r="6350" b="0"/>
            <wp:wrapNone/>
            <wp:docPr id="2" name="图片 1" descr="C:\Users\admin\AppData\Local\Temp\WeChat Files\a86503186fdc20ba5717db4ff01fe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\AppData\Local\Temp\WeChat Files\a86503186fdc20ba5717db4ff01fee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49" b="3125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</w:rPr>
      </w:pP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</w:rPr>
      </w:pP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</w:rPr>
      </w:pP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</w:rPr>
      </w:pPr>
    </w:p>
    <w:p>
      <w:pPr>
        <w:spacing w:line="440" w:lineRule="exact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活动四：知道蛙泳腿与仰泳腿的动作方法</w:t>
      </w:r>
      <w:r>
        <w:rPr>
          <w:rFonts w:ascii="宋体" w:hAnsi="宋体" w:eastAsia="宋体" w:cstheme="minorEastAsia"/>
          <w:sz w:val="24"/>
        </w:rPr>
        <w:t xml:space="preserve"> </w:t>
      </w:r>
    </w:p>
    <w:p>
      <w:pPr>
        <w:spacing w:line="440" w:lineRule="exact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1.蛙泳腿：收、翻、蹬、夹</w:t>
      </w:r>
      <w:r>
        <w:rPr>
          <w:rFonts w:ascii="宋体" w:hAnsi="宋体" w:eastAsia="宋体" w:cstheme="minorEastAsia"/>
          <w:sz w:val="24"/>
        </w:rPr>
        <w:t xml:space="preserve"> </w:t>
      </w:r>
    </w:p>
    <w:p>
      <w:pPr>
        <w:spacing w:line="440" w:lineRule="exact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2.仰泳腿：双腿伸直，绷脚尖，上下交替打水。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bookmarkStart w:id="0" w:name="_GoBack"/>
      <w:bookmarkEnd w:id="0"/>
      <w:r>
        <w:rPr>
          <w:rFonts w:hint="eastAsia" w:ascii="宋体" w:hAnsi="宋体" w:eastAsia="宋体" w:cstheme="minorEastAsia"/>
          <w:sz w:val="24"/>
        </w:rPr>
        <w:t>活动五：了解游泳安全的注意事项</w:t>
      </w:r>
    </w:p>
    <w:p>
      <w:pPr>
        <w:spacing w:line="440" w:lineRule="exact"/>
        <w:rPr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A2C"/>
    <w:rsid w:val="00252D76"/>
    <w:rsid w:val="003036EB"/>
    <w:rsid w:val="004606CB"/>
    <w:rsid w:val="00594AC4"/>
    <w:rsid w:val="006B05CC"/>
    <w:rsid w:val="0092493A"/>
    <w:rsid w:val="00951B7C"/>
    <w:rsid w:val="00967E0C"/>
    <w:rsid w:val="0097555E"/>
    <w:rsid w:val="00977E29"/>
    <w:rsid w:val="00A557B6"/>
    <w:rsid w:val="00B03A2C"/>
    <w:rsid w:val="00CF2037"/>
    <w:rsid w:val="00CF3C25"/>
    <w:rsid w:val="00DA64C1"/>
    <w:rsid w:val="00EB50DA"/>
    <w:rsid w:val="00FB3120"/>
    <w:rsid w:val="02065C8E"/>
    <w:rsid w:val="044F35AF"/>
    <w:rsid w:val="04727139"/>
    <w:rsid w:val="129F34C5"/>
    <w:rsid w:val="147856D7"/>
    <w:rsid w:val="15C02518"/>
    <w:rsid w:val="1A49635D"/>
    <w:rsid w:val="1ACD3627"/>
    <w:rsid w:val="1F956FE2"/>
    <w:rsid w:val="224A2B0D"/>
    <w:rsid w:val="230D2A86"/>
    <w:rsid w:val="24962E01"/>
    <w:rsid w:val="29B64B36"/>
    <w:rsid w:val="29C11E9C"/>
    <w:rsid w:val="2A1C0E88"/>
    <w:rsid w:val="33E16BCE"/>
    <w:rsid w:val="36A57A2F"/>
    <w:rsid w:val="41573D98"/>
    <w:rsid w:val="434A48FB"/>
    <w:rsid w:val="4A1E4AC1"/>
    <w:rsid w:val="4DBD46C9"/>
    <w:rsid w:val="60375F52"/>
    <w:rsid w:val="609116BB"/>
    <w:rsid w:val="61C05133"/>
    <w:rsid w:val="646D50BD"/>
    <w:rsid w:val="64EB09C3"/>
    <w:rsid w:val="67792496"/>
    <w:rsid w:val="69F526F4"/>
    <w:rsid w:val="6B4F5201"/>
    <w:rsid w:val="70AF33FF"/>
    <w:rsid w:val="70CF6583"/>
    <w:rsid w:val="7B0C3B96"/>
    <w:rsid w:val="7EE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</Words>
  <Characters>362</Characters>
  <Lines>3</Lines>
  <Paragraphs>1</Paragraphs>
  <TotalTime>2</TotalTime>
  <ScaleCrop>false</ScaleCrop>
  <LinksUpToDate>false</LinksUpToDate>
  <CharactersWithSpaces>424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2020-09-01T12:54:55Z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