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67" w:firstLineChars="5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《轮滑：直道滑行》学习指南            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一、学习目标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1.知道侧蹬、收腿、支撑3个直道滑行动作名称。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能够运</w:t>
      </w:r>
      <w:r>
        <w:rPr>
          <w:rFonts w:ascii="宋体" w:hAnsi="宋体" w:eastAsia="宋体"/>
          <w:sz w:val="24"/>
          <w:szCs w:val="24"/>
        </w:rPr>
        <w:t>用侧蹬、支撑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收腿动作进行</w:t>
      </w:r>
      <w:r>
        <w:rPr>
          <w:rFonts w:hint="eastAsia" w:ascii="宋体" w:hAnsi="宋体" w:eastAsia="宋体"/>
          <w:sz w:val="24"/>
          <w:szCs w:val="24"/>
          <w:lang w:eastAsia="zh-CN"/>
        </w:rPr>
        <w:t>基本的</w:t>
      </w:r>
      <w:r>
        <w:rPr>
          <w:rFonts w:ascii="宋体" w:hAnsi="宋体" w:eastAsia="宋体"/>
          <w:sz w:val="24"/>
          <w:szCs w:val="24"/>
        </w:rPr>
        <w:t>直道滑行。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二、学习步骤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了解直道滑行动作方法, 观看直道滑行的动作视频。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27940</wp:posOffset>
            </wp:positionV>
            <wp:extent cx="3872230" cy="2945130"/>
            <wp:effectExtent l="0" t="0" r="13970" b="762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用自己熟悉的形式完成热身运动。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⑴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慢跑。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⑵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正压腿。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3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⑶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侧压腿。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4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⑷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体前屈。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57785</wp:posOffset>
            </wp:positionV>
            <wp:extent cx="3868420" cy="3649980"/>
            <wp:effectExtent l="0" t="0" r="17780" b="762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学习直道滑的动作。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（1）陆地模仿练习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侧蹬支撑动作。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支撑后收腿动作。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19685</wp:posOffset>
            </wp:positionV>
            <wp:extent cx="3931285" cy="2937510"/>
            <wp:effectExtent l="0" t="0" r="12065" b="152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（2）滑行练习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侧蹬后支撑滑行。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支撑后收腿滑行。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-332740</wp:posOffset>
            </wp:positionV>
            <wp:extent cx="4610100" cy="3352800"/>
            <wp:effectExtent l="0" t="0" r="0" b="0"/>
            <wp:wrapTight wrapText="bothSides">
              <wp:wrapPolygon>
                <wp:start x="0" y="0"/>
                <wp:lineTo x="0" y="21477"/>
                <wp:lineTo x="21511" y="21477"/>
                <wp:lineTo x="21511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ascii="宋体" w:hAnsi="宋体" w:eastAsia="宋体"/>
          <w:sz w:val="24"/>
          <w:szCs w:val="24"/>
        </w:rPr>
        <w:t>身体放松活动。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⑴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放松跑。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2 \* GB2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⑵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拉伸练习。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三、锻炼要求及注意事项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锻炼前，做好热身运动，包括肌肉、关节、韧带等部位。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穿好轮滑鞋，戴好头盔、护膝、护肘和护掌等护具。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选择一个宽阔、平整、安全的运动场地。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在家长的陪伴下进行锻炼。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F80"/>
    <w:rsid w:val="00020A22"/>
    <w:rsid w:val="000337A3"/>
    <w:rsid w:val="00073576"/>
    <w:rsid w:val="000912E5"/>
    <w:rsid w:val="001247FB"/>
    <w:rsid w:val="0017066A"/>
    <w:rsid w:val="0018083E"/>
    <w:rsid w:val="001A43BE"/>
    <w:rsid w:val="001D247A"/>
    <w:rsid w:val="001E58B4"/>
    <w:rsid w:val="00270ACF"/>
    <w:rsid w:val="002747D5"/>
    <w:rsid w:val="002A0B26"/>
    <w:rsid w:val="002A64C0"/>
    <w:rsid w:val="00331BD7"/>
    <w:rsid w:val="00357015"/>
    <w:rsid w:val="003B571C"/>
    <w:rsid w:val="003F4745"/>
    <w:rsid w:val="004A2304"/>
    <w:rsid w:val="005255C5"/>
    <w:rsid w:val="00581EB4"/>
    <w:rsid w:val="005B7063"/>
    <w:rsid w:val="005C548F"/>
    <w:rsid w:val="005F7E52"/>
    <w:rsid w:val="0060150E"/>
    <w:rsid w:val="006035E1"/>
    <w:rsid w:val="0063028B"/>
    <w:rsid w:val="00651082"/>
    <w:rsid w:val="0066423F"/>
    <w:rsid w:val="006C7A2B"/>
    <w:rsid w:val="006F04FD"/>
    <w:rsid w:val="00767659"/>
    <w:rsid w:val="00975455"/>
    <w:rsid w:val="009777A3"/>
    <w:rsid w:val="009B277D"/>
    <w:rsid w:val="009F5114"/>
    <w:rsid w:val="00A15F80"/>
    <w:rsid w:val="00A41D2A"/>
    <w:rsid w:val="00A570A1"/>
    <w:rsid w:val="00A57EFA"/>
    <w:rsid w:val="00A636A4"/>
    <w:rsid w:val="00AB31BA"/>
    <w:rsid w:val="00AD45A5"/>
    <w:rsid w:val="00B2084B"/>
    <w:rsid w:val="00B47529"/>
    <w:rsid w:val="00C01094"/>
    <w:rsid w:val="00C012B1"/>
    <w:rsid w:val="00C479BC"/>
    <w:rsid w:val="00C83081"/>
    <w:rsid w:val="00D11660"/>
    <w:rsid w:val="00D50AAC"/>
    <w:rsid w:val="00DE7440"/>
    <w:rsid w:val="00E16708"/>
    <w:rsid w:val="00EB2E6A"/>
    <w:rsid w:val="00F1036F"/>
    <w:rsid w:val="00FC0C20"/>
    <w:rsid w:val="06304E83"/>
    <w:rsid w:val="38446CC3"/>
    <w:rsid w:val="733529B8"/>
    <w:rsid w:val="7BA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468</Characters>
  <Lines>3</Lines>
  <Paragraphs>1</Paragraphs>
  <TotalTime>6</TotalTime>
  <ScaleCrop>false</ScaleCrop>
  <LinksUpToDate>false</LinksUpToDate>
  <CharactersWithSpaces>548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2020-08-16T05:59:00Z</dcterms:created>
  <dc:creator>Administrator</dc:creator>
  <cp:lastModifiedBy>张巧云</cp:lastModifiedBy>
  <dcterms:modified xsi:type="dcterms:W3CDTF">2020-11-06T12:15:37Z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