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BC" w:rsidRPr="00E03E44" w:rsidRDefault="00575E12" w:rsidP="00E03E44">
      <w:pPr>
        <w:spacing w:afterLines="100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高二年级 </w:t>
      </w:r>
      <w:r w:rsidR="009C1B9F">
        <w:rPr>
          <w:rFonts w:ascii="宋体" w:eastAsia="宋体" w:hAnsi="宋体" w:hint="eastAsia"/>
          <w:b/>
          <w:sz w:val="30"/>
          <w:szCs w:val="30"/>
        </w:rPr>
        <w:t>第</w:t>
      </w:r>
      <w:r w:rsidR="00ED797F">
        <w:rPr>
          <w:rFonts w:ascii="宋体" w:eastAsia="宋体" w:hAnsi="宋体" w:hint="eastAsia"/>
          <w:b/>
          <w:sz w:val="30"/>
          <w:szCs w:val="30"/>
        </w:rPr>
        <w:t>13</w:t>
      </w:r>
      <w:r>
        <w:rPr>
          <w:rFonts w:ascii="宋体" w:eastAsia="宋体" w:hAnsi="宋体" w:hint="eastAsia"/>
          <w:b/>
          <w:sz w:val="30"/>
          <w:szCs w:val="30"/>
        </w:rPr>
        <w:t>课时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中国古典诗词与音乐鉴赏《别亦难》</w:t>
      </w:r>
      <w:r w:rsidRPr="00E03E44"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DD0FBC" w:rsidRDefault="00575E1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:rsidR="00DD0FBC" w:rsidRDefault="00575E1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  <w:szCs w:val="24"/>
        </w:rPr>
        <w:t>《别亦难》背景资料</w:t>
      </w:r>
    </w:p>
    <w:p w:rsidR="00DD0FBC" w:rsidRDefault="00575E1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《别亦难》是作曲家何占豪以唐代诗人李商隐的诗《无题》为词谱写的一首艺术歌曲。歌词情感深切缠绵，旋律优美抒情、朴素典雅，词曲结合紧密，意境深远。歌曲为单乐段结构，在起、</w:t>
      </w:r>
      <w:r>
        <w:rPr>
          <w:rFonts w:ascii="宋体" w:eastAsia="宋体" w:hAnsi="宋体" w:hint="eastAsia"/>
          <w:sz w:val="24"/>
          <w:szCs w:val="24"/>
        </w:rPr>
        <w:t>承</w:t>
      </w:r>
      <w:r>
        <w:rPr>
          <w:rFonts w:ascii="宋体" w:eastAsia="宋体" w:hAnsi="宋体" w:hint="eastAsia"/>
          <w:sz w:val="24"/>
          <w:szCs w:val="24"/>
        </w:rPr>
        <w:t>、转、合四个乐句的基础上进行了扩展。前两个乐句完全重复，深情起伏的旋律，疏密相间的节奏，奠定了歌曲惆怅、伤感的情感基调；转句运用了变化音，节奏也有较大的变化，情感更为深切；合</w:t>
      </w:r>
      <w:proofErr w:type="gramStart"/>
      <w:r>
        <w:rPr>
          <w:rFonts w:ascii="宋体" w:eastAsia="宋体" w:hAnsi="宋体" w:hint="eastAsia"/>
          <w:sz w:val="24"/>
          <w:szCs w:val="24"/>
        </w:rPr>
        <w:t>句回到</w:t>
      </w:r>
      <w:proofErr w:type="gramEnd"/>
      <w:r>
        <w:rPr>
          <w:rFonts w:ascii="宋体" w:eastAsia="宋体" w:hAnsi="宋体" w:hint="eastAsia"/>
          <w:sz w:val="24"/>
          <w:szCs w:val="24"/>
        </w:rPr>
        <w:t>歌曲主音；扩展句先唱衬词“啊”，表达深深的感慨，随后反复吟唱“蜡炬成灰泪始干”一句，将古诗词的</w:t>
      </w:r>
      <w:r>
        <w:rPr>
          <w:rFonts w:ascii="宋体" w:eastAsia="宋体" w:hAnsi="宋体" w:hint="eastAsia"/>
          <w:sz w:val="24"/>
          <w:szCs w:val="24"/>
        </w:rPr>
        <w:t>意境</w:t>
      </w:r>
      <w:r>
        <w:rPr>
          <w:rFonts w:ascii="宋体" w:eastAsia="宋体" w:hAnsi="宋体" w:hint="eastAsia"/>
          <w:sz w:val="24"/>
          <w:szCs w:val="24"/>
        </w:rPr>
        <w:t>表现得淋漓尽致。</w:t>
      </w:r>
      <w:bookmarkStart w:id="0" w:name="_GoBack"/>
      <w:bookmarkEnd w:id="0"/>
    </w:p>
    <w:p w:rsidR="00DD0FBC" w:rsidRDefault="00575E1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歌曲第</w:t>
      </w:r>
      <w:proofErr w:type="gramEnd"/>
      <w:r>
        <w:rPr>
          <w:rFonts w:ascii="宋体" w:eastAsia="宋体" w:hAnsi="宋体" w:hint="eastAsia"/>
          <w:sz w:val="24"/>
          <w:szCs w:val="24"/>
        </w:rPr>
        <w:t>一段旋律舒缓，情绪平稳，演唱时声音自然、轻柔、抒情，像是自言自语，唱出压抑和无奈之感。第一句“相见时难别亦难”，第一个“难”字后面和“别”字后面演唱时可以断开一下，稍做停顿，声断气不断。第二句中的“力”“百”两</w:t>
      </w:r>
      <w:r>
        <w:rPr>
          <w:rFonts w:ascii="宋体" w:eastAsia="宋体" w:hAnsi="宋体" w:hint="eastAsia"/>
          <w:sz w:val="24"/>
          <w:szCs w:val="24"/>
        </w:rPr>
        <w:t>字和第四句“炬”字后面也可以稍做断开的处理，给人一种如泣如诉的悲伤之感。</w:t>
      </w:r>
    </w:p>
    <w:p w:rsidR="00DD0FBC" w:rsidRDefault="00575E1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歌曲第二段是第一段的延伸和升华，音调上扬，情绪得到释放。演唱时音量适当加大，几个“啊”要唱得连贯、抒情，此段中的“相见难”“别亦难”可带上哭的感觉演唱，这里是歌曲的高潮，情绪稍显激动。而接下来的“蜡炬成灰泪始干”需要恢复平静，第二遍“蜡炬成灰泪始干”是歌曲的结束句，</w:t>
      </w:r>
      <w:proofErr w:type="gramStart"/>
      <w:r>
        <w:rPr>
          <w:rFonts w:ascii="宋体" w:eastAsia="宋体" w:hAnsi="宋体" w:hint="eastAsia"/>
          <w:sz w:val="24"/>
          <w:szCs w:val="24"/>
        </w:rPr>
        <w:t>可以做渐慢</w:t>
      </w:r>
      <w:proofErr w:type="gramEnd"/>
      <w:r>
        <w:rPr>
          <w:rFonts w:ascii="宋体" w:eastAsia="宋体" w:hAnsi="宋体" w:hint="eastAsia"/>
          <w:sz w:val="24"/>
          <w:szCs w:val="24"/>
        </w:rPr>
        <w:t>渐弱的处理。</w:t>
      </w:r>
    </w:p>
    <w:p w:rsidR="00DD0FBC" w:rsidRDefault="00575E12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《但愿人长久》背景资料</w:t>
      </w:r>
    </w:p>
    <w:p w:rsidR="00DD0FBC" w:rsidRDefault="00575E12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《但愿人长久》歌词为宋代文豪苏轼的词《水调歌头》，台湾音乐人梁弘志谱曲。歌词描写了中秋之夜把酒赏月的情景，作者借景抒情</w:t>
      </w:r>
      <w:r>
        <w:rPr>
          <w:rFonts w:ascii="宋体" w:eastAsia="宋体" w:hAnsi="宋体" w:hint="eastAsia"/>
          <w:sz w:val="24"/>
          <w:szCs w:val="24"/>
        </w:rPr>
        <w:t>，并表达了睿智的人生哲理。歌曲旋律委婉柔和，情感细腻丰富，具有古典、温婉的风格特点。全曲为带再现的二部曲式，第一段旋律多由二、三度音程的小波浪形态上下波动进行，烘托出平稳、淡然的情绪；第二段两个完全重复的乐句，将歌曲推向高潮；然后又回到淡然、典雅的氛围。整首歌曲意境高旷，格调清新。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  <w:r>
        <w:rPr>
          <w:rFonts w:ascii="楷体" w:eastAsia="楷体" w:hAnsi="楷体" w:hint="eastAsia"/>
          <w:szCs w:val="21"/>
        </w:rPr>
        <w:t xml:space="preserve">          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书名：《普通高中教科书·音乐教师用书》</w:t>
      </w:r>
      <w:r>
        <w:rPr>
          <w:rFonts w:ascii="楷体" w:eastAsia="楷体" w:hAnsi="楷体" w:hint="eastAsia"/>
          <w:szCs w:val="21"/>
        </w:rPr>
        <w:t xml:space="preserve">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音乐教师用书编委会</w:t>
      </w:r>
      <w:r>
        <w:rPr>
          <w:rFonts w:ascii="楷体" w:eastAsia="楷体" w:hAnsi="楷体" w:hint="eastAsia"/>
          <w:szCs w:val="21"/>
        </w:rPr>
        <w:t xml:space="preserve">                 </w:t>
      </w:r>
      <w:r>
        <w:rPr>
          <w:rFonts w:ascii="楷体" w:eastAsia="楷体" w:hAnsi="楷体" w:hint="eastAsia"/>
          <w:szCs w:val="21"/>
        </w:rPr>
        <w:t xml:space="preserve">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湖南文艺</w:t>
      </w: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 xml:space="preserve">  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</w:t>
      </w:r>
      <w:r>
        <w:rPr>
          <w:rFonts w:ascii="楷体" w:eastAsia="楷体" w:hAnsi="楷体" w:hint="eastAsia"/>
          <w:szCs w:val="21"/>
        </w:rPr>
        <w:t>201</w:t>
      </w:r>
      <w:r>
        <w:rPr>
          <w:rFonts w:ascii="楷体" w:eastAsia="楷体" w:hAnsi="楷体"/>
          <w:szCs w:val="21"/>
        </w:rPr>
        <w:t>9</w:t>
      </w:r>
      <w:r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>7</w:t>
      </w:r>
      <w:r>
        <w:rPr>
          <w:rFonts w:ascii="楷体" w:eastAsia="楷体" w:hAnsi="楷体" w:hint="eastAsia"/>
          <w:szCs w:val="21"/>
        </w:rPr>
        <w:t>月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 xml:space="preserve">                                  </w:t>
      </w:r>
    </w:p>
    <w:p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lastRenderedPageBreak/>
        <w:t>ISBN</w:t>
      </w:r>
      <w:r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978-7-</w:t>
      </w:r>
      <w:r>
        <w:rPr>
          <w:rFonts w:ascii="楷体" w:eastAsia="楷体" w:hAnsi="楷体"/>
          <w:szCs w:val="21"/>
        </w:rPr>
        <w:t>5404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9164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 xml:space="preserve">                                </w:t>
      </w:r>
    </w:p>
    <w:p w:rsidR="00DD0FBC" w:rsidRDefault="00DD0FBC">
      <w:pPr>
        <w:spacing w:line="360" w:lineRule="auto"/>
        <w:jc w:val="left"/>
        <w:rPr>
          <w:rFonts w:ascii="楷体" w:eastAsia="楷体" w:hAnsi="楷体"/>
          <w:szCs w:val="21"/>
        </w:rPr>
      </w:pPr>
    </w:p>
    <w:p w:rsidR="00DD0FBC" w:rsidRDefault="00575E1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二、推荐欣赏</w:t>
      </w:r>
    </w:p>
    <w:p w:rsidR="00DD0FBC" w:rsidRDefault="00575E1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推荐图书资源内容</w:t>
      </w:r>
    </w:p>
    <w:p w:rsidR="00DD0FBC" w:rsidRDefault="00DD0FBC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DD0FBC" w:rsidRDefault="00575E12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>【资料来源】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/>
          <w:noProof/>
          <w:szCs w:val="21"/>
        </w:rPr>
        <w:drawing>
          <wp:inline distT="0" distB="0" distL="0" distR="0">
            <wp:extent cx="1786890" cy="2593975"/>
            <wp:effectExtent l="0" t="0" r="3810" b="0"/>
            <wp:docPr id="1" name="图片 1" descr="黑板上画着卡通人物的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黑板上画着卡通人物的海报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036" cy="259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szCs w:val="21"/>
        </w:rPr>
        <w:t xml:space="preserve">                                      </w:t>
      </w:r>
    </w:p>
    <w:p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书名：《新学堂歌》</w:t>
      </w:r>
    </w:p>
    <w:p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谷建芬</w:t>
      </w:r>
      <w:r>
        <w:rPr>
          <w:rFonts w:ascii="楷体" w:eastAsia="楷体" w:hAnsi="楷体" w:hint="eastAsia"/>
          <w:szCs w:val="21"/>
        </w:rPr>
        <w:t xml:space="preserve"> </w:t>
      </w:r>
    </w:p>
    <w:p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上海音乐</w:t>
      </w: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、上海文艺音像电子出版社</w:t>
      </w:r>
    </w:p>
    <w:p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</w:t>
      </w:r>
      <w:r>
        <w:rPr>
          <w:rFonts w:ascii="楷体" w:eastAsia="楷体" w:hAnsi="楷体" w:hint="eastAsia"/>
          <w:szCs w:val="21"/>
        </w:rPr>
        <w:t>201</w:t>
      </w:r>
      <w:r>
        <w:rPr>
          <w:rFonts w:ascii="楷体" w:eastAsia="楷体" w:hAnsi="楷体"/>
          <w:szCs w:val="21"/>
        </w:rPr>
        <w:t>8</w:t>
      </w:r>
      <w:r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>1</w:t>
      </w:r>
      <w:r>
        <w:rPr>
          <w:rFonts w:ascii="楷体" w:eastAsia="楷体" w:hAnsi="楷体"/>
          <w:szCs w:val="21"/>
        </w:rPr>
        <w:t>1</w:t>
      </w:r>
      <w:r>
        <w:rPr>
          <w:rFonts w:ascii="楷体" w:eastAsia="楷体" w:hAnsi="楷体" w:hint="eastAsia"/>
          <w:szCs w:val="21"/>
        </w:rPr>
        <w:t>月</w:t>
      </w:r>
      <w:r>
        <w:rPr>
          <w:rFonts w:ascii="楷体" w:eastAsia="楷体" w:hAnsi="楷体"/>
          <w:szCs w:val="21"/>
        </w:rPr>
        <w:t xml:space="preserve"> </w:t>
      </w:r>
    </w:p>
    <w:p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ISBN</w:t>
      </w:r>
      <w:r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978-7-</w:t>
      </w:r>
      <w:r>
        <w:rPr>
          <w:rFonts w:ascii="楷体" w:eastAsia="楷体" w:hAnsi="楷体"/>
          <w:szCs w:val="21"/>
        </w:rPr>
        <w:t>5523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1626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1/J</w:t>
      </w:r>
      <w:r>
        <w:rPr>
          <w:rFonts w:ascii="楷体" w:eastAsia="楷体" w:hAnsi="楷体" w:hint="eastAsia"/>
          <w:szCs w:val="21"/>
        </w:rPr>
        <w:t>·</w:t>
      </w:r>
      <w:r>
        <w:rPr>
          <w:rFonts w:ascii="楷体" w:eastAsia="楷体" w:hAnsi="楷体"/>
          <w:szCs w:val="21"/>
        </w:rPr>
        <w:t>1508</w:t>
      </w:r>
    </w:p>
    <w:p w:rsidR="00DD0FBC" w:rsidRDefault="00575E12">
      <w:pPr>
        <w:spacing w:line="360" w:lineRule="auto"/>
        <w:ind w:firstLineChars="200" w:firstLine="420"/>
        <w:jc w:val="left"/>
      </w:pPr>
      <w:r>
        <w:rPr>
          <w:rFonts w:ascii="楷体" w:eastAsia="楷体" w:hAnsi="楷体"/>
          <w:szCs w:val="21"/>
        </w:rPr>
        <w:t xml:space="preserve"> </w:t>
      </w:r>
    </w:p>
    <w:sectPr w:rsidR="00DD0FBC" w:rsidSect="00DD0FB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8AC"/>
    <w:rsid w:val="00084073"/>
    <w:rsid w:val="000D37EF"/>
    <w:rsid w:val="0030041C"/>
    <w:rsid w:val="003111F6"/>
    <w:rsid w:val="003E2DAC"/>
    <w:rsid w:val="00415973"/>
    <w:rsid w:val="004D7300"/>
    <w:rsid w:val="00575E12"/>
    <w:rsid w:val="00613709"/>
    <w:rsid w:val="00656C28"/>
    <w:rsid w:val="006C4826"/>
    <w:rsid w:val="006C48AC"/>
    <w:rsid w:val="009C1B9F"/>
    <w:rsid w:val="00A67DDB"/>
    <w:rsid w:val="00BB61E9"/>
    <w:rsid w:val="00C01B10"/>
    <w:rsid w:val="00CE5EDE"/>
    <w:rsid w:val="00DB1F37"/>
    <w:rsid w:val="00DD0FBC"/>
    <w:rsid w:val="00E03E44"/>
    <w:rsid w:val="00EB5446"/>
    <w:rsid w:val="00ED797F"/>
    <w:rsid w:val="00F83B2F"/>
    <w:rsid w:val="0B116E7C"/>
    <w:rsid w:val="2D7A45F9"/>
    <w:rsid w:val="30180090"/>
    <w:rsid w:val="35F91382"/>
    <w:rsid w:val="3D861D82"/>
    <w:rsid w:val="3F360AF0"/>
    <w:rsid w:val="41EB0D09"/>
    <w:rsid w:val="48AF54DF"/>
    <w:rsid w:val="560E3041"/>
    <w:rsid w:val="75C4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BC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D0FBC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0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D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D0F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0FBC"/>
    <w:rPr>
      <w:sz w:val="18"/>
      <w:szCs w:val="18"/>
    </w:rPr>
  </w:style>
  <w:style w:type="paragraph" w:styleId="a5">
    <w:name w:val="List Paragraph"/>
    <w:basedOn w:val="a"/>
    <w:uiPriority w:val="99"/>
    <w:qFormat/>
    <w:rsid w:val="00DD0F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79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797F"/>
    <w:rPr>
      <w:rFonts w:ascii="DengXian" w:eastAsia="DengXian" w:hAnsi="DengXi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macbook aik</cp:lastModifiedBy>
  <cp:revision>13</cp:revision>
  <dcterms:created xsi:type="dcterms:W3CDTF">2020-08-04T04:26:00Z</dcterms:created>
  <dcterms:modified xsi:type="dcterms:W3CDTF">2020-11-18T07:51:00Z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