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跳房子</w:t>
      </w:r>
      <w:r>
        <w:rPr>
          <w:rFonts w:hint="eastAsia"/>
          <w:b/>
          <w:bCs/>
          <w:sz w:val="32"/>
          <w:szCs w:val="32"/>
        </w:rPr>
        <w:t>》学程拓展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1.突破自我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试一试，</w:t>
      </w:r>
      <w:r>
        <w:rPr>
          <w:rFonts w:hint="eastAsia"/>
          <w:sz w:val="24"/>
          <w:szCs w:val="24"/>
          <w:lang w:val="en-US" w:eastAsia="zh-CN"/>
        </w:rPr>
        <w:t>不同造型“房子”的挑战，也可以适当拉大格子间的距离，</w:t>
      </w:r>
      <w:r>
        <w:rPr>
          <w:rFonts w:hint="eastAsia"/>
          <w:sz w:val="24"/>
          <w:szCs w:val="24"/>
        </w:rPr>
        <w:t>看看你能</w:t>
      </w:r>
      <w:r>
        <w:rPr>
          <w:rFonts w:hint="eastAsia"/>
          <w:sz w:val="24"/>
          <w:szCs w:val="24"/>
          <w:lang w:eastAsia="zh-CN"/>
        </w:rPr>
        <w:t>挑战成功</w:t>
      </w:r>
      <w:r>
        <w:rPr>
          <w:rFonts w:hint="eastAsia"/>
          <w:sz w:val="24"/>
          <w:szCs w:val="24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87645" cy="3039745"/>
            <wp:effectExtent l="0" t="0" r="635" b="8255"/>
            <wp:docPr id="2" name="图片 2" descr="跳房子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跳房子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2.民间体育活动推广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同学们，</w:t>
      </w:r>
      <w:r>
        <w:rPr>
          <w:rFonts w:hint="eastAsia"/>
          <w:sz w:val="24"/>
          <w:szCs w:val="24"/>
          <w:lang w:val="en-US" w:eastAsia="zh-CN"/>
        </w:rPr>
        <w:t>可以了解更多的民间体育活动，比如跳皮筋、推铁环、抽陀螺等。在这里给大家推荐一本关于民间体育活动的书籍《少年儿童民间传统体育游戏》，这本书可以到书店购买或借阅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FD259A"/>
    <w:rsid w:val="21AF2F52"/>
    <w:rsid w:val="2F3078B8"/>
    <w:rsid w:val="35BC0AC5"/>
    <w:rsid w:val="3DB415DF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22</TotalTime>
  <ScaleCrop>false</ScaleCrop>
  <LinksUpToDate>false</LinksUpToDate>
  <CharactersWithSpaces>153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Super Me</cp:lastModifiedBy>
  <dcterms:modified xsi:type="dcterms:W3CDTF">2020-08-28T11:12:24Z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