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0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高二年级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</w:rPr>
        <w:t>《歌唱》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第10课时</w:t>
      </w:r>
      <w:r>
        <w:rPr>
          <w:rFonts w:ascii="宋体" w:hAnsi="宋体" w:eastAsia="宋体" w:cs="宋体"/>
          <w:b/>
          <w:bCs/>
          <w:sz w:val="30"/>
          <w:szCs w:val="30"/>
        </w:rPr>
        <w:t xml:space="preserve"> </w:t>
      </w:r>
    </w:p>
    <w:p>
      <w:pPr>
        <w:widowControl/>
        <w:shd w:val="clear" w:color="auto" w:fill="FFFFFF"/>
        <w:jc w:val="center"/>
        <w:outlineLvl w:val="0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歌唱与赏析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《我像雪花天上来》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191919"/>
          <w:kern w:val="36"/>
          <w:sz w:val="30"/>
          <w:szCs w:val="30"/>
        </w:rPr>
        <w:t>拓展资源</w:t>
      </w:r>
    </w:p>
    <w:p>
      <w:pPr>
        <w:widowControl/>
        <w:shd w:val="clear" w:color="auto" w:fill="FFFFFF"/>
        <w:spacing w:line="360" w:lineRule="auto"/>
        <w:ind w:firstLine="420"/>
        <w:jc w:val="left"/>
        <w:outlineLvl w:val="0"/>
        <w:rPr>
          <w:rFonts w:ascii="黑体" w:hAnsi="宋体" w:eastAsia="黑体" w:cs="黑体"/>
          <w:color w:val="B247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191919"/>
          <w:kern w:val="36"/>
          <w:sz w:val="24"/>
          <w:szCs w:val="24"/>
        </w:rPr>
        <w:t>一、文字资源</w:t>
      </w:r>
    </w:p>
    <w:p>
      <w:pPr>
        <w:ind w:firstLine="420"/>
        <w:rPr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（一）著名男高音歌唱家戴玉强</w:t>
      </w:r>
    </w:p>
    <w:p>
      <w:pPr>
        <w:pStyle w:val="6"/>
        <w:spacing w:before="0" w:beforeAutospacing="0" w:after="0" w:afterAutospacing="0" w:line="360" w:lineRule="auto"/>
        <w:ind w:firstLine="480" w:firstLineChars="200"/>
        <w:rPr>
          <w:color w:val="000000"/>
        </w:rPr>
      </w:pPr>
      <w:r>
        <w:rPr>
          <w:rStyle w:val="9"/>
          <w:rFonts w:hint="eastAsia"/>
          <w:b w:val="0"/>
          <w:bCs w:val="0"/>
          <w:color w:val="000000"/>
        </w:rPr>
        <w:t>1.帕瓦罗蒂的第一个亚洲弟子</w:t>
      </w:r>
    </w:p>
    <w:p>
      <w:pPr>
        <w:pStyle w:val="6"/>
        <w:spacing w:before="0" w:beforeAutospacing="0" w:after="0" w:afterAutospacing="0" w:line="360" w:lineRule="auto"/>
        <w:ind w:firstLine="420" w:firstLineChars="175"/>
        <w:rPr>
          <w:color w:val="000000"/>
        </w:rPr>
      </w:pPr>
      <w:r>
        <w:rPr>
          <w:rFonts w:hint="eastAsia"/>
          <w:color w:val="000000"/>
        </w:rPr>
        <w:t>戴玉强是中国歌剧界一个响当当的名字，他是帕瓦罗蒂的第一个亚洲弟子，被西方媒体称为“世界第四大男高音”。</w:t>
      </w:r>
    </w:p>
    <w:p>
      <w:pPr>
        <w:pStyle w:val="6"/>
        <w:spacing w:before="0" w:beforeAutospacing="0" w:after="0" w:afterAutospacing="0" w:line="360" w:lineRule="auto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凡是听过戴玉强现场演唱的，无不为他仿若从天际飘来的清越嘹亮歌声所倾倒。戴玉强的嗓音天赋极好，甜美柔润、气质典雅，中低声区流畅舒展，高音区刚劲畅达，特别是他对高音的掌控轻松自如。</w:t>
      </w:r>
    </w:p>
    <w:p>
      <w:pPr>
        <w:pStyle w:val="6"/>
        <w:spacing w:before="0" w:beforeAutospacing="0" w:after="0" w:afterAutospacing="0" w:line="360" w:lineRule="auto"/>
        <w:ind w:firstLine="420"/>
        <w:rPr>
          <w:color w:val="000000"/>
        </w:rPr>
      </w:pPr>
      <w:r>
        <w:rPr>
          <w:rStyle w:val="9"/>
          <w:rFonts w:hint="eastAsia"/>
          <w:b w:val="0"/>
          <w:bCs w:val="0"/>
          <w:color w:val="000000"/>
        </w:rPr>
        <w:t>2.永远将最好的一面展现给观众</w:t>
      </w:r>
    </w:p>
    <w:p>
      <w:pPr>
        <w:pStyle w:val="6"/>
        <w:spacing w:before="0" w:beforeAutospacing="0" w:after="0" w:afterAutospacing="0" w:line="360" w:lineRule="auto"/>
        <w:ind w:firstLine="420"/>
        <w:rPr>
          <w:color w:val="000000"/>
        </w:rPr>
      </w:pPr>
      <w:r>
        <w:rPr>
          <w:rFonts w:hint="eastAsia"/>
          <w:color w:val="000000"/>
        </w:rPr>
        <w:t>戴玉强让观众如此着迷的一个原因在于，他美妙的歌声中蕴含着令人热血澎湃的奔放与激情。他曾经一再强调，一个好的演唱者最重要的就是要投入角色来演唱。他对记者说：“我是一个非常感性的人，无论做事和演唱都是如此。一上舞台，我就不能控制自己，会用尽全部力气、投入全部感情去演唱每首歌。”如此，自然能让观众产生最强烈的共鸣。</w:t>
      </w:r>
    </w:p>
    <w:p>
      <w:pPr>
        <w:pStyle w:val="6"/>
        <w:spacing w:before="0" w:beforeAutospacing="0" w:after="0" w:afterAutospacing="0" w:line="360" w:lineRule="auto"/>
        <w:ind w:firstLine="480" w:firstLineChars="200"/>
        <w:rPr>
          <w:color w:val="000000"/>
        </w:rPr>
      </w:pPr>
      <w:r>
        <w:rPr>
          <w:rStyle w:val="9"/>
          <w:rFonts w:hint="eastAsia"/>
          <w:b w:val="0"/>
          <w:bCs w:val="0"/>
          <w:color w:val="000000"/>
        </w:rPr>
        <w:t>3.最满意的作品永远是“下一首”</w:t>
      </w:r>
    </w:p>
    <w:p>
      <w:pPr>
        <w:pStyle w:val="6"/>
        <w:spacing w:before="0" w:beforeAutospacing="0" w:after="0" w:afterAutospacing="0" w:line="360" w:lineRule="auto"/>
        <w:ind w:firstLine="240" w:firstLineChars="100"/>
        <w:rPr>
          <w:color w:val="000000"/>
        </w:rPr>
      </w:pPr>
      <w:r>
        <w:rPr>
          <w:rFonts w:hint="eastAsia"/>
          <w:color w:val="000000"/>
        </w:rPr>
        <w:t>　除了演唱一系列歌曲外，戴玉强还在众多歌剧中担任主要角色。他曾主演过《图兰朵》、《茶花女》、《卡门》、《波西米亚人》、《我心飞翔》等中外歌剧作品，获得了国内外评论界和专家的一致好评。当记者问及他最满意的作品有哪些时，他坚定而迅速地回答道：“下一首”。</w:t>
      </w:r>
    </w:p>
    <w:p>
      <w:pPr>
        <w:pStyle w:val="6"/>
        <w:spacing w:before="0" w:beforeAutospacing="0" w:after="0" w:afterAutospacing="0" w:line="360" w:lineRule="auto"/>
        <w:ind w:firstLine="480" w:firstLineChars="200"/>
      </w:pPr>
      <w:r>
        <w:rPr>
          <w:rFonts w:hint="eastAsia"/>
          <w:shd w:val="clear" w:color="auto" w:fill="FFFFFF"/>
        </w:rPr>
        <w:t>4.中国歌剧的骄傲</w:t>
      </w:r>
    </w:p>
    <w:p>
      <w:pPr>
        <w:spacing w:line="360" w:lineRule="auto"/>
        <w:ind w:firstLine="480" w:firstLineChars="200"/>
        <w:rPr>
          <w:rFonts w:ascii="楷体" w:hAnsi="楷体" w:eastAsia="楷体" w:cs="楷体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国内音乐界知名专家发表评论说他是“一位难得的全面的歌剧人才。”2003年10月，他在美国波特兰歌剧院主演了歌剧《图兰多》。2004年7月10日，戴玉强与世界著名歌唱家玛利亚· 古丽基娜（Maria Guleghina）和萨姆尔·拉梅依(Samuel Ramey)合作在英国科文特花园皇家歌剧院成功主演了普契尼的歌剧《托斯卡》，受到当地媒体的广泛好评，发行广泛的《地铁报》评价戴玉强的演出是“全场唯一的一颗闪亮的明星”，皇家歌剧院还邀请他在2004-2005年演出季登台演出普契尼的歌剧《图兰多》和《波西米亚人》。戴玉强在《图兰朵》上创造了好几个第一，“1995年11月17日在世纪剧院的舞台上用意大利原文演唱《图兰朵》，这是戴玉强第一次演出西洋歌剧；戴玉强目前是EMI唱片公司旗下的歌唱家，2004年7月，他在EMI唱片公司录制发行了第一张世界著名歌剧咏叹调的个人专辑唱片。在中国，他也已经发行了5张唱片。戴玉强所取得的艺术成就为国内外瞩目，他本人也成为众多媒体关注和追捧的对象。他是中国在国内外舞台上最活跃的男高音歌唱家之一。 </w:t>
      </w:r>
    </w:p>
    <w:p>
      <w:pPr>
        <w:spacing w:line="360" w:lineRule="auto"/>
        <w:ind w:firstLine="420"/>
      </w:pPr>
      <w:r>
        <w:rPr>
          <w:rFonts w:hint="eastAsia" w:ascii="楷体" w:hAnsi="楷体" w:eastAsia="楷体" w:cs="楷体"/>
          <w:szCs w:val="21"/>
        </w:rPr>
        <w:t>【资料来源】</w:t>
      </w:r>
      <w:r>
        <w:fldChar w:fldCharType="begin"/>
      </w:r>
      <w:r>
        <w:instrText xml:space="preserve"> HYPERLINK "http://www.cnki.com.cn/Journal/F-F3-DDMU-2017-06.htm" \t "http://www.cnki.com.cn/Article/_blank" </w:instrText>
      </w:r>
      <w:r>
        <w:fldChar w:fldCharType="separate"/>
      </w:r>
    </w:p>
    <w:p>
      <w:pPr>
        <w:spacing w:line="360" w:lineRule="auto"/>
        <w:ind w:firstLine="42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书名：《当代音乐》 2017年06期</w:t>
      </w:r>
      <w:r>
        <w:rPr>
          <w:rFonts w:hint="eastAsia" w:ascii="楷体" w:hAnsi="楷体" w:eastAsia="楷体" w:cs="楷体"/>
          <w:szCs w:val="21"/>
        </w:rPr>
        <w:fldChar w:fldCharType="end"/>
      </w:r>
    </w:p>
    <w:p>
      <w:pPr>
        <w:spacing w:line="360" w:lineRule="auto"/>
        <w:ind w:firstLine="420"/>
        <w:rPr>
          <w:rFonts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作者：杨天君</w:t>
      </w:r>
    </w:p>
    <w:p>
      <w:pPr>
        <w:spacing w:line="360" w:lineRule="auto"/>
        <w:ind w:firstLine="420"/>
        <w:rPr>
          <w:rFonts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出版社：吉林音像出版社</w:t>
      </w:r>
    </w:p>
    <w:p>
      <w:pPr>
        <w:spacing w:line="360" w:lineRule="auto"/>
        <w:ind w:firstLine="420"/>
        <w:rPr>
          <w:rFonts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出版时间：2017.6</w:t>
      </w:r>
    </w:p>
    <w:p>
      <w:pPr>
        <w:spacing w:line="360" w:lineRule="auto"/>
        <w:ind w:firstLine="42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kern w:val="0"/>
          <w:szCs w:val="21"/>
        </w:rPr>
        <w:t>ISSN：1007-2233</w:t>
      </w:r>
    </w:p>
    <w:p>
      <w:pPr>
        <w:spacing w:line="360" w:lineRule="auto"/>
        <w:ind w:firstLine="42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二、推荐欣赏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</w:rPr>
        <w:t>歌曲</w:t>
      </w:r>
      <w:r>
        <w:rPr>
          <w:rFonts w:hint="eastAsia" w:ascii="宋体" w:hAnsi="宋体" w:eastAsia="宋体" w:cs="宋体"/>
          <w:bCs/>
          <w:color w:val="111111"/>
          <w:kern w:val="0"/>
          <w:sz w:val="24"/>
          <w:szCs w:val="24"/>
          <w:lang w:bidi="ar"/>
        </w:rPr>
        <w:t>《我像雪花天上来》</w:t>
      </w:r>
      <w:r>
        <w:rPr>
          <w:rFonts w:ascii="宋体" w:hAnsi="宋体" w:eastAsia="宋体" w:cs="宋体"/>
          <w:bCs/>
          <w:color w:val="111111"/>
          <w:kern w:val="0"/>
          <w:sz w:val="24"/>
          <w:szCs w:val="24"/>
          <w:lang w:bidi="ar"/>
        </w:rPr>
        <w:t xml:space="preserve"> 表演者：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</w:rPr>
        <w:t>殷秀梅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bCs/>
          <w:color w:val="111111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</w:rPr>
        <w:t>歌曲</w:t>
      </w:r>
      <w:r>
        <w:rPr>
          <w:rFonts w:hint="eastAsia" w:ascii="宋体" w:hAnsi="宋体" w:eastAsia="宋体" w:cs="宋体"/>
          <w:bCs/>
          <w:color w:val="111111"/>
          <w:kern w:val="0"/>
          <w:sz w:val="24"/>
          <w:szCs w:val="24"/>
          <w:lang w:bidi="ar"/>
        </w:rPr>
        <w:t>《我像雪花天上来》</w:t>
      </w:r>
      <w:r>
        <w:rPr>
          <w:rFonts w:ascii="宋体" w:hAnsi="宋体" w:eastAsia="宋体" w:cs="宋体"/>
          <w:bCs/>
          <w:color w:val="111111"/>
          <w:kern w:val="0"/>
          <w:sz w:val="24"/>
          <w:szCs w:val="24"/>
          <w:lang w:bidi="ar"/>
        </w:rPr>
        <w:t xml:space="preserve"> 表演者：阎维文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bCs/>
          <w:color w:val="111111"/>
          <w:kern w:val="0"/>
          <w:sz w:val="24"/>
          <w:szCs w:val="24"/>
          <w:lang w:bidi="ar"/>
        </w:rPr>
      </w:pPr>
      <w:r>
        <w:rPr>
          <w:rFonts w:hint="eastAsia" w:ascii="楷体" w:hAnsi="楷体" w:eastAsia="楷体" w:cs="楷体"/>
          <w:szCs w:val="21"/>
        </w:rPr>
        <w:t>【资料来源】</w:t>
      </w:r>
    </w:p>
    <w:p>
      <w:pPr>
        <w:widowControl/>
        <w:spacing w:line="360" w:lineRule="auto"/>
        <w:ind w:firstLine="420" w:firstLineChars="200"/>
        <w:jc w:val="left"/>
        <w:rPr>
          <w:rFonts w:ascii="楷体" w:hAnsi="楷体" w:eastAsia="楷体" w:cs="楷体"/>
          <w:szCs w:val="21"/>
        </w:rPr>
      </w:pPr>
      <w:r>
        <w:rPr>
          <w:rFonts w:hint="eastAsia"/>
          <w:lang w:val="en-US" w:eastAsia="zh-CN"/>
        </w:rPr>
        <w:t>1.</w:t>
      </w:r>
      <w:r>
        <w:fldChar w:fldCharType="begin"/>
      </w:r>
      <w:r>
        <w:instrText xml:space="preserve"> HYPERLINK "http://tv.cntv.cn/" </w:instrText>
      </w:r>
      <w:r>
        <w:fldChar w:fldCharType="separate"/>
      </w:r>
      <w:r>
        <w:rPr>
          <w:rFonts w:hint="eastAsia" w:ascii="楷体" w:hAnsi="楷体" w:eastAsia="楷体" w:cs="楷体"/>
          <w:szCs w:val="21"/>
        </w:rPr>
        <w:t>央视网视频</w:t>
      </w:r>
      <w:r>
        <w:rPr>
          <w:rFonts w:hint="eastAsia" w:ascii="楷体" w:hAnsi="楷体" w:eastAsia="楷体" w:cs="楷体"/>
          <w:szCs w:val="21"/>
        </w:rPr>
        <w:fldChar w:fldCharType="end"/>
      </w:r>
      <w:r>
        <w:rPr>
          <w:rFonts w:ascii="楷体" w:hAnsi="楷体" w:eastAsia="楷体" w:cs="楷体"/>
          <w:szCs w:val="21"/>
        </w:rPr>
        <w:t xml:space="preserve"> </w:t>
      </w:r>
      <w:r>
        <w:fldChar w:fldCharType="begin"/>
      </w:r>
      <w:r>
        <w:instrText xml:space="preserve"> HYPERLINK "https://tv.cctv.com/cctv15/" </w:instrText>
      </w:r>
      <w:r>
        <w:fldChar w:fldCharType="separate"/>
      </w:r>
      <w:r>
        <w:rPr>
          <w:rFonts w:hint="eastAsia" w:ascii="楷体" w:hAnsi="楷体" w:eastAsia="楷体" w:cs="楷体"/>
          <w:szCs w:val="21"/>
        </w:rPr>
        <w:t>CCTV-15音乐频道</w:t>
      </w:r>
      <w:r>
        <w:rPr>
          <w:rFonts w:hint="eastAsia" w:ascii="楷体" w:hAnsi="楷体" w:eastAsia="楷体" w:cs="楷体"/>
          <w:szCs w:val="21"/>
        </w:rPr>
        <w:fldChar w:fldCharType="end"/>
      </w:r>
      <w:r>
        <w:rPr>
          <w:rFonts w:hint="eastAsia" w:ascii="楷体" w:hAnsi="楷体" w:eastAsia="楷体" w:cs="楷体"/>
          <w:szCs w:val="21"/>
        </w:rPr>
        <w:t>《风华国乐》</w:t>
      </w:r>
      <w:r>
        <w:rPr>
          <w:rFonts w:ascii="楷体" w:hAnsi="楷体" w:eastAsia="楷体" w:cs="楷体"/>
          <w:szCs w:val="21"/>
        </w:rPr>
        <w:t>2</w:t>
      </w:r>
      <w:r>
        <w:rPr>
          <w:rFonts w:hint="eastAsia" w:ascii="楷体" w:hAnsi="楷体" w:eastAsia="楷体" w:cs="楷体"/>
          <w:szCs w:val="21"/>
        </w:rPr>
        <w:t>0170918</w:t>
      </w:r>
    </w:p>
    <w:p>
      <w:pPr>
        <w:widowControl/>
        <w:spacing w:line="360" w:lineRule="auto"/>
        <w:ind w:firstLine="420" w:firstLineChars="200"/>
        <w:jc w:val="left"/>
        <w:rPr>
          <w:rFonts w:ascii="楷体" w:hAnsi="楷体" w:eastAsia="楷体" w:cs="楷体"/>
          <w:szCs w:val="21"/>
        </w:rPr>
      </w:pPr>
      <w:r>
        <w:rPr>
          <w:rFonts w:hint="eastAsia"/>
          <w:lang w:val="en-US" w:eastAsia="zh-CN"/>
        </w:rPr>
        <w:t>2.</w:t>
      </w:r>
      <w:r>
        <w:fldChar w:fldCharType="begin"/>
      </w:r>
      <w:r>
        <w:instrText xml:space="preserve"> HYPERLINK "http://tv.cntv.cn/" </w:instrText>
      </w:r>
      <w:r>
        <w:fldChar w:fldCharType="separate"/>
      </w:r>
      <w:r>
        <w:rPr>
          <w:rFonts w:hint="eastAsia" w:ascii="楷体" w:hAnsi="楷体" w:eastAsia="楷体" w:cs="楷体"/>
          <w:szCs w:val="21"/>
        </w:rPr>
        <w:t>央视网视频</w:t>
      </w:r>
      <w:r>
        <w:rPr>
          <w:rFonts w:hint="eastAsia" w:ascii="楷体" w:hAnsi="楷体" w:eastAsia="楷体" w:cs="楷体"/>
          <w:szCs w:val="21"/>
        </w:rPr>
        <w:fldChar w:fldCharType="end"/>
      </w:r>
      <w:r>
        <w:rPr>
          <w:rFonts w:hint="eastAsia" w:ascii="楷体" w:hAnsi="楷体" w:eastAsia="楷体" w:cs="楷体"/>
          <w:szCs w:val="21"/>
        </w:rPr>
        <w:t xml:space="preserve"> </w:t>
      </w:r>
      <w:r>
        <w:fldChar w:fldCharType="begin"/>
      </w:r>
      <w:r>
        <w:instrText xml:space="preserve"> HYPERLINK "https://tv.cctv.com/cctv15/" </w:instrText>
      </w:r>
      <w:r>
        <w:fldChar w:fldCharType="separate"/>
      </w:r>
      <w:r>
        <w:rPr>
          <w:rFonts w:hint="eastAsia" w:ascii="楷体" w:hAnsi="楷体" w:eastAsia="楷体" w:cs="楷体"/>
          <w:szCs w:val="21"/>
        </w:rPr>
        <w:t>CCTV-4中文国际频道</w:t>
      </w:r>
      <w:r>
        <w:rPr>
          <w:rFonts w:hint="eastAsia" w:ascii="楷体" w:hAnsi="楷体" w:eastAsia="楷体" w:cs="楷体"/>
          <w:szCs w:val="21"/>
        </w:rPr>
        <w:fldChar w:fldCharType="end"/>
      </w:r>
      <w:r>
        <w:rPr>
          <w:rFonts w:hint="eastAsia" w:ascii="楷体" w:hAnsi="楷体" w:eastAsia="楷体" w:cs="楷体"/>
          <w:szCs w:val="21"/>
        </w:rPr>
        <w:t xml:space="preserve">《中国文艺》20171104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E5CD6"/>
    <w:rsid w:val="00524CF2"/>
    <w:rsid w:val="008E4136"/>
    <w:rsid w:val="008E5CD6"/>
    <w:rsid w:val="00A10008"/>
    <w:rsid w:val="00A25183"/>
    <w:rsid w:val="0A14542C"/>
    <w:rsid w:val="0A5C3484"/>
    <w:rsid w:val="14893975"/>
    <w:rsid w:val="1E06519A"/>
    <w:rsid w:val="2903414F"/>
    <w:rsid w:val="293B427E"/>
    <w:rsid w:val="2C423E79"/>
    <w:rsid w:val="2F925C3A"/>
    <w:rsid w:val="3EF965BA"/>
    <w:rsid w:val="47DE2AD1"/>
    <w:rsid w:val="4E7839D4"/>
    <w:rsid w:val="50117095"/>
    <w:rsid w:val="574C6E18"/>
    <w:rsid w:val="5B692177"/>
    <w:rsid w:val="6A047A6F"/>
    <w:rsid w:val="72F510E6"/>
    <w:rsid w:val="77E430ED"/>
    <w:rsid w:val="7BAE0F24"/>
    <w:rsid w:val="7FFF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unhideWhenUsed/>
    <w:qFormat/>
    <w:uiPriority w:val="99"/>
    <w:rPr>
      <w:color w:val="333333"/>
      <w:u w:val="none"/>
    </w:rPr>
  </w:style>
  <w:style w:type="character" w:styleId="11">
    <w:name w:val="Emphasis"/>
    <w:basedOn w:val="8"/>
    <w:qFormat/>
    <w:uiPriority w:val="20"/>
    <w:rPr>
      <w:i/>
    </w:rPr>
  </w:style>
  <w:style w:type="character" w:styleId="12">
    <w:name w:val="Hyperlink"/>
    <w:basedOn w:val="8"/>
    <w:unhideWhenUsed/>
    <w:qFormat/>
    <w:uiPriority w:val="99"/>
    <w:rPr>
      <w:color w:val="333333"/>
      <w:u w:val="none"/>
    </w:rPr>
  </w:style>
  <w:style w:type="character" w:customStyle="1" w:styleId="13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no1"/>
    <w:basedOn w:val="8"/>
    <w:qFormat/>
    <w:uiPriority w:val="0"/>
    <w:rPr>
      <w:shd w:val="clear" w:color="auto" w:fill="FF3300"/>
    </w:rPr>
  </w:style>
  <w:style w:type="character" w:customStyle="1" w:styleId="15">
    <w:name w:val="no11"/>
    <w:basedOn w:val="8"/>
    <w:qFormat/>
    <w:uiPriority w:val="0"/>
    <w:rPr>
      <w:shd w:val="clear" w:color="auto" w:fill="FF3300"/>
    </w:rPr>
  </w:style>
  <w:style w:type="character" w:customStyle="1" w:styleId="16">
    <w:name w:val="no12"/>
    <w:basedOn w:val="8"/>
    <w:qFormat/>
    <w:uiPriority w:val="0"/>
    <w:rPr>
      <w:shd w:val="clear" w:color="auto" w:fill="FF1E00"/>
    </w:rPr>
  </w:style>
  <w:style w:type="character" w:customStyle="1" w:styleId="17">
    <w:name w:val="no2"/>
    <w:basedOn w:val="8"/>
    <w:qFormat/>
    <w:uiPriority w:val="0"/>
    <w:rPr>
      <w:shd w:val="clear" w:color="auto" w:fill="FF9900"/>
    </w:rPr>
  </w:style>
  <w:style w:type="character" w:customStyle="1" w:styleId="18">
    <w:name w:val="no21"/>
    <w:basedOn w:val="8"/>
    <w:qFormat/>
    <w:uiPriority w:val="0"/>
    <w:rPr>
      <w:shd w:val="clear" w:color="auto" w:fill="FF9900"/>
    </w:rPr>
  </w:style>
  <w:style w:type="character" w:customStyle="1" w:styleId="19">
    <w:name w:val="no22"/>
    <w:basedOn w:val="8"/>
    <w:qFormat/>
    <w:uiPriority w:val="0"/>
    <w:rPr>
      <w:shd w:val="clear" w:color="auto" w:fill="FF4200"/>
    </w:rPr>
  </w:style>
  <w:style w:type="character" w:customStyle="1" w:styleId="20">
    <w:name w:val="no3"/>
    <w:basedOn w:val="8"/>
    <w:qFormat/>
    <w:uiPriority w:val="0"/>
    <w:rPr>
      <w:shd w:val="clear" w:color="auto" w:fill="FFCC00"/>
    </w:rPr>
  </w:style>
  <w:style w:type="character" w:customStyle="1" w:styleId="21">
    <w:name w:val="no31"/>
    <w:basedOn w:val="8"/>
    <w:qFormat/>
    <w:uiPriority w:val="0"/>
    <w:rPr>
      <w:shd w:val="clear" w:color="auto" w:fill="FFCC00"/>
    </w:rPr>
  </w:style>
  <w:style w:type="character" w:customStyle="1" w:styleId="22">
    <w:name w:val="no32"/>
    <w:basedOn w:val="8"/>
    <w:qFormat/>
    <w:uiPriority w:val="0"/>
    <w:rPr>
      <w:shd w:val="clear" w:color="auto" w:fill="FF6600"/>
    </w:rPr>
  </w:style>
  <w:style w:type="character" w:customStyle="1" w:styleId="23">
    <w:name w:val="no4"/>
    <w:basedOn w:val="8"/>
    <w:qFormat/>
    <w:uiPriority w:val="0"/>
    <w:rPr>
      <w:shd w:val="clear" w:color="auto" w:fill="FF9C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221</Words>
  <Characters>1260</Characters>
  <Lines>10</Lines>
  <Paragraphs>2</Paragraphs>
  <TotalTime>21</TotalTime>
  <ScaleCrop>false</ScaleCrop>
  <LinksUpToDate>false</LinksUpToDate>
  <CharactersWithSpaces>1479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2020-07-23T22:22:00Z</dcterms:created>
  <dc:creator>user</dc:creator>
  <cp:lastModifiedBy>拽着、【棉花糖浪】</cp:lastModifiedBy>
  <dcterms:modified xsi:type="dcterms:W3CDTF">2020-10-28T00:24:04Z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