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《体育知识：营养不良与肥胖》</w:t>
      </w:r>
      <w:bookmarkStart w:id="0" w:name="_Hlk48140093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学 习 指 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1.</w:t>
      </w:r>
      <w:r>
        <w:rPr>
          <w:rFonts w:hint="eastAsia" w:ascii="宋体" w:hAnsi="宋体" w:eastAsia="宋体"/>
          <w:bCs/>
          <w:sz w:val="24"/>
        </w:rPr>
        <w:t>了解营养不良与肥胖原因及危害，知道如何预防肥胖与营养不良，能够逐渐养成合理饮食的好习惯。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2.</w:t>
      </w:r>
      <w:r>
        <w:rPr>
          <w:rFonts w:hint="eastAsia" w:ascii="宋体" w:hAnsi="宋体" w:eastAsia="宋体"/>
          <w:bCs/>
          <w:sz w:val="24"/>
        </w:rPr>
        <w:t>懂得身体健康的重要性，愿意养成健康的生活方式。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1.准备好电脑、手机等电子设备，确保居家环境网络畅通，以便进行线上体育理论课内容的学习。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438150</wp:posOffset>
            </wp:positionH>
            <wp:positionV relativeFrom="paragraph">
              <wp:posOffset>452120</wp:posOffset>
            </wp:positionV>
            <wp:extent cx="3577590" cy="1828800"/>
            <wp:effectExtent l="0" t="0" r="381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24"/>
        </w:rPr>
        <w:t>导入，营养不良与肥胖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活动二：寻找病因 知道危害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营养不良的原因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营养不良的主要表现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color w:val="FF0000"/>
          <w:sz w:val="24"/>
        </w:rPr>
        <w:drawing>
          <wp:inline distT="0" distB="0" distL="0" distR="0">
            <wp:extent cx="3846830" cy="2057400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487" cy="210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  <w:lang w:eastAsia="zh-CN"/>
        </w:rPr>
        <w:t>.</w:t>
      </w:r>
      <w:r>
        <w:rPr>
          <w:rFonts w:hint="eastAsia" w:ascii="宋体" w:hAnsi="宋体" w:eastAsia="宋体"/>
          <w:sz w:val="24"/>
        </w:rPr>
        <w:t>少年儿童肥胖的原因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4.</w:t>
      </w:r>
      <w:r>
        <w:rPr>
          <w:rFonts w:hint="eastAsia" w:ascii="宋体" w:hAnsi="宋体" w:eastAsia="宋体"/>
          <w:sz w:val="24"/>
        </w:rPr>
        <w:t>营养不良与肥胖危害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体重指数的测量方法与评估</w:t>
      </w:r>
    </w:p>
    <w:p>
      <w:pPr>
        <w:rPr>
          <w:rFonts w:ascii="宋体" w:hAnsi="宋体" w:eastAsia="宋体" w:cs="Times New Roman"/>
          <w:sz w:val="24"/>
        </w:rPr>
      </w:pPr>
    </w:p>
    <w:p>
      <w:pPr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活动三：增进健康 拥有妙招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等线" w:hAnsi="等线" w:eastAsia="等线" w:cs="Times New Roman"/>
          <w:color w:val="FF0000"/>
          <w:sz w:val="28"/>
          <w:szCs w:val="28"/>
        </w:rPr>
        <w:drawing>
          <wp:inline distT="0" distB="0" distL="0" distR="0">
            <wp:extent cx="1403350" cy="132080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976" cy="143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等线" w:hAnsi="等线" w:eastAsia="等线" w:cs="Times New Roman"/>
          <w:color w:val="FF0000"/>
          <w:sz w:val="28"/>
          <w:szCs w:val="28"/>
        </w:rPr>
        <w:t xml:space="preserve"> </w:t>
      </w:r>
      <w:r>
        <w:rPr>
          <w:rFonts w:ascii="等线" w:hAnsi="等线" w:eastAsia="等线" w:cs="Times New Roman"/>
          <w:color w:val="FF0000"/>
          <w:sz w:val="28"/>
          <w:szCs w:val="28"/>
        </w:rPr>
        <w:drawing>
          <wp:inline distT="0" distB="0" distL="0" distR="0">
            <wp:extent cx="1581150" cy="1344930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447" cy="136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Times New Roman"/>
          <w:color w:val="FF0000"/>
          <w:sz w:val="28"/>
          <w:szCs w:val="28"/>
        </w:rPr>
        <w:t xml:space="preserve"> </w:t>
      </w:r>
      <w:r>
        <w:rPr>
          <w:rFonts w:ascii="等线" w:hAnsi="等线" w:eastAsia="等线" w:cs="Times New Roman"/>
          <w:color w:val="FF0000"/>
          <w:sz w:val="28"/>
          <w:szCs w:val="28"/>
        </w:rPr>
        <w:drawing>
          <wp:inline distT="0" distB="0" distL="0" distR="0">
            <wp:extent cx="1543050" cy="1311275"/>
            <wp:effectExtent l="0" t="0" r="0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6044" cy="135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</w:rPr>
        <w:t xml:space="preserve"> </w:t>
      </w:r>
    </w:p>
    <w:p>
      <w:pPr>
        <w:pStyle w:val="8"/>
        <w:spacing w:line="360" w:lineRule="auto"/>
        <w:ind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1.预防营养不良与肥胖：一周备忘录</w:t>
      </w:r>
    </w:p>
    <w:p>
      <w:pPr>
        <w:pStyle w:val="8"/>
        <w:spacing w:line="360" w:lineRule="auto"/>
        <w:ind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2.开展争创“小小营养师”的活动</w:t>
      </w:r>
    </w:p>
    <w:p>
      <w:pPr>
        <w:pStyle w:val="8"/>
        <w:spacing w:line="360" w:lineRule="auto"/>
        <w:ind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3.一起学唱</w:t>
      </w:r>
      <w:bookmarkStart w:id="2" w:name="_GoBack"/>
      <w:bookmarkEnd w:id="2"/>
      <w:bookmarkStart w:id="1" w:name="_Hlk48056813"/>
      <w:r>
        <w:rPr>
          <w:rFonts w:hint="eastAsia" w:ascii="宋体" w:hAnsi="宋体" w:eastAsia="宋体" w:cs="Times New Roman"/>
          <w:sz w:val="24"/>
        </w:rPr>
        <w:t>“健康饮食歌</w:t>
      </w:r>
      <w:bookmarkEnd w:id="1"/>
      <w:r>
        <w:rPr>
          <w:rFonts w:hint="eastAsia" w:ascii="宋体" w:hAnsi="宋体" w:eastAsia="宋体" w:cs="Times New Roman"/>
          <w:sz w:val="24"/>
        </w:rPr>
        <w:t>”。</w:t>
      </w:r>
    </w:p>
    <w:p>
      <w:pPr>
        <w:pStyle w:val="8"/>
        <w:spacing w:line="360" w:lineRule="auto"/>
        <w:ind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4.健康知识，我最棒！</w:t>
      </w:r>
    </w:p>
    <w:p>
      <w:pPr>
        <w:pStyle w:val="8"/>
        <w:spacing w:line="360" w:lineRule="auto"/>
        <w:ind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5.出示《关于强化学校体育促进学生身心健康全面发展的意见》</w:t>
      </w:r>
    </w:p>
    <w:p>
      <w:pPr>
        <w:pStyle w:val="8"/>
        <w:ind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6.健康小教练，设计自己的健康生活计划</w:t>
      </w:r>
    </w:p>
    <w:p>
      <w:pPr>
        <w:pStyle w:val="8"/>
        <w:spacing w:line="360" w:lineRule="auto"/>
        <w:ind w:left="360" w:firstLine="0" w:firstLineChars="0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color w:val="00B050"/>
          <w:sz w:val="24"/>
        </w:rPr>
        <w:drawing>
          <wp:inline distT="0" distB="0" distL="0" distR="0">
            <wp:extent cx="2393950" cy="1574165"/>
            <wp:effectExtent l="0" t="0" r="635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920" cy="160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 w:val="24"/>
        </w:rPr>
        <w:t xml:space="preserve"> </w:t>
      </w:r>
      <w:r>
        <w:rPr>
          <w:rFonts w:ascii="等线" w:hAnsi="等线" w:eastAsia="等线" w:cs="Times New Roman"/>
          <w:color w:val="FF0000"/>
          <w:sz w:val="28"/>
          <w:szCs w:val="28"/>
        </w:rPr>
        <w:drawing>
          <wp:inline distT="0" distB="0" distL="0" distR="0">
            <wp:extent cx="2552700" cy="16002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394" cy="163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【课后活动】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theme="minorEastAsia"/>
          <w:sz w:val="24"/>
        </w:rPr>
        <w:t>活动四：</w:t>
      </w:r>
      <w:r>
        <w:rPr>
          <w:rFonts w:hint="eastAsia" w:ascii="宋体" w:hAnsi="宋体" w:eastAsia="宋体"/>
          <w:bCs/>
          <w:sz w:val="24"/>
        </w:rPr>
        <w:t>在理论课学习后我们一起进行眼睛保健操的练习，保护好我们的眼睛。</w:t>
      </w:r>
    </w:p>
    <w:p>
      <w:pPr>
        <w:spacing w:line="440" w:lineRule="exact"/>
        <w:rPr>
          <w:sz w:val="28"/>
          <w:szCs w:val="28"/>
        </w:rPr>
      </w:pPr>
    </w:p>
    <w:p>
      <w:pPr>
        <w:pStyle w:val="8"/>
        <w:spacing w:line="360" w:lineRule="auto"/>
        <w:ind w:left="360" w:firstLine="0" w:firstLineChars="0"/>
        <w:rPr>
          <w:rFonts w:ascii="宋体" w:hAnsi="宋体" w:eastAsia="宋体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24"/>
    <w:rsid w:val="00081D22"/>
    <w:rsid w:val="00132B42"/>
    <w:rsid w:val="00133F7A"/>
    <w:rsid w:val="00186071"/>
    <w:rsid w:val="001D37EF"/>
    <w:rsid w:val="00303060"/>
    <w:rsid w:val="00480DFD"/>
    <w:rsid w:val="005E6703"/>
    <w:rsid w:val="005F4202"/>
    <w:rsid w:val="00626D25"/>
    <w:rsid w:val="0065031E"/>
    <w:rsid w:val="00841424"/>
    <w:rsid w:val="008733FB"/>
    <w:rsid w:val="00947566"/>
    <w:rsid w:val="009D18AD"/>
    <w:rsid w:val="009D6829"/>
    <w:rsid w:val="00AB30E8"/>
    <w:rsid w:val="00BA44E2"/>
    <w:rsid w:val="00C215F6"/>
    <w:rsid w:val="00C50F8A"/>
    <w:rsid w:val="00D623D7"/>
    <w:rsid w:val="00DD046E"/>
    <w:rsid w:val="00EF6F66"/>
    <w:rsid w:val="00F8225E"/>
    <w:rsid w:val="00FB469B"/>
    <w:rsid w:val="00FC5832"/>
    <w:rsid w:val="00FD30F6"/>
    <w:rsid w:val="42BA59D9"/>
    <w:rsid w:val="42C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408</Characters>
  <Lines>3</Lines>
  <Paragraphs>1</Paragraphs>
  <TotalTime>9</TotalTime>
  <ScaleCrop>false</ScaleCrop>
  <LinksUpToDate>false</LinksUpToDate>
  <CharactersWithSpaces>478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2020-08-06T06:58:00Z</dcterms:created>
  <dc:creator>王 柏玲</dc:creator>
  <cp:lastModifiedBy>ZQY</cp:lastModifiedBy>
  <dcterms:modified xsi:type="dcterms:W3CDTF">2020-08-20T09:43:20Z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