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BDD6D" w14:textId="5051BE5B" w:rsidR="00424AB6" w:rsidRPr="00EC09D1" w:rsidRDefault="003C4517" w:rsidP="00F843F4">
      <w:pPr>
        <w:spacing w:line="360" w:lineRule="auto"/>
        <w:jc w:val="center"/>
        <w:rPr>
          <w:rFonts w:ascii="宋体" w:eastAsia="宋体" w:hAnsi="宋体"/>
          <w:b/>
          <w:color w:val="C00000"/>
          <w:sz w:val="28"/>
          <w:szCs w:val="28"/>
        </w:rPr>
      </w:pPr>
      <w:r w:rsidRPr="00EC09D1">
        <w:rPr>
          <w:rFonts w:ascii="宋体" w:eastAsia="宋体" w:hAnsi="宋体" w:hint="eastAsia"/>
          <w:b/>
          <w:sz w:val="28"/>
          <w:szCs w:val="28"/>
        </w:rPr>
        <w:t>《</w:t>
      </w:r>
      <w:r w:rsidR="00F843F4" w:rsidRPr="00EC09D1">
        <w:rPr>
          <w:rFonts w:ascii="宋体" w:eastAsia="宋体" w:hAnsi="宋体" w:hint="eastAsia"/>
          <w:b/>
          <w:sz w:val="28"/>
          <w:szCs w:val="28"/>
        </w:rPr>
        <w:t>可能性</w:t>
      </w:r>
      <w:r w:rsidRPr="00EC09D1">
        <w:rPr>
          <w:rFonts w:ascii="宋体" w:eastAsia="宋体" w:hAnsi="宋体" w:hint="eastAsia"/>
          <w:b/>
          <w:sz w:val="28"/>
          <w:szCs w:val="28"/>
        </w:rPr>
        <w:t>（</w:t>
      </w:r>
      <w:r w:rsidR="00F843F4" w:rsidRPr="00EC09D1">
        <w:rPr>
          <w:rFonts w:ascii="宋体" w:eastAsia="宋体" w:hAnsi="宋体"/>
          <w:b/>
          <w:sz w:val="28"/>
          <w:szCs w:val="28"/>
        </w:rPr>
        <w:t>3</w:t>
      </w:r>
      <w:r w:rsidRPr="00EC09D1">
        <w:rPr>
          <w:rFonts w:ascii="宋体" w:eastAsia="宋体" w:hAnsi="宋体" w:hint="eastAsia"/>
          <w:b/>
          <w:sz w:val="28"/>
          <w:szCs w:val="28"/>
        </w:rPr>
        <w:t>）》</w:t>
      </w:r>
      <w:r w:rsidRPr="00EC09D1">
        <w:rPr>
          <w:rFonts w:ascii="宋体" w:eastAsia="宋体" w:hAnsi="宋体" w:hint="eastAsia"/>
          <w:b/>
          <w:bCs/>
          <w:sz w:val="28"/>
          <w:szCs w:val="28"/>
        </w:rPr>
        <w:t>学程拓展</w:t>
      </w:r>
    </w:p>
    <w:p w14:paraId="49FA4988" w14:textId="77777777" w:rsidR="00424AB6" w:rsidRDefault="00424AB6" w:rsidP="00F843F4">
      <w:pPr>
        <w:spacing w:line="360" w:lineRule="auto"/>
        <w:jc w:val="left"/>
        <w:rPr>
          <w:rFonts w:asciiTheme="minorEastAsia" w:hAnsiTheme="minorEastAsia"/>
          <w:b/>
          <w:color w:val="FF0000"/>
          <w:sz w:val="28"/>
          <w:szCs w:val="28"/>
        </w:rPr>
      </w:pPr>
    </w:p>
    <w:p w14:paraId="4643A1C2" w14:textId="49A519CF" w:rsidR="00424AB6" w:rsidRDefault="00F843F4" w:rsidP="005A547A">
      <w:pPr>
        <w:pStyle w:val="a3"/>
        <w:tabs>
          <w:tab w:val="left" w:pos="312"/>
        </w:tabs>
        <w:spacing w:line="360" w:lineRule="auto"/>
        <w:ind w:firstLineChars="0" w:firstLine="0"/>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sz w:val="24"/>
        </w:rPr>
        <w:t>.</w:t>
      </w:r>
      <w:r w:rsidR="005A547A" w:rsidRPr="005A547A">
        <w:rPr>
          <w:rFonts w:hint="eastAsia"/>
        </w:rPr>
        <w:t xml:space="preserve"> </w:t>
      </w:r>
      <w:r w:rsidR="005A547A" w:rsidRPr="005A547A">
        <w:rPr>
          <w:rFonts w:asciiTheme="minorEastAsia" w:hAnsiTheme="minorEastAsia" w:cstheme="minorEastAsia" w:hint="eastAsia"/>
          <w:sz w:val="24"/>
        </w:rPr>
        <w:t>抽屉里放着3个大小</w:t>
      </w:r>
      <w:r w:rsidR="00C12C28">
        <w:rPr>
          <w:rFonts w:asciiTheme="minorEastAsia" w:hAnsiTheme="minorEastAsia" w:cstheme="minorEastAsia" w:hint="eastAsia"/>
          <w:sz w:val="24"/>
        </w:rPr>
        <w:t>、</w:t>
      </w:r>
      <w:r w:rsidR="005A547A" w:rsidRPr="005A547A">
        <w:rPr>
          <w:rFonts w:asciiTheme="minorEastAsia" w:hAnsiTheme="minorEastAsia" w:cstheme="minorEastAsia" w:hint="eastAsia"/>
          <w:sz w:val="24"/>
        </w:rPr>
        <w:t>材质都相同的蝴蝶结（1蓝、2粉），闭上眼睛，从抽屉里一次摸出2个蝴蝶结，摸到1蓝1粉的可能性大，还是摸到2粉的可能性大？写出你的思考过程</w:t>
      </w:r>
    </w:p>
    <w:p w14:paraId="2BA15AEE" w14:textId="77777777" w:rsidR="00424AB6" w:rsidRDefault="00424AB6" w:rsidP="005A547A">
      <w:pPr>
        <w:pStyle w:val="a3"/>
        <w:tabs>
          <w:tab w:val="left" w:pos="312"/>
        </w:tabs>
        <w:spacing w:line="360" w:lineRule="auto"/>
        <w:ind w:leftChars="200" w:left="420" w:firstLineChars="0" w:firstLine="0"/>
        <w:rPr>
          <w:rFonts w:asciiTheme="minorEastAsia" w:hAnsiTheme="minorEastAsia" w:cstheme="minorEastAsia"/>
          <w:sz w:val="24"/>
        </w:rPr>
      </w:pPr>
    </w:p>
    <w:p w14:paraId="4693F2C8" w14:textId="6D3CDDD3" w:rsidR="00F843F4" w:rsidRPr="005F07BA" w:rsidRDefault="00F843F4" w:rsidP="005A547A">
      <w:pPr>
        <w:tabs>
          <w:tab w:val="left" w:pos="312"/>
        </w:tabs>
        <w:spacing w:line="360" w:lineRule="auto"/>
        <w:rPr>
          <w:rFonts w:asciiTheme="minorEastAsia" w:hAnsiTheme="minorEastAsia"/>
          <w:sz w:val="24"/>
        </w:rPr>
      </w:pPr>
      <w:r>
        <w:rPr>
          <w:rFonts w:asciiTheme="minorEastAsia" w:hAnsiTheme="minorEastAsia" w:cstheme="minorEastAsia" w:hint="eastAsia"/>
          <w:sz w:val="24"/>
        </w:rPr>
        <w:t>2</w:t>
      </w:r>
      <w:r>
        <w:rPr>
          <w:rFonts w:asciiTheme="minorEastAsia" w:hAnsiTheme="minorEastAsia" w:cstheme="minorEastAsia"/>
          <w:sz w:val="24"/>
        </w:rPr>
        <w:t>.</w:t>
      </w:r>
      <w:r w:rsidRPr="005F07BA">
        <w:rPr>
          <w:rFonts w:asciiTheme="minorEastAsia" w:hAnsiTheme="minorEastAsia" w:hint="eastAsia"/>
          <w:sz w:val="24"/>
        </w:rPr>
        <w:t>请同学们运用最近所学的可能性知识以及自己生活经验设计一个游戏，并且制定出公平的游戏规则</w:t>
      </w:r>
      <w:r>
        <w:rPr>
          <w:rFonts w:asciiTheme="minorEastAsia" w:hAnsiTheme="minorEastAsia" w:hint="eastAsia"/>
          <w:sz w:val="24"/>
        </w:rPr>
        <w:t>。</w:t>
      </w:r>
    </w:p>
    <w:p w14:paraId="6B226B40" w14:textId="34D5B108" w:rsidR="00424AB6" w:rsidRPr="005A547A" w:rsidRDefault="00424AB6" w:rsidP="00F843F4">
      <w:pPr>
        <w:tabs>
          <w:tab w:val="left" w:pos="312"/>
        </w:tabs>
        <w:spacing w:line="360" w:lineRule="auto"/>
        <w:rPr>
          <w:rFonts w:asciiTheme="minorEastAsia" w:hAnsiTheme="minorEastAsia" w:cstheme="minorEastAsia"/>
          <w:sz w:val="24"/>
        </w:rPr>
      </w:pPr>
    </w:p>
    <w:sectPr w:rsidR="00424AB6" w:rsidRPr="005A54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71E0A" w14:textId="77777777" w:rsidR="009A67AD" w:rsidRDefault="009A67AD" w:rsidP="008A6B8C">
      <w:r>
        <w:separator/>
      </w:r>
    </w:p>
  </w:endnote>
  <w:endnote w:type="continuationSeparator" w:id="0">
    <w:p w14:paraId="32DA4EED" w14:textId="77777777" w:rsidR="009A67AD" w:rsidRDefault="009A67AD" w:rsidP="008A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266AD" w14:textId="77777777" w:rsidR="009A67AD" w:rsidRDefault="009A67AD" w:rsidP="008A6B8C">
      <w:r>
        <w:separator/>
      </w:r>
    </w:p>
  </w:footnote>
  <w:footnote w:type="continuationSeparator" w:id="0">
    <w:p w14:paraId="33C6A03B" w14:textId="77777777" w:rsidR="009A67AD" w:rsidRDefault="009A67AD" w:rsidP="008A6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A08A494"/>
    <w:multiLevelType w:val="singleLevel"/>
    <w:tmpl w:val="DA08A494"/>
    <w:lvl w:ilvl="0">
      <w:start w:val="1"/>
      <w:numFmt w:val="decimal"/>
      <w:suff w:val="space"/>
      <w:lvlText w:val="（%1）"/>
      <w:lvlJc w:val="left"/>
    </w:lvl>
  </w:abstractNum>
  <w:abstractNum w:abstractNumId="1" w15:restartNumberingAfterBreak="0">
    <w:nsid w:val="36A64797"/>
    <w:multiLevelType w:val="multilevel"/>
    <w:tmpl w:val="36A6479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6C92AF9"/>
    <w:multiLevelType w:val="singleLevel"/>
    <w:tmpl w:val="56C92AF9"/>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BE83B24"/>
    <w:rsid w:val="003C4517"/>
    <w:rsid w:val="00424AB6"/>
    <w:rsid w:val="005A547A"/>
    <w:rsid w:val="00856453"/>
    <w:rsid w:val="008A6B8C"/>
    <w:rsid w:val="009A67AD"/>
    <w:rsid w:val="00C12C28"/>
    <w:rsid w:val="00E97FAF"/>
    <w:rsid w:val="00EC09D1"/>
    <w:rsid w:val="00F843F4"/>
    <w:rsid w:val="02A34A7C"/>
    <w:rsid w:val="578D5144"/>
    <w:rsid w:val="6BE83B24"/>
    <w:rsid w:val="71FB6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CAEBE6"/>
  <w15:docId w15:val="{A3A0C870-7953-49A1-9937-EE5439F78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No Spacing"/>
    <w:uiPriority w:val="1"/>
    <w:qFormat/>
    <w:pPr>
      <w:widowControl w:val="0"/>
      <w:jc w:val="both"/>
    </w:pPr>
    <w:rPr>
      <w:rFonts w:ascii="Times New Roman" w:eastAsia="宋体" w:hAnsi="Times New Roman" w:cs="Times New Roman"/>
      <w:kern w:val="2"/>
      <w:sz w:val="21"/>
      <w:szCs w:val="22"/>
    </w:rPr>
  </w:style>
  <w:style w:type="paragraph" w:styleId="a5">
    <w:name w:val="header"/>
    <w:basedOn w:val="a"/>
    <w:link w:val="a6"/>
    <w:rsid w:val="008A6B8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8A6B8C"/>
    <w:rPr>
      <w:kern w:val="2"/>
      <w:sz w:val="18"/>
      <w:szCs w:val="18"/>
    </w:rPr>
  </w:style>
  <w:style w:type="paragraph" w:styleId="a7">
    <w:name w:val="footer"/>
    <w:basedOn w:val="a"/>
    <w:link w:val="a8"/>
    <w:rsid w:val="008A6B8C"/>
    <w:pPr>
      <w:tabs>
        <w:tab w:val="center" w:pos="4153"/>
        <w:tab w:val="right" w:pos="8306"/>
      </w:tabs>
      <w:snapToGrid w:val="0"/>
      <w:jc w:val="left"/>
    </w:pPr>
    <w:rPr>
      <w:sz w:val="18"/>
      <w:szCs w:val="18"/>
    </w:rPr>
  </w:style>
  <w:style w:type="character" w:customStyle="1" w:styleId="a8">
    <w:name w:val="页脚 字符"/>
    <w:basedOn w:val="a0"/>
    <w:link w:val="a7"/>
    <w:rsid w:val="008A6B8C"/>
    <w:rPr>
      <w:kern w:val="2"/>
      <w:sz w:val="18"/>
      <w:szCs w:val="18"/>
    </w:rPr>
  </w:style>
  <w:style w:type="paragraph" w:styleId="a9">
    <w:name w:val="Balloon Text"/>
    <w:basedOn w:val="a"/>
    <w:link w:val="aa"/>
    <w:rsid w:val="005A547A"/>
    <w:rPr>
      <w:sz w:val="18"/>
      <w:szCs w:val="18"/>
    </w:rPr>
  </w:style>
  <w:style w:type="character" w:customStyle="1" w:styleId="aa">
    <w:name w:val="批注框文本 字符"/>
    <w:basedOn w:val="a0"/>
    <w:link w:val="a9"/>
    <w:rsid w:val="005A547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Words>
  <Characters>124</Characters>
  <Application>Microsoft Office Word</Application>
  <DocSecurity>0</DocSecurity>
  <Lines>1</Lines>
  <Paragraphs>1</Paragraphs>
  <ScaleCrop>false</ScaleCrop>
  <Company/>
  <LinksUpToDate>false</LinksUpToDate>
  <CharactersWithSpaces>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赵春梅</dc:creator>
  <cp:lastModifiedBy>c zq</cp:lastModifiedBy>
  <cp:revision>6</cp:revision>
  <dcterms:created xsi:type="dcterms:W3CDTF">2020-07-29T19:45:00Z</dcterms:created>
  <dcterms:modified xsi:type="dcterms:W3CDTF">2020-08-15T07:20:00Z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