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DE" w:rsidRDefault="00A353C7" w:rsidP="000D5EDE">
      <w:pPr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0" w:name="_Hlk31409319"/>
      <w:bookmarkEnd w:id="0"/>
      <w:r w:rsidRPr="00396437">
        <w:rPr>
          <w:rFonts w:ascii="微软雅黑" w:eastAsia="微软雅黑" w:hAnsi="微软雅黑" w:hint="eastAsia"/>
          <w:b/>
          <w:bCs/>
          <w:sz w:val="36"/>
          <w:szCs w:val="36"/>
        </w:rPr>
        <w:t>《</w:t>
      </w:r>
      <w:r w:rsidRPr="00AB634C">
        <w:rPr>
          <w:rFonts w:ascii="微软雅黑" w:eastAsia="微软雅黑" w:hAnsi="微软雅黑" w:hint="eastAsia"/>
          <w:b/>
          <w:bCs/>
          <w:sz w:val="36"/>
          <w:szCs w:val="36"/>
        </w:rPr>
        <w:t>信息系统中的计算机与移动终端</w:t>
      </w:r>
      <w:r w:rsidRPr="00396437">
        <w:rPr>
          <w:rFonts w:ascii="微软雅黑" w:eastAsia="微软雅黑" w:hAnsi="微软雅黑" w:hint="eastAsia"/>
          <w:b/>
          <w:bCs/>
          <w:sz w:val="36"/>
          <w:szCs w:val="36"/>
        </w:rPr>
        <w:t>》</w:t>
      </w:r>
      <w:r w:rsidR="000D5EDE">
        <w:rPr>
          <w:rFonts w:ascii="微软雅黑" w:eastAsia="微软雅黑" w:hAnsi="微软雅黑" w:hint="eastAsia"/>
          <w:b/>
          <w:sz w:val="32"/>
          <w:szCs w:val="32"/>
        </w:rPr>
        <w:t>学</w:t>
      </w:r>
      <w:r w:rsidR="000D5EDE"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D5EDE" w:rsidTr="00770A9A">
        <w:tc>
          <w:tcPr>
            <w:tcW w:w="8522" w:type="dxa"/>
          </w:tcPr>
          <w:p w:rsidR="000D5EDE" w:rsidRPr="002111C5" w:rsidRDefault="000D5EDE" w:rsidP="005F42B5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黑体" w:eastAsia="黑体" w:hAnsi="黑体" w:cs="Times New Roman"/>
              </w:rPr>
            </w:pPr>
            <w:r w:rsidRPr="002111C5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学习指南</w:t>
            </w:r>
          </w:p>
        </w:tc>
      </w:tr>
      <w:tr w:rsidR="000D5EDE" w:rsidTr="00770A9A">
        <w:tc>
          <w:tcPr>
            <w:tcW w:w="8522" w:type="dxa"/>
          </w:tcPr>
          <w:p w:rsidR="000D5EDE" w:rsidRPr="002D2497" w:rsidRDefault="002111C5" w:rsidP="005F42B5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5F42B5">
              <w:rPr>
                <w:rFonts w:cs="Times New Roman"/>
                <w:b/>
                <w:bCs/>
                <w:sz w:val="28"/>
                <w:szCs w:val="28"/>
              </w:rPr>
              <w:t>1.</w:t>
            </w:r>
            <w:r w:rsidRPr="005F42B5"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Pr="002D2497">
              <w:rPr>
                <w:rFonts w:cs="Times New Roman"/>
                <w:b/>
                <w:bCs/>
                <w:sz w:val="24"/>
                <w:szCs w:val="24"/>
              </w:rPr>
              <w:t>信息系统中的计算机与移动终端</w:t>
            </w:r>
          </w:p>
          <w:p w:rsidR="000D5EDE" w:rsidRPr="002111C5" w:rsidRDefault="00D96827" w:rsidP="005F42B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  <w:sz w:val="24"/>
                <w:szCs w:val="24"/>
              </w:rPr>
              <w:t>观看微课，达成以下学习目标，</w:t>
            </w:r>
            <w:r w:rsidR="000D5EDE" w:rsidRPr="002111C5">
              <w:rPr>
                <w:rFonts w:cs="Times New Roman" w:hint="eastAsia"/>
                <w:sz w:val="24"/>
                <w:szCs w:val="24"/>
              </w:rPr>
              <w:t>完成以下任务</w:t>
            </w:r>
            <w:r w:rsidR="000D5EDE" w:rsidRPr="002111C5">
              <w:rPr>
                <w:rFonts w:cs="Times New Roman" w:hint="eastAsia"/>
              </w:rPr>
              <w:t>。</w:t>
            </w:r>
          </w:p>
        </w:tc>
      </w:tr>
      <w:tr w:rsidR="000D5EDE" w:rsidTr="00770A9A">
        <w:tc>
          <w:tcPr>
            <w:tcW w:w="8522" w:type="dxa"/>
          </w:tcPr>
          <w:p w:rsidR="000D5EDE" w:rsidRDefault="000D5EDE" w:rsidP="005F42B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0D5EDE" w:rsidRPr="0001321E" w:rsidRDefault="000D5EDE" w:rsidP="005F42B5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 w:rsidRPr="0001321E">
              <w:rPr>
                <w:rFonts w:cs="Times New Roman" w:hint="eastAsia"/>
                <w:bCs/>
                <w:sz w:val="24"/>
                <w:szCs w:val="24"/>
              </w:rPr>
              <w:t>1.</w:t>
            </w:r>
            <w:r w:rsidR="00CC642A">
              <w:rPr>
                <w:rFonts w:cs="Times New Roman" w:hint="eastAsia"/>
                <w:bCs/>
                <w:sz w:val="24"/>
                <w:szCs w:val="24"/>
              </w:rPr>
              <w:t>理解计算机、移动终端在信息系统中的作用。</w:t>
            </w:r>
          </w:p>
          <w:p w:rsidR="000D5EDE" w:rsidRPr="0001321E" w:rsidRDefault="000D5EDE" w:rsidP="005F42B5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 w:rsidRPr="0001321E">
              <w:rPr>
                <w:rFonts w:cs="Times New Roman" w:hint="eastAsia"/>
                <w:bCs/>
                <w:sz w:val="24"/>
                <w:szCs w:val="24"/>
              </w:rPr>
              <w:t>2.</w:t>
            </w:r>
            <w:r w:rsidR="00CC642A">
              <w:rPr>
                <w:rFonts w:cs="Times New Roman" w:hint="eastAsia"/>
                <w:bCs/>
                <w:sz w:val="24"/>
                <w:szCs w:val="24"/>
              </w:rPr>
              <w:t>了解计算机和移动终端的硬件体系结构。</w:t>
            </w:r>
          </w:p>
          <w:p w:rsidR="000D5EDE" w:rsidRPr="0001321E" w:rsidRDefault="000D5EDE" w:rsidP="005F42B5">
            <w:pPr>
              <w:spacing w:line="360" w:lineRule="auto"/>
              <w:rPr>
                <w:rFonts w:cs="Times New Roman"/>
              </w:rPr>
            </w:pPr>
            <w:r w:rsidRPr="0001321E">
              <w:rPr>
                <w:rFonts w:cs="Times New Roman" w:hint="eastAsia"/>
                <w:bCs/>
                <w:sz w:val="24"/>
                <w:szCs w:val="24"/>
              </w:rPr>
              <w:t>3.</w:t>
            </w:r>
            <w:r w:rsidR="00CC642A">
              <w:rPr>
                <w:rFonts w:cs="Times New Roman" w:hint="eastAsia"/>
                <w:bCs/>
                <w:sz w:val="24"/>
                <w:szCs w:val="24"/>
              </w:rPr>
              <w:t>知道计算机和移动终端的基本工作原理</w:t>
            </w:r>
            <w:r w:rsidRPr="0001321E">
              <w:rPr>
                <w:rFonts w:cs="Times New Roman" w:hint="eastAsia"/>
                <w:bCs/>
                <w:sz w:val="24"/>
                <w:szCs w:val="24"/>
              </w:rPr>
              <w:t>。</w:t>
            </w:r>
          </w:p>
        </w:tc>
      </w:tr>
      <w:tr w:rsidR="000D5EDE" w:rsidTr="00770A9A">
        <w:tc>
          <w:tcPr>
            <w:tcW w:w="8522" w:type="dxa"/>
          </w:tcPr>
          <w:p w:rsidR="000D5EDE" w:rsidRDefault="000D5EDE" w:rsidP="005F42B5">
            <w:pPr>
              <w:spacing w:line="360" w:lineRule="auto"/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0D5EDE" w:rsidTr="00770A9A">
        <w:tc>
          <w:tcPr>
            <w:tcW w:w="8522" w:type="dxa"/>
          </w:tcPr>
          <w:p w:rsidR="000D5EDE" w:rsidRPr="008B7CEF" w:rsidRDefault="000D5EDE" w:rsidP="005F42B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通过观看微课进行自学，完成下列学习任务：</w:t>
            </w:r>
          </w:p>
          <w:p w:rsidR="000D5EDE" w:rsidRPr="00E34008" w:rsidRDefault="008B7CEF" w:rsidP="005F42B5">
            <w:pPr>
              <w:spacing w:line="360" w:lineRule="auto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1</w:t>
            </w:r>
            <w:r w:rsidR="0001321E" w:rsidRPr="00E34008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.</w:t>
            </w:r>
            <w:r w:rsidR="000D5EDE" w:rsidRPr="00E34008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通过百度网盘下载本节课所需要的学习资料</w:t>
            </w:r>
            <w:r w:rsidR="00311C63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（</w:t>
            </w:r>
            <w:r w:rsidR="001F6889">
              <w:rPr>
                <w:rFonts w:asciiTheme="minorEastAsia" w:hAnsiTheme="minorEastAsia"/>
                <w:sz w:val="24"/>
                <w:szCs w:val="24"/>
              </w:rPr>
              <w:t>学习指南</w:t>
            </w:r>
            <w:r w:rsidR="001F6889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1F6889">
              <w:rPr>
                <w:rFonts w:asciiTheme="minorEastAsia" w:hAnsiTheme="minorEastAsia"/>
                <w:sz w:val="24"/>
                <w:szCs w:val="24"/>
              </w:rPr>
              <w:t>学情反馈</w:t>
            </w:r>
            <w:r w:rsidR="006E2B11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6E2B11">
              <w:rPr>
                <w:rFonts w:asciiTheme="minorEastAsia" w:hAnsiTheme="minorEastAsia"/>
                <w:sz w:val="24"/>
                <w:szCs w:val="24"/>
              </w:rPr>
              <w:t>JAVA</w:t>
            </w:r>
            <w:r w:rsidR="006E2B11" w:rsidRPr="00311C63">
              <w:rPr>
                <w:rFonts w:asciiTheme="minorEastAsia" w:hAnsiTheme="minorEastAsia"/>
                <w:sz w:val="24"/>
                <w:szCs w:val="24"/>
              </w:rPr>
              <w:t>安装包</w:t>
            </w:r>
            <w:r w:rsidR="008E5A25">
              <w:rPr>
                <w:rFonts w:asciiTheme="minorEastAsia" w:hAnsiTheme="minorEastAsia" w:hint="eastAsia"/>
                <w:sz w:val="24"/>
                <w:szCs w:val="24"/>
              </w:rPr>
              <w:t>、ENIAC模拟器</w:t>
            </w:r>
            <w:r w:rsidR="00311C63" w:rsidRPr="00311C63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）</w:t>
            </w:r>
            <w:r w:rsidR="000D5EDE" w:rsidRPr="00E34008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。</w:t>
            </w:r>
          </w:p>
          <w:p w:rsidR="000D5EDE" w:rsidRPr="00E34008" w:rsidRDefault="008B7CEF" w:rsidP="005F42B5">
            <w:pPr>
              <w:spacing w:line="360" w:lineRule="auto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2</w:t>
            </w:r>
            <w:r w:rsidR="0001321E" w:rsidRPr="00E34008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.</w:t>
            </w:r>
            <w:r w:rsidR="000D5EDE" w:rsidRPr="00E34008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观看超市收银系统</w:t>
            </w:r>
            <w:r w:rsidR="00384541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结构</w:t>
            </w:r>
            <w:r w:rsidR="000D5EDE" w:rsidRPr="00E34008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，</w:t>
            </w:r>
            <w:r w:rsidR="002E1AF4" w:rsidRPr="00E34008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分析</w:t>
            </w:r>
            <w:r w:rsidR="00D0247A" w:rsidRPr="00E34008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系统中</w:t>
            </w:r>
            <w:r w:rsidR="00594F85" w:rsidRPr="00E34008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的</w:t>
            </w:r>
            <w:r w:rsidR="00594F85" w:rsidRPr="00E34008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计算机和移动终端在信息系统中的作用</w:t>
            </w:r>
            <w:r w:rsidR="00594F85" w:rsidRPr="00E34008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。</w:t>
            </w:r>
          </w:p>
          <w:p w:rsidR="000D5EDE" w:rsidRPr="00E34008" w:rsidRDefault="008B7CEF" w:rsidP="005F42B5">
            <w:pPr>
              <w:spacing w:line="360" w:lineRule="auto"/>
              <w:jc w:val="lef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3</w:t>
            </w:r>
            <w:r w:rsidR="0001321E" w:rsidRPr="00E34008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.</w:t>
            </w:r>
            <w:r w:rsidR="00384541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学习</w:t>
            </w:r>
            <w:r w:rsidR="002E1AF4" w:rsidRPr="00E34008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计</w:t>
            </w:r>
            <w:r w:rsidR="002E1AF4" w:rsidRPr="00E34008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算机和移动终端的硬件体系结构</w:t>
            </w:r>
            <w:r w:rsidR="00D0247A" w:rsidRPr="00E34008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视频</w:t>
            </w:r>
            <w:r w:rsidR="00693E98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，</w:t>
            </w:r>
            <w:r w:rsidR="00D0247A" w:rsidRPr="00E34008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了解计算机和移动终端的硬件体系结构</w:t>
            </w:r>
            <w:r w:rsidR="002E1AF4" w:rsidRPr="00E34008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。</w:t>
            </w:r>
          </w:p>
          <w:p w:rsidR="002E1AF4" w:rsidRPr="0001321E" w:rsidRDefault="008B7CEF" w:rsidP="004D2F62">
            <w:pPr>
              <w:spacing w:line="360" w:lineRule="auto"/>
              <w:jc w:val="left"/>
              <w:rPr>
                <w:rFonts w:cs="Times New Roman"/>
              </w:rPr>
            </w:pPr>
            <w:r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4</w:t>
            </w:r>
            <w:r w:rsidR="0001321E" w:rsidRPr="00E34008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.</w:t>
            </w:r>
            <w:r w:rsidR="00B76B0D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实践体验ENIAC</w:t>
            </w:r>
            <w:r w:rsidR="001246FA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电子数字计算机</w:t>
            </w:r>
            <w:r w:rsidR="001246FA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，</w:t>
            </w:r>
            <w:r w:rsidR="004D2F6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对比现代计算机和移动终端，</w:t>
            </w:r>
            <w:r w:rsidR="006918EB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完成“学习指南”</w:t>
            </w:r>
            <w:r w:rsidR="00D02A99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附件</w:t>
            </w:r>
            <w:r w:rsidR="006918EB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中</w:t>
            </w:r>
            <w:r w:rsidR="000A61C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3</w:t>
            </w:r>
            <w:r w:rsidR="000A61C2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 xml:space="preserve">.1.1 </w:t>
            </w:r>
            <w:r w:rsidR="000A61C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设备内部组件归类</w:t>
            </w:r>
            <w:r w:rsidR="00FF2F9B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和</w:t>
            </w:r>
            <w:r w:rsidR="000438A9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功能</w:t>
            </w:r>
            <w:r w:rsidR="00FF2F9B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对比分析</w:t>
            </w:r>
            <w:r w:rsidR="000A61C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表，</w:t>
            </w:r>
            <w:r w:rsidR="004D2F62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感受技术为生活带来的便利，知道</w:t>
            </w:r>
            <w:r w:rsidR="0001321E" w:rsidRPr="00E34008">
              <w:rPr>
                <w:rFonts w:asciiTheme="minorEastAsia" w:eastAsiaTheme="minorEastAsia" w:hAnsiTheme="minorEastAsia" w:cs="Times New Roman" w:hint="eastAsia"/>
                <w:bCs/>
                <w:sz w:val="24"/>
                <w:szCs w:val="24"/>
              </w:rPr>
              <w:t>计算机和移动终端的基本工作原理。</w:t>
            </w:r>
          </w:p>
        </w:tc>
      </w:tr>
      <w:tr w:rsidR="000D5EDE" w:rsidTr="00770A9A">
        <w:tc>
          <w:tcPr>
            <w:tcW w:w="8522" w:type="dxa"/>
          </w:tcPr>
          <w:p w:rsidR="000D5EDE" w:rsidRDefault="000D5EDE" w:rsidP="005F42B5">
            <w:pPr>
              <w:spacing w:line="360" w:lineRule="auto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三、困惑与建议</w:t>
            </w:r>
          </w:p>
        </w:tc>
      </w:tr>
      <w:tr w:rsidR="000D5EDE" w:rsidTr="00770A9A">
        <w:tc>
          <w:tcPr>
            <w:tcW w:w="8522" w:type="dxa"/>
          </w:tcPr>
          <w:p w:rsidR="000D5EDE" w:rsidRDefault="000D5EDE" w:rsidP="005F42B5">
            <w:pPr>
              <w:spacing w:line="360" w:lineRule="auto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:rsidR="000D5EDE" w:rsidRDefault="000D5EDE" w:rsidP="005F42B5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0D5EDE" w:rsidRDefault="000D5EDE" w:rsidP="005F42B5">
            <w:pPr>
              <w:spacing w:line="360" w:lineRule="auto"/>
              <w:rPr>
                <w:rFonts w:cs="Times New Roman"/>
              </w:rPr>
            </w:pPr>
          </w:p>
        </w:tc>
      </w:tr>
    </w:tbl>
    <w:p w:rsidR="000D5EDE" w:rsidRDefault="000D5EDE" w:rsidP="000D5EDE"/>
    <w:p w:rsidR="00BA4F9F" w:rsidRPr="00D253BF" w:rsidRDefault="00BA4F9F" w:rsidP="00BA4F9F">
      <w:pPr>
        <w:rPr>
          <w:rFonts w:asciiTheme="minorEastAsia" w:eastAsiaTheme="minorEastAsia" w:hAnsiTheme="minorEastAsia" w:cs="Times New Roman"/>
          <w:b/>
          <w:bCs/>
          <w:szCs w:val="21"/>
        </w:rPr>
      </w:pPr>
      <w:r w:rsidRPr="00D253BF">
        <w:rPr>
          <w:b/>
          <w:szCs w:val="21"/>
        </w:rPr>
        <w:t>附件</w:t>
      </w:r>
      <w:r w:rsidRPr="00D253BF">
        <w:rPr>
          <w:rFonts w:hint="eastAsia"/>
          <w:b/>
          <w:szCs w:val="21"/>
        </w:rPr>
        <w:t>1</w:t>
      </w:r>
      <w:r w:rsidRPr="00D253BF">
        <w:rPr>
          <w:b/>
          <w:szCs w:val="21"/>
        </w:rPr>
        <w:t>表</w:t>
      </w:r>
      <w:r w:rsidRPr="00D253BF">
        <w:rPr>
          <w:rFonts w:hint="eastAsia"/>
          <w:b/>
          <w:szCs w:val="21"/>
        </w:rPr>
        <w:t>3</w:t>
      </w:r>
      <w:r w:rsidRPr="00D253BF">
        <w:rPr>
          <w:b/>
          <w:szCs w:val="21"/>
        </w:rPr>
        <w:t>.1.1</w:t>
      </w:r>
      <w:r w:rsidRPr="00D253BF">
        <w:rPr>
          <w:rFonts w:asciiTheme="minorEastAsia" w:eastAsiaTheme="minorEastAsia" w:hAnsiTheme="minorEastAsia" w:cs="Times New Roman" w:hint="eastAsia"/>
          <w:b/>
          <w:bCs/>
          <w:szCs w:val="21"/>
        </w:rPr>
        <w:t>设备内部组件归类和功能对比分析表</w:t>
      </w:r>
    </w:p>
    <w:p w:rsidR="00BA4F9F" w:rsidRPr="00D253BF" w:rsidRDefault="00BA4F9F">
      <w:pPr>
        <w:rPr>
          <w:b/>
          <w:szCs w:val="21"/>
        </w:rPr>
      </w:pPr>
      <w:r w:rsidRPr="00D253BF">
        <w:rPr>
          <w:b/>
          <w:szCs w:val="21"/>
        </w:rPr>
        <w:t>附件</w:t>
      </w:r>
      <w:r w:rsidRPr="00D253BF">
        <w:rPr>
          <w:rFonts w:hint="eastAsia"/>
          <w:b/>
          <w:szCs w:val="21"/>
        </w:rPr>
        <w:t>2</w:t>
      </w:r>
      <w:r w:rsidR="006E6F25" w:rsidRPr="00D253BF">
        <w:rPr>
          <w:b/>
          <w:szCs w:val="21"/>
        </w:rPr>
        <w:t>表</w:t>
      </w:r>
      <w:r w:rsidR="006E6F25" w:rsidRPr="00D253BF">
        <w:rPr>
          <w:rFonts w:hint="eastAsia"/>
          <w:b/>
          <w:szCs w:val="21"/>
        </w:rPr>
        <w:t>3</w:t>
      </w:r>
      <w:r w:rsidR="006E6F25" w:rsidRPr="00D253BF">
        <w:rPr>
          <w:b/>
          <w:szCs w:val="21"/>
        </w:rPr>
        <w:t>.1.1</w:t>
      </w:r>
      <w:r w:rsidR="006E6F25" w:rsidRPr="00D253BF">
        <w:rPr>
          <w:rFonts w:asciiTheme="minorEastAsia" w:eastAsiaTheme="minorEastAsia" w:hAnsiTheme="minorEastAsia" w:cs="Times New Roman" w:hint="eastAsia"/>
          <w:b/>
          <w:bCs/>
          <w:szCs w:val="21"/>
        </w:rPr>
        <w:t xml:space="preserve"> 参考答案</w:t>
      </w:r>
    </w:p>
    <w:p w:rsidR="00C458F7" w:rsidRPr="00D253BF" w:rsidRDefault="00C458F7" w:rsidP="00C458F7">
      <w:pPr>
        <w:rPr>
          <w:b/>
          <w:szCs w:val="21"/>
        </w:rPr>
      </w:pPr>
    </w:p>
    <w:p w:rsidR="000D5EDE" w:rsidRDefault="000D5EDE"/>
    <w:p w:rsidR="00FF5EB9" w:rsidRPr="00FF5EB9" w:rsidRDefault="00FF5EB9">
      <w:pPr>
        <w:rPr>
          <w:b/>
          <w:sz w:val="25"/>
        </w:rPr>
      </w:pPr>
      <w:r w:rsidRPr="00FF5EB9">
        <w:rPr>
          <w:b/>
          <w:sz w:val="25"/>
        </w:rPr>
        <w:lastRenderedPageBreak/>
        <w:t>附件</w:t>
      </w:r>
      <w:r w:rsidR="002E78F6">
        <w:rPr>
          <w:rFonts w:hint="eastAsia"/>
          <w:b/>
          <w:sz w:val="25"/>
        </w:rPr>
        <w:t>1</w:t>
      </w:r>
      <w:r w:rsidRPr="00FF5EB9">
        <w:rPr>
          <w:rFonts w:hint="eastAsia"/>
          <w:b/>
          <w:sz w:val="25"/>
        </w:rPr>
        <w:t>：</w:t>
      </w:r>
      <w:r w:rsidRPr="00FF5EB9">
        <w:rPr>
          <w:rFonts w:hint="eastAsia"/>
          <w:b/>
          <w:sz w:val="25"/>
        </w:rPr>
        <w:t xml:space="preserve"> </w:t>
      </w:r>
    </w:p>
    <w:p w:rsidR="00FF5EB9" w:rsidRDefault="00FF5EB9" w:rsidP="00FF5EB9">
      <w:pPr>
        <w:jc w:val="center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B568BC">
        <w:rPr>
          <w:b/>
        </w:rPr>
        <w:t>表</w:t>
      </w:r>
      <w:r w:rsidRPr="00B568BC">
        <w:rPr>
          <w:rFonts w:hint="eastAsia"/>
          <w:b/>
        </w:rPr>
        <w:t>3</w:t>
      </w:r>
      <w:r w:rsidRPr="00B568BC">
        <w:rPr>
          <w:b/>
        </w:rPr>
        <w:t>.1.1</w:t>
      </w:r>
      <w:r w:rsidRPr="00B568BC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设备内部组件归类</w:t>
      </w:r>
      <w:r w:rsidR="00FF2F9B" w:rsidRPr="00B568BC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和</w:t>
      </w:r>
      <w:r w:rsidR="000438A9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功能</w:t>
      </w:r>
      <w:r w:rsidR="00FF2F9B" w:rsidRPr="00B568BC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对比分析</w:t>
      </w:r>
      <w:r w:rsidRPr="00B568BC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表</w:t>
      </w:r>
    </w:p>
    <w:p w:rsidR="000E0069" w:rsidRPr="00B568BC" w:rsidRDefault="000E0069" w:rsidP="00FF5EB9">
      <w:pPr>
        <w:jc w:val="center"/>
        <w:rPr>
          <w:b/>
        </w:rPr>
      </w:pPr>
    </w:p>
    <w:tbl>
      <w:tblPr>
        <w:tblStyle w:val="a6"/>
        <w:tblW w:w="8658" w:type="dxa"/>
        <w:tblLook w:val="04A0" w:firstRow="1" w:lastRow="0" w:firstColumn="1" w:lastColumn="0" w:noHBand="0" w:noVBand="1"/>
      </w:tblPr>
      <w:tblGrid>
        <w:gridCol w:w="1348"/>
        <w:gridCol w:w="1070"/>
        <w:gridCol w:w="1070"/>
        <w:gridCol w:w="957"/>
        <w:gridCol w:w="1493"/>
        <w:gridCol w:w="1389"/>
        <w:gridCol w:w="1331"/>
      </w:tblGrid>
      <w:tr w:rsidR="0017655C" w:rsidTr="0017655C">
        <w:trPr>
          <w:trHeight w:val="650"/>
        </w:trPr>
        <w:tc>
          <w:tcPr>
            <w:tcW w:w="1348" w:type="dxa"/>
            <w:tcBorders>
              <w:tl2br w:val="single" w:sz="4" w:space="0" w:color="auto"/>
            </w:tcBorders>
          </w:tcPr>
          <w:p w:rsidR="0017655C" w:rsidRDefault="0017655C"/>
        </w:tc>
        <w:tc>
          <w:tcPr>
            <w:tcW w:w="1070" w:type="dxa"/>
          </w:tcPr>
          <w:p w:rsidR="0017655C" w:rsidRDefault="0017655C" w:rsidP="00291E5E">
            <w:pPr>
              <w:jc w:val="center"/>
            </w:pPr>
            <w:r>
              <w:rPr>
                <w:rFonts w:hint="eastAsia"/>
              </w:rPr>
              <w:t>输入</w:t>
            </w:r>
          </w:p>
          <w:p w:rsidR="0017655C" w:rsidRDefault="0017655C" w:rsidP="00291E5E">
            <w:pPr>
              <w:jc w:val="center"/>
            </w:pPr>
            <w:r>
              <w:rPr>
                <w:rFonts w:hint="eastAsia"/>
              </w:rPr>
              <w:t>设备</w:t>
            </w:r>
          </w:p>
        </w:tc>
        <w:tc>
          <w:tcPr>
            <w:tcW w:w="1070" w:type="dxa"/>
          </w:tcPr>
          <w:p w:rsidR="0017655C" w:rsidRDefault="0017655C" w:rsidP="00291E5E">
            <w:pPr>
              <w:jc w:val="center"/>
            </w:pPr>
            <w:r>
              <w:rPr>
                <w:rFonts w:hint="eastAsia"/>
              </w:rPr>
              <w:t>输出</w:t>
            </w:r>
          </w:p>
          <w:p w:rsidR="0017655C" w:rsidRDefault="0017655C" w:rsidP="00291E5E">
            <w:pPr>
              <w:jc w:val="center"/>
            </w:pPr>
            <w:r>
              <w:rPr>
                <w:rFonts w:hint="eastAsia"/>
              </w:rPr>
              <w:t>设备</w:t>
            </w:r>
          </w:p>
        </w:tc>
        <w:tc>
          <w:tcPr>
            <w:tcW w:w="957" w:type="dxa"/>
          </w:tcPr>
          <w:p w:rsidR="0017655C" w:rsidRDefault="0017655C" w:rsidP="00291E5E">
            <w:pPr>
              <w:jc w:val="center"/>
            </w:pPr>
            <w:r>
              <w:rPr>
                <w:rFonts w:hint="eastAsia"/>
              </w:rPr>
              <w:t>存储器</w:t>
            </w:r>
          </w:p>
        </w:tc>
        <w:tc>
          <w:tcPr>
            <w:tcW w:w="1493" w:type="dxa"/>
          </w:tcPr>
          <w:p w:rsidR="0017655C" w:rsidRDefault="0017655C" w:rsidP="00291E5E">
            <w:pPr>
              <w:jc w:val="center"/>
            </w:pPr>
            <w:r>
              <w:rPr>
                <w:rFonts w:hint="eastAsia"/>
              </w:rPr>
              <w:t>基本工作原理（硬件软件）</w:t>
            </w:r>
          </w:p>
        </w:tc>
        <w:tc>
          <w:tcPr>
            <w:tcW w:w="1389" w:type="dxa"/>
          </w:tcPr>
          <w:p w:rsidR="0017655C" w:rsidRPr="00115393" w:rsidRDefault="0017655C" w:rsidP="00291E5E">
            <w:pPr>
              <w:jc w:val="center"/>
            </w:pPr>
            <w:r>
              <w:rPr>
                <w:rFonts w:hint="eastAsia"/>
              </w:rPr>
              <w:t>运行速度</w:t>
            </w:r>
          </w:p>
        </w:tc>
        <w:tc>
          <w:tcPr>
            <w:tcW w:w="1331" w:type="dxa"/>
          </w:tcPr>
          <w:p w:rsidR="0017655C" w:rsidRDefault="0017655C" w:rsidP="00291E5E">
            <w:pPr>
              <w:jc w:val="center"/>
            </w:pPr>
            <w:r>
              <w:rPr>
                <w:rFonts w:hint="eastAsia"/>
              </w:rPr>
              <w:t>操作简易程度</w:t>
            </w:r>
          </w:p>
        </w:tc>
      </w:tr>
      <w:tr w:rsidR="0017655C" w:rsidTr="0017655C">
        <w:trPr>
          <w:trHeight w:val="1719"/>
        </w:trPr>
        <w:tc>
          <w:tcPr>
            <w:tcW w:w="1348" w:type="dxa"/>
          </w:tcPr>
          <w:p w:rsidR="0017655C" w:rsidRDefault="0017655C">
            <w:r>
              <w:rPr>
                <w:rFonts w:hint="eastAsia"/>
              </w:rPr>
              <w:t>ENIAC</w:t>
            </w:r>
          </w:p>
          <w:p w:rsidR="0017655C" w:rsidRDefault="0017655C">
            <w:r>
              <w:t>电子数字积分计算机</w:t>
            </w:r>
          </w:p>
        </w:tc>
        <w:tc>
          <w:tcPr>
            <w:tcW w:w="1070" w:type="dxa"/>
          </w:tcPr>
          <w:p w:rsidR="0017655C" w:rsidRDefault="0017655C"/>
        </w:tc>
        <w:tc>
          <w:tcPr>
            <w:tcW w:w="1070" w:type="dxa"/>
          </w:tcPr>
          <w:p w:rsidR="0017655C" w:rsidRDefault="0017655C"/>
        </w:tc>
        <w:tc>
          <w:tcPr>
            <w:tcW w:w="957" w:type="dxa"/>
          </w:tcPr>
          <w:p w:rsidR="0017655C" w:rsidRDefault="0017655C"/>
        </w:tc>
        <w:tc>
          <w:tcPr>
            <w:tcW w:w="1493" w:type="dxa"/>
          </w:tcPr>
          <w:p w:rsidR="0017655C" w:rsidRDefault="0017655C"/>
        </w:tc>
        <w:tc>
          <w:tcPr>
            <w:tcW w:w="1389" w:type="dxa"/>
          </w:tcPr>
          <w:p w:rsidR="0017655C" w:rsidRDefault="0017655C"/>
        </w:tc>
        <w:tc>
          <w:tcPr>
            <w:tcW w:w="1331" w:type="dxa"/>
          </w:tcPr>
          <w:p w:rsidR="0017655C" w:rsidRDefault="0017655C"/>
        </w:tc>
      </w:tr>
      <w:tr w:rsidR="0017655C" w:rsidTr="0017655C">
        <w:trPr>
          <w:trHeight w:val="1774"/>
        </w:trPr>
        <w:tc>
          <w:tcPr>
            <w:tcW w:w="1348" w:type="dxa"/>
          </w:tcPr>
          <w:p w:rsidR="0017655C" w:rsidRDefault="0017655C">
            <w:r>
              <w:rPr>
                <w:rFonts w:hint="eastAsia"/>
              </w:rPr>
              <w:t>现代计算机</w:t>
            </w:r>
          </w:p>
        </w:tc>
        <w:tc>
          <w:tcPr>
            <w:tcW w:w="1070" w:type="dxa"/>
          </w:tcPr>
          <w:p w:rsidR="0017655C" w:rsidRDefault="0017655C"/>
        </w:tc>
        <w:tc>
          <w:tcPr>
            <w:tcW w:w="1070" w:type="dxa"/>
          </w:tcPr>
          <w:p w:rsidR="0017655C" w:rsidRDefault="0017655C"/>
        </w:tc>
        <w:tc>
          <w:tcPr>
            <w:tcW w:w="957" w:type="dxa"/>
          </w:tcPr>
          <w:p w:rsidR="0017655C" w:rsidRDefault="0017655C"/>
        </w:tc>
        <w:tc>
          <w:tcPr>
            <w:tcW w:w="1493" w:type="dxa"/>
          </w:tcPr>
          <w:p w:rsidR="0017655C" w:rsidRDefault="0017655C"/>
        </w:tc>
        <w:tc>
          <w:tcPr>
            <w:tcW w:w="1389" w:type="dxa"/>
          </w:tcPr>
          <w:p w:rsidR="0017655C" w:rsidRDefault="0017655C"/>
        </w:tc>
        <w:tc>
          <w:tcPr>
            <w:tcW w:w="1331" w:type="dxa"/>
          </w:tcPr>
          <w:p w:rsidR="0017655C" w:rsidRDefault="0017655C"/>
        </w:tc>
      </w:tr>
    </w:tbl>
    <w:p w:rsidR="000D5EDE" w:rsidRDefault="000D5EDE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615696"/>
    <w:p w:rsidR="00615696" w:rsidRDefault="0005755E">
      <w:r w:rsidRPr="00FF5EB9">
        <w:rPr>
          <w:b/>
          <w:sz w:val="25"/>
        </w:rPr>
        <w:lastRenderedPageBreak/>
        <w:t>附件</w:t>
      </w:r>
      <w:r>
        <w:rPr>
          <w:b/>
          <w:sz w:val="25"/>
        </w:rPr>
        <w:t>2</w:t>
      </w:r>
      <w:r w:rsidRPr="00FF5EB9">
        <w:rPr>
          <w:rFonts w:hint="eastAsia"/>
          <w:b/>
          <w:sz w:val="25"/>
        </w:rPr>
        <w:t>：</w:t>
      </w:r>
    </w:p>
    <w:p w:rsidR="00615696" w:rsidRPr="00B568BC" w:rsidRDefault="00615696" w:rsidP="00615696">
      <w:pPr>
        <w:jc w:val="center"/>
        <w:rPr>
          <w:b/>
        </w:rPr>
      </w:pPr>
      <w:r>
        <w:rPr>
          <w:rFonts w:hint="eastAsia"/>
        </w:rPr>
        <w:t xml:space="preserve"> </w:t>
      </w:r>
      <w:r>
        <w:t xml:space="preserve">      </w:t>
      </w:r>
      <w:r w:rsidRPr="00B568BC">
        <w:rPr>
          <w:b/>
        </w:rPr>
        <w:t>表</w:t>
      </w:r>
      <w:r w:rsidRPr="00B568BC">
        <w:rPr>
          <w:rFonts w:hint="eastAsia"/>
          <w:b/>
        </w:rPr>
        <w:t>3</w:t>
      </w:r>
      <w:r w:rsidRPr="00B568BC">
        <w:rPr>
          <w:b/>
        </w:rPr>
        <w:t>.1.1</w:t>
      </w:r>
      <w:r w:rsidR="001F5662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 xml:space="preserve"> 参考答案</w:t>
      </w:r>
    </w:p>
    <w:p w:rsidR="00615696" w:rsidRPr="00615696" w:rsidRDefault="00615696"/>
    <w:p w:rsidR="00615696" w:rsidRDefault="00615696"/>
    <w:tbl>
      <w:tblPr>
        <w:tblW w:w="93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1319"/>
        <w:gridCol w:w="1319"/>
        <w:gridCol w:w="1319"/>
        <w:gridCol w:w="1319"/>
        <w:gridCol w:w="1319"/>
        <w:gridCol w:w="883"/>
      </w:tblGrid>
      <w:tr w:rsidR="0017655C" w:rsidRPr="0017655C" w:rsidTr="0017655C">
        <w:trPr>
          <w:trHeight w:val="729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655C" w:rsidRPr="0017655C" w:rsidRDefault="0017655C" w:rsidP="0017655C">
            <w:r w:rsidRPr="0017655C">
              <w:t> 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655C" w:rsidRPr="0017655C" w:rsidRDefault="0017655C" w:rsidP="0017655C">
            <w:r w:rsidRPr="0017655C">
              <w:rPr>
                <w:rFonts w:hint="eastAsia"/>
              </w:rPr>
              <w:t>输入</w:t>
            </w:r>
          </w:p>
          <w:p w:rsidR="0017655C" w:rsidRPr="0017655C" w:rsidRDefault="0017655C" w:rsidP="0017655C">
            <w:r w:rsidRPr="0017655C">
              <w:rPr>
                <w:rFonts w:hint="eastAsia"/>
              </w:rPr>
              <w:t>设备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655C" w:rsidRPr="0017655C" w:rsidRDefault="0017655C" w:rsidP="0017655C">
            <w:r w:rsidRPr="0017655C">
              <w:rPr>
                <w:rFonts w:hint="eastAsia"/>
              </w:rPr>
              <w:t>输出</w:t>
            </w:r>
          </w:p>
          <w:p w:rsidR="0017655C" w:rsidRPr="0017655C" w:rsidRDefault="0017655C" w:rsidP="0017655C">
            <w:r w:rsidRPr="0017655C">
              <w:rPr>
                <w:rFonts w:hint="eastAsia"/>
              </w:rPr>
              <w:t>设备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655C" w:rsidRPr="0017655C" w:rsidRDefault="0017655C" w:rsidP="0017655C">
            <w:r w:rsidRPr="0017655C">
              <w:rPr>
                <w:rFonts w:hint="eastAsia"/>
              </w:rPr>
              <w:t>存储器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655C" w:rsidRPr="0017655C" w:rsidRDefault="0017655C" w:rsidP="0017655C">
            <w:r w:rsidRPr="0017655C">
              <w:rPr>
                <w:rFonts w:hint="eastAsia"/>
              </w:rPr>
              <w:t>基本工作原理（硬件软件）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655C" w:rsidRPr="0017655C" w:rsidRDefault="0017655C" w:rsidP="0017655C">
            <w:r w:rsidRPr="0017655C">
              <w:rPr>
                <w:rFonts w:hint="eastAsia"/>
              </w:rPr>
              <w:t>运行速度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655C" w:rsidRPr="0017655C" w:rsidRDefault="0017655C" w:rsidP="0017655C">
            <w:r w:rsidRPr="0017655C">
              <w:rPr>
                <w:rFonts w:hint="eastAsia"/>
              </w:rPr>
              <w:t>操作简易程度</w:t>
            </w:r>
          </w:p>
        </w:tc>
      </w:tr>
      <w:tr w:rsidR="0017655C" w:rsidRPr="0017655C" w:rsidTr="0017655C">
        <w:trPr>
          <w:trHeight w:val="729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655C" w:rsidRPr="0017655C" w:rsidRDefault="0017655C" w:rsidP="0017655C">
            <w:r w:rsidRPr="0017655C">
              <w:rPr>
                <w:b/>
                <w:bCs/>
              </w:rPr>
              <w:t>ENIAC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655C" w:rsidRPr="0017655C" w:rsidRDefault="0017655C" w:rsidP="0017655C">
            <w:r w:rsidRPr="0017655C">
              <w:rPr>
                <w:rFonts w:hint="eastAsia"/>
              </w:rPr>
              <w:t>根据要解决的不同问题重新连接电子元件（即改变程序）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655C" w:rsidRPr="0017655C" w:rsidRDefault="0017655C" w:rsidP="0017655C">
            <w:r w:rsidRPr="0017655C">
              <w:rPr>
                <w:rFonts w:hint="eastAsia"/>
              </w:rPr>
              <w:t>指示灯显示计算结果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655C" w:rsidRPr="0017655C" w:rsidRDefault="0017655C" w:rsidP="0017655C">
            <w:r w:rsidRPr="0017655C">
              <w:rPr>
                <w:rFonts w:hint="eastAsia"/>
              </w:rPr>
              <w:t>没有，边运算边显示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655C" w:rsidRPr="0017655C" w:rsidRDefault="0017655C" w:rsidP="0017655C">
            <w:r w:rsidRPr="0017655C">
              <w:rPr>
                <w:rFonts w:hint="eastAsia"/>
              </w:rPr>
              <w:t>根据要解决的不同问题重新连接电子元件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655C" w:rsidRPr="0017655C" w:rsidRDefault="0017655C" w:rsidP="0017655C">
            <w:r w:rsidRPr="0017655C">
              <w:rPr>
                <w:rFonts w:hint="eastAsia"/>
              </w:rPr>
              <w:t>慢（千次</w:t>
            </w:r>
            <w:r w:rsidRPr="0017655C">
              <w:t>/</w:t>
            </w:r>
            <w:r w:rsidRPr="0017655C">
              <w:rPr>
                <w:rFonts w:hint="eastAsia"/>
              </w:rPr>
              <w:t>秒）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655C" w:rsidRPr="0017655C" w:rsidRDefault="0017655C" w:rsidP="0017655C">
            <w:r w:rsidRPr="0017655C">
              <w:rPr>
                <w:rFonts w:hint="eastAsia"/>
              </w:rPr>
              <w:t>复杂</w:t>
            </w:r>
          </w:p>
        </w:tc>
      </w:tr>
      <w:tr w:rsidR="0017655C" w:rsidRPr="0017655C" w:rsidTr="0017655C">
        <w:trPr>
          <w:trHeight w:val="729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655C" w:rsidRPr="0017655C" w:rsidRDefault="0017655C" w:rsidP="0017655C">
            <w:r w:rsidRPr="0017655C">
              <w:rPr>
                <w:rFonts w:hint="eastAsia"/>
                <w:b/>
                <w:bCs/>
              </w:rPr>
              <w:t>现代计算机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655C" w:rsidRPr="0017655C" w:rsidRDefault="0017655C" w:rsidP="0017655C">
            <w:r w:rsidRPr="0017655C">
              <w:rPr>
                <w:rFonts w:hint="eastAsia"/>
              </w:rPr>
              <w:t>键盘、鼠标、扫描仪等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655C" w:rsidRPr="0017655C" w:rsidRDefault="0017655C" w:rsidP="0017655C">
            <w:r w:rsidRPr="0017655C">
              <w:rPr>
                <w:rFonts w:hint="eastAsia"/>
              </w:rPr>
              <w:t>显示器、打印机等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655C" w:rsidRPr="0017655C" w:rsidRDefault="0017655C" w:rsidP="0017655C">
            <w:r w:rsidRPr="0017655C">
              <w:rPr>
                <w:rFonts w:hint="eastAsia"/>
              </w:rPr>
              <w:t>存放指令和数据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655C" w:rsidRPr="0017655C" w:rsidRDefault="0017655C" w:rsidP="0017655C">
            <w:r w:rsidRPr="0017655C">
              <w:rPr>
                <w:rFonts w:hint="eastAsia"/>
              </w:rPr>
              <w:t>程序存储原理，硬件、软件独立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655C" w:rsidRPr="0017655C" w:rsidRDefault="0017655C" w:rsidP="0017655C">
            <w:r w:rsidRPr="0017655C">
              <w:rPr>
                <w:rFonts w:hint="eastAsia"/>
              </w:rPr>
              <w:t>快</w:t>
            </w:r>
            <w:r w:rsidRPr="0017655C">
              <w:t>(</w:t>
            </w:r>
            <w:r w:rsidRPr="0017655C">
              <w:rPr>
                <w:rFonts w:hint="eastAsia"/>
              </w:rPr>
              <w:t>亿亿次</w:t>
            </w:r>
            <w:r w:rsidRPr="0017655C">
              <w:t>/</w:t>
            </w:r>
            <w:r w:rsidRPr="0017655C">
              <w:rPr>
                <w:rFonts w:hint="eastAsia"/>
              </w:rPr>
              <w:t>秒</w:t>
            </w:r>
            <w:r w:rsidRPr="0017655C">
              <w:t>)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655C" w:rsidRPr="0017655C" w:rsidRDefault="0017655C" w:rsidP="0017655C">
            <w:r w:rsidRPr="0017655C">
              <w:rPr>
                <w:rFonts w:hint="eastAsia"/>
              </w:rPr>
              <w:t>简单</w:t>
            </w:r>
          </w:p>
        </w:tc>
      </w:tr>
    </w:tbl>
    <w:p w:rsidR="00B90CBB" w:rsidRDefault="00B90CBB"/>
    <w:p w:rsidR="00B90CBB" w:rsidRDefault="00B90CBB"/>
    <w:p w:rsidR="00B90CBB" w:rsidRDefault="00B90CBB"/>
    <w:p w:rsidR="00B90CBB" w:rsidRDefault="00B90CBB">
      <w:bookmarkStart w:id="1" w:name="_GoBack"/>
      <w:bookmarkEnd w:id="1"/>
    </w:p>
    <w:p w:rsidR="00B90CBB" w:rsidRDefault="00B90CBB"/>
    <w:p w:rsidR="00B90CBB" w:rsidRDefault="00B90CBB"/>
    <w:p w:rsidR="00B90CBB" w:rsidRDefault="00B90CBB"/>
    <w:p w:rsidR="00B90CBB" w:rsidRDefault="00B90CBB"/>
    <w:p w:rsidR="00500F58" w:rsidRDefault="00500F58"/>
    <w:sectPr w:rsidR="00500F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79" w:rsidRDefault="00C52E79" w:rsidP="000D5EDE">
      <w:r>
        <w:separator/>
      </w:r>
    </w:p>
  </w:endnote>
  <w:endnote w:type="continuationSeparator" w:id="0">
    <w:p w:rsidR="00C52E79" w:rsidRDefault="00C52E79" w:rsidP="000D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79" w:rsidRDefault="00C52E79" w:rsidP="000D5EDE">
      <w:r>
        <w:separator/>
      </w:r>
    </w:p>
  </w:footnote>
  <w:footnote w:type="continuationSeparator" w:id="0">
    <w:p w:rsidR="00C52E79" w:rsidRDefault="00C52E79" w:rsidP="000D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533E1"/>
    <w:multiLevelType w:val="hybridMultilevel"/>
    <w:tmpl w:val="6596C1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E67A27"/>
    <w:multiLevelType w:val="hybridMultilevel"/>
    <w:tmpl w:val="9EF6CAB2"/>
    <w:lvl w:ilvl="0" w:tplc="29588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630579"/>
    <w:multiLevelType w:val="hybridMultilevel"/>
    <w:tmpl w:val="694C0B40"/>
    <w:lvl w:ilvl="0" w:tplc="24C03C94">
      <w:start w:val="1"/>
      <w:numFmt w:val="japaneseCounting"/>
      <w:lvlText w:val="%1、"/>
      <w:lvlJc w:val="left"/>
      <w:pPr>
        <w:ind w:left="580" w:hanging="58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48"/>
    <w:rsid w:val="00011C7A"/>
    <w:rsid w:val="0001321E"/>
    <w:rsid w:val="00021732"/>
    <w:rsid w:val="00034B39"/>
    <w:rsid w:val="00042F71"/>
    <w:rsid w:val="00043527"/>
    <w:rsid w:val="000438A9"/>
    <w:rsid w:val="00045E15"/>
    <w:rsid w:val="0005755E"/>
    <w:rsid w:val="00064E27"/>
    <w:rsid w:val="00077AFB"/>
    <w:rsid w:val="00090AA4"/>
    <w:rsid w:val="000A61C2"/>
    <w:rsid w:val="000B2458"/>
    <w:rsid w:val="000D5EDE"/>
    <w:rsid w:val="000D601F"/>
    <w:rsid w:val="000E0069"/>
    <w:rsid w:val="000E3064"/>
    <w:rsid w:val="000E79E1"/>
    <w:rsid w:val="001151F8"/>
    <w:rsid w:val="00115393"/>
    <w:rsid w:val="001246FA"/>
    <w:rsid w:val="0016657D"/>
    <w:rsid w:val="0017655C"/>
    <w:rsid w:val="001C3EA6"/>
    <w:rsid w:val="001F5662"/>
    <w:rsid w:val="001F6889"/>
    <w:rsid w:val="002111C5"/>
    <w:rsid w:val="00220364"/>
    <w:rsid w:val="00232716"/>
    <w:rsid w:val="002557A3"/>
    <w:rsid w:val="00291E5E"/>
    <w:rsid w:val="002C6570"/>
    <w:rsid w:val="002D2497"/>
    <w:rsid w:val="002E1AF4"/>
    <w:rsid w:val="002E78F6"/>
    <w:rsid w:val="003057BA"/>
    <w:rsid w:val="00311C63"/>
    <w:rsid w:val="003140A1"/>
    <w:rsid w:val="00327DE1"/>
    <w:rsid w:val="00341F1F"/>
    <w:rsid w:val="0034677B"/>
    <w:rsid w:val="00362F78"/>
    <w:rsid w:val="00384541"/>
    <w:rsid w:val="003E60A3"/>
    <w:rsid w:val="00402B95"/>
    <w:rsid w:val="00443BCB"/>
    <w:rsid w:val="00474D88"/>
    <w:rsid w:val="00480355"/>
    <w:rsid w:val="00486C71"/>
    <w:rsid w:val="004A54F2"/>
    <w:rsid w:val="004A6F1F"/>
    <w:rsid w:val="004A7287"/>
    <w:rsid w:val="004C4A61"/>
    <w:rsid w:val="004D2F62"/>
    <w:rsid w:val="004E2938"/>
    <w:rsid w:val="00500F58"/>
    <w:rsid w:val="00504816"/>
    <w:rsid w:val="00512BD0"/>
    <w:rsid w:val="00543A4E"/>
    <w:rsid w:val="0055447B"/>
    <w:rsid w:val="00556AC1"/>
    <w:rsid w:val="0056098B"/>
    <w:rsid w:val="00560C03"/>
    <w:rsid w:val="0056292B"/>
    <w:rsid w:val="00594F85"/>
    <w:rsid w:val="005A7729"/>
    <w:rsid w:val="005D509F"/>
    <w:rsid w:val="005F42B5"/>
    <w:rsid w:val="0061333B"/>
    <w:rsid w:val="00615696"/>
    <w:rsid w:val="00655F90"/>
    <w:rsid w:val="006918EB"/>
    <w:rsid w:val="00693E98"/>
    <w:rsid w:val="006978F7"/>
    <w:rsid w:val="006A2EDD"/>
    <w:rsid w:val="006C707B"/>
    <w:rsid w:val="006E2B11"/>
    <w:rsid w:val="006E6F25"/>
    <w:rsid w:val="006F24D4"/>
    <w:rsid w:val="00782CDC"/>
    <w:rsid w:val="007B2DEB"/>
    <w:rsid w:val="007B5D31"/>
    <w:rsid w:val="007E5215"/>
    <w:rsid w:val="007F1E25"/>
    <w:rsid w:val="00807F18"/>
    <w:rsid w:val="00841C75"/>
    <w:rsid w:val="00851548"/>
    <w:rsid w:val="00865EFA"/>
    <w:rsid w:val="00895841"/>
    <w:rsid w:val="008B7CEF"/>
    <w:rsid w:val="008E5A25"/>
    <w:rsid w:val="00934E8F"/>
    <w:rsid w:val="00936135"/>
    <w:rsid w:val="00987B9F"/>
    <w:rsid w:val="009A7F85"/>
    <w:rsid w:val="009B0F61"/>
    <w:rsid w:val="009C72E2"/>
    <w:rsid w:val="009D10E6"/>
    <w:rsid w:val="009E0915"/>
    <w:rsid w:val="009E3D2D"/>
    <w:rsid w:val="00A17E7C"/>
    <w:rsid w:val="00A353C7"/>
    <w:rsid w:val="00A464F5"/>
    <w:rsid w:val="00A83CC1"/>
    <w:rsid w:val="00A967B7"/>
    <w:rsid w:val="00AA36A9"/>
    <w:rsid w:val="00AC1E67"/>
    <w:rsid w:val="00AE3A2B"/>
    <w:rsid w:val="00B116C7"/>
    <w:rsid w:val="00B256C6"/>
    <w:rsid w:val="00B33459"/>
    <w:rsid w:val="00B3597F"/>
    <w:rsid w:val="00B568BC"/>
    <w:rsid w:val="00B6321D"/>
    <w:rsid w:val="00B76B0D"/>
    <w:rsid w:val="00B90CBB"/>
    <w:rsid w:val="00B92682"/>
    <w:rsid w:val="00BA4F9F"/>
    <w:rsid w:val="00BC443E"/>
    <w:rsid w:val="00BF1EA1"/>
    <w:rsid w:val="00C02965"/>
    <w:rsid w:val="00C458F7"/>
    <w:rsid w:val="00C52E79"/>
    <w:rsid w:val="00C861DB"/>
    <w:rsid w:val="00CC642A"/>
    <w:rsid w:val="00CF330F"/>
    <w:rsid w:val="00D0247A"/>
    <w:rsid w:val="00D02A99"/>
    <w:rsid w:val="00D24387"/>
    <w:rsid w:val="00D253BF"/>
    <w:rsid w:val="00D42EC2"/>
    <w:rsid w:val="00D72F55"/>
    <w:rsid w:val="00D96827"/>
    <w:rsid w:val="00DC3234"/>
    <w:rsid w:val="00DE6957"/>
    <w:rsid w:val="00E040B8"/>
    <w:rsid w:val="00E274B8"/>
    <w:rsid w:val="00E34008"/>
    <w:rsid w:val="00E4564F"/>
    <w:rsid w:val="00E75839"/>
    <w:rsid w:val="00EC093B"/>
    <w:rsid w:val="00EE5A55"/>
    <w:rsid w:val="00F10B73"/>
    <w:rsid w:val="00F11086"/>
    <w:rsid w:val="00F215C1"/>
    <w:rsid w:val="00F728BE"/>
    <w:rsid w:val="00F81CC3"/>
    <w:rsid w:val="00FC6F1E"/>
    <w:rsid w:val="00FE2CAE"/>
    <w:rsid w:val="00FE6104"/>
    <w:rsid w:val="00FF2F9B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13FA98-A12D-490B-B897-462C2A8B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DE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E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EDE"/>
    <w:rPr>
      <w:sz w:val="18"/>
      <w:szCs w:val="18"/>
    </w:rPr>
  </w:style>
  <w:style w:type="paragraph" w:styleId="a5">
    <w:name w:val="List Paragraph"/>
    <w:basedOn w:val="a"/>
    <w:uiPriority w:val="99"/>
    <w:qFormat/>
    <w:rsid w:val="000D5EDE"/>
    <w:pPr>
      <w:ind w:firstLineChars="200" w:firstLine="420"/>
    </w:pPr>
  </w:style>
  <w:style w:type="table" w:styleId="a6">
    <w:name w:val="Table Grid"/>
    <w:basedOn w:val="a1"/>
    <w:uiPriority w:val="39"/>
    <w:rsid w:val="00936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37A9-AE58-4BD2-9FC8-89222721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yuanjun</cp:lastModifiedBy>
  <cp:revision>456</cp:revision>
  <dcterms:created xsi:type="dcterms:W3CDTF">2020-09-21T03:08:00Z</dcterms:created>
  <dcterms:modified xsi:type="dcterms:W3CDTF">2020-10-08T03:15:00Z</dcterms:modified>
</cp:coreProperties>
</file>