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高二年级（上）化学第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/>
          <w:sz w:val="30"/>
          <w:szCs w:val="30"/>
        </w:rPr>
        <w:t>课时 学习指南</w:t>
      </w:r>
    </w:p>
    <w:p>
      <w:pPr>
        <w:adjustRightInd w:val="0"/>
        <w:snapToGrid w:val="0"/>
        <w:spacing w:line="360" w:lineRule="auto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化学平衡状态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  <w:shd w:val="pct10" w:color="auto" w:fill="FFFFFF"/>
        </w:rPr>
      </w:pPr>
      <w:r>
        <w:rPr>
          <w:rFonts w:ascii="宋体" w:hAnsi="宋体" w:eastAsia="宋体"/>
          <w:b/>
          <w:bCs/>
          <w:sz w:val="30"/>
          <w:szCs w:val="30"/>
          <w:shd w:val="pct10" w:color="auto" w:fill="FFFFFF"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</w:rPr>
        <w:t>通过分析</w:t>
      </w:r>
      <w:r>
        <w:rPr>
          <w:rFonts w:hint="eastAsia" w:ascii="宋体" w:hAnsi="宋体" w:eastAsia="宋体" w:cs="宋体"/>
          <w:lang w:val="en-US" w:eastAsia="zh-CN"/>
        </w:rPr>
        <w:t>物质浓度随时间的变化</w:t>
      </w:r>
      <w:r>
        <w:rPr>
          <w:rFonts w:hint="eastAsia" w:ascii="宋体" w:hAnsi="宋体" w:eastAsia="宋体" w:cs="宋体"/>
        </w:rPr>
        <w:t>，以及一定条件下可逆反应体系中正逆反应速率的变化，</w:t>
      </w:r>
      <w:r>
        <w:rPr>
          <w:rFonts w:hint="eastAsia" w:ascii="宋体" w:hAnsi="宋体" w:eastAsia="宋体" w:cs="宋体"/>
          <w:lang w:eastAsia="zh-CN"/>
        </w:rPr>
        <w:t>认识</w:t>
      </w:r>
      <w:r>
        <w:rPr>
          <w:rFonts w:hint="eastAsia" w:ascii="宋体" w:hAnsi="宋体" w:eastAsia="宋体" w:cs="宋体"/>
        </w:rPr>
        <w:t xml:space="preserve">化学平衡状态的建构过程。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通过对化学反应达到平衡状态时的特征分析，</w:t>
      </w:r>
      <w:r>
        <w:rPr>
          <w:rFonts w:hint="eastAsia" w:ascii="宋体" w:hAnsi="宋体" w:eastAsia="宋体" w:cs="宋体"/>
          <w:lang w:eastAsia="zh-CN"/>
        </w:rPr>
        <w:t>能</w:t>
      </w:r>
      <w:r>
        <w:rPr>
          <w:rFonts w:hint="eastAsia" w:ascii="宋体" w:hAnsi="宋体" w:eastAsia="宋体" w:cs="宋体"/>
        </w:rPr>
        <w:t>判断化学平衡状态的；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知道化学平衡是在一定条件下建立起来的，</w:t>
      </w:r>
      <w:r>
        <w:rPr>
          <w:rFonts w:hint="eastAsia" w:ascii="宋体" w:hAnsi="宋体" w:eastAsia="宋体" w:cs="宋体"/>
          <w:bCs/>
          <w:sz w:val="21"/>
          <w:szCs w:val="21"/>
        </w:rPr>
        <w:t>当外界条件改变时可能引起反应限度的改变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  <w:shd w:val="pct10" w:color="auto" w:fill="FFFFFF"/>
        </w:rPr>
      </w:pPr>
      <w:r>
        <w:rPr>
          <w:rFonts w:hint="eastAsia" w:ascii="宋体" w:hAnsi="宋体" w:eastAsia="宋体"/>
          <w:b/>
          <w:bCs/>
          <w:sz w:val="30"/>
          <w:szCs w:val="30"/>
          <w:shd w:val="pct10" w:color="auto" w:fill="FFFFFF"/>
        </w:rPr>
        <w:t>学习任务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任务一：认识化学平衡状态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sz w:val="22"/>
          <w:szCs w:val="28"/>
        </w:rPr>
      </w:pPr>
      <w:r>
        <w:rPr>
          <w:rFonts w:ascii="Times New Roman" w:hAnsi="Times New Roman" w:eastAsia="宋体" w:cs="Times New Roman"/>
          <w:color w:val="000000"/>
          <w:szCs w:val="24"/>
        </w:rPr>
        <w:t>1．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</w:rPr>
        <w:t>将一定量的N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</w:rPr>
        <w:t>和H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</w:rPr>
        <w:t>充入一定温度、压强、含催化剂的密闭容器中，请同学们推测 NH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</w:rPr>
        <w:t xml:space="preserve"> 的浓度随时间的变化，以 </w:t>
      </w:r>
      <w:r>
        <w:rPr>
          <w:rFonts w:hint="eastAsia" w:ascii="Times New Roman" w:hAnsi="Times New Roman" w:eastAsia="宋体" w:cs="Times New Roman"/>
          <w:i/>
          <w:iCs/>
          <w:color w:val="000000"/>
          <w:sz w:val="22"/>
          <w:szCs w:val="28"/>
        </w:rPr>
        <w:t>c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</w:rPr>
        <w:t>（NH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</w:rPr>
        <w:t>)为纵坐标，时间为横坐标，画出 c（NH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000000"/>
          <w:sz w:val="22"/>
          <w:szCs w:val="28"/>
        </w:rPr>
        <w:t>)随时间变化的图像。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2．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可逆反应达到化学平衡状态时，反应停滞了吗？设计实验进行证明。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>3.分析合成氨反应中中浓度随时间变化曲线示意图，请绘制以NH</w:t>
      </w:r>
      <w:r>
        <w:rPr>
          <w:rFonts w:hint="eastAsia" w:ascii="Times New Roman" w:hAnsi="Times New Roman" w:eastAsia="宋体" w:cs="Times New Roman"/>
          <w:color w:val="000000"/>
          <w:szCs w:val="24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>表示正、逆反应速率随时间变化的图像。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>4.再次分析合成氨反应中中浓度随时间变化曲线示意图，请绘制以NH3表示正、逆反应速率随时间变化的图像。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任务二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化学平衡状态的判断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从 υ正＝υ逆 角度判断化学平衡状态。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“各组分含量保持不变” 判断化学平衡状态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  <w:shd w:val="pct10" w:color="auto" w:fill="FFFFFF"/>
        </w:rPr>
      </w:pPr>
      <w:r>
        <w:rPr>
          <w:rFonts w:hint="eastAsia" w:ascii="宋体" w:hAnsi="宋体" w:eastAsia="宋体"/>
          <w:b/>
          <w:bCs/>
          <w:sz w:val="30"/>
          <w:szCs w:val="30"/>
          <w:shd w:val="pct10" w:color="auto" w:fill="FFFFFF"/>
        </w:rPr>
        <w:t>自学检测</w:t>
      </w:r>
    </w:p>
    <w:p>
      <w:pPr>
        <w:pStyle w:val="2"/>
        <w:tabs>
          <w:tab w:val="left" w:pos="3828"/>
        </w:tabs>
        <w:snapToGrid w:val="0"/>
        <w:spacing w:beforeLines="50"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1</w:t>
      </w:r>
      <w:r>
        <w:rPr>
          <w:rFonts w:hint="default" w:ascii="Times New Roman" w:hAnsi="Times New Roman" w:eastAsia="宋体" w:cs="Times New Roman"/>
          <w:color w:val="000000"/>
          <w:szCs w:val="24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将体积比为1:2的NO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和SO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的混合气置于定温定容的密闭容器中发生反应：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NO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(g)＋SO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 xml:space="preserve">(g) 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5" o:spt="75" type="#_x0000_t75" style="height:8.25pt;width:1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(g)＋NO(g)，下列能说明反应达到平衡状态的是(　　)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A．体系压强保持不变                  B．混合气体颜色保持不变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vertAlign w:val="subscript"/>
        </w:rPr>
      </w:pPr>
      <w:r>
        <w:rPr>
          <w:rFonts w:hint="default" w:ascii="Times New Roman" w:hAnsi="Times New Roman" w:eastAsia="宋体" w:cs="Times New Roman"/>
        </w:rPr>
        <w:t>C．SO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和NO的体积相等              D．每消耗1 mol SO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的同时生成1 mol NO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</w:p>
    <w:p>
      <w:pPr>
        <w:pStyle w:val="2"/>
        <w:tabs>
          <w:tab w:val="left" w:pos="3828"/>
        </w:tabs>
        <w:snapToGrid w:val="0"/>
        <w:spacing w:beforeLines="50"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．对可逆反应4NH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(g)＋5O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(g)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8" o:spt="75" type="#_x0000_t75" style="height:8.25pt;width:1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Brush" ShapeID="_x0000_i1028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4NO(g)＋6H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O(g)，下列叙述正确的是(　　)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A．达到化学平衡时，4</w:t>
      </w:r>
      <w:r>
        <w:rPr>
          <w:rFonts w:hint="default" w:ascii="Times New Roman" w:hAnsi="Times New Roman" w:eastAsia="宋体" w:cs="Times New Roman"/>
          <w:b/>
          <w:bCs/>
          <w:i/>
        </w:rPr>
        <w:t>υ</w:t>
      </w:r>
      <w:r>
        <w:rPr>
          <w:rFonts w:hint="default" w:ascii="Times New Roman" w:hAnsi="Times New Roman" w:eastAsia="宋体" w:cs="Times New Roman"/>
          <w:vertAlign w:val="subscript"/>
        </w:rPr>
        <w:t>正</w:t>
      </w:r>
      <w:r>
        <w:rPr>
          <w:rFonts w:hint="default" w:ascii="Times New Roman" w:hAnsi="Times New Roman" w:eastAsia="宋体" w:cs="Times New Roman"/>
        </w:rPr>
        <w:t>(O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)＝5</w:t>
      </w:r>
      <w:r>
        <w:rPr>
          <w:rFonts w:hint="default" w:ascii="Times New Roman" w:hAnsi="Times New Roman" w:eastAsia="宋体" w:cs="Times New Roman"/>
          <w:b/>
          <w:bCs/>
          <w:i/>
        </w:rPr>
        <w:t>υ</w:t>
      </w:r>
      <w:r>
        <w:rPr>
          <w:rFonts w:hint="default" w:ascii="Times New Roman" w:hAnsi="Times New Roman" w:eastAsia="宋体" w:cs="Times New Roman"/>
          <w:vertAlign w:val="subscript"/>
        </w:rPr>
        <w:t>逆</w:t>
      </w:r>
      <w:r>
        <w:rPr>
          <w:rFonts w:hint="default" w:ascii="Times New Roman" w:hAnsi="Times New Roman" w:eastAsia="宋体" w:cs="Times New Roman"/>
        </w:rPr>
        <w:t>(NO)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B．若单位时间内生成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 xml:space="preserve"> mol NO的同时，消耗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 xml:space="preserve"> mol NH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，则反应达到平衡状态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C．达到化学平衡时，若增大容器容积，则正反应速率减小，逆反应速率增大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D．化学反应速率关系：2</w:t>
      </w:r>
      <w:r>
        <w:rPr>
          <w:rFonts w:hint="default" w:ascii="Times New Roman" w:hAnsi="Times New Roman" w:eastAsia="宋体" w:cs="Times New Roman"/>
          <w:b/>
          <w:bCs/>
          <w:i/>
        </w:rPr>
        <w:t>υ</w:t>
      </w:r>
      <w:r>
        <w:rPr>
          <w:rFonts w:hint="default" w:ascii="Times New Roman" w:hAnsi="Times New Roman" w:eastAsia="宋体" w:cs="Times New Roman"/>
          <w:vertAlign w:val="subscript"/>
        </w:rPr>
        <w:t>正</w:t>
      </w:r>
      <w:r>
        <w:rPr>
          <w:rFonts w:hint="default" w:ascii="Times New Roman" w:hAnsi="Times New Roman" w:eastAsia="宋体" w:cs="Times New Roman"/>
        </w:rPr>
        <w:t>(NH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)＝3</w:t>
      </w:r>
      <w:r>
        <w:rPr>
          <w:rFonts w:hint="default" w:ascii="Times New Roman" w:hAnsi="Times New Roman" w:eastAsia="宋体" w:cs="Times New Roman"/>
          <w:b/>
          <w:bCs/>
          <w:i/>
        </w:rPr>
        <w:t>υ</w:t>
      </w:r>
      <w:r>
        <w:rPr>
          <w:rFonts w:hint="default" w:ascii="Times New Roman" w:hAnsi="Times New Roman" w:eastAsia="宋体" w:cs="Times New Roman"/>
          <w:vertAlign w:val="subscript"/>
        </w:rPr>
        <w:t>正</w:t>
      </w:r>
      <w:r>
        <w:rPr>
          <w:rFonts w:hint="default" w:ascii="Times New Roman" w:hAnsi="Times New Roman" w:eastAsia="宋体" w:cs="Times New Roman"/>
        </w:rPr>
        <w:t>(H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O)</w:t>
      </w:r>
    </w:p>
    <w:p>
      <w:pPr>
        <w:pStyle w:val="2"/>
        <w:tabs>
          <w:tab w:val="left" w:pos="3828"/>
        </w:tabs>
        <w:snapToGrid w:val="0"/>
        <w:spacing w:beforeLines="50" w:line="360" w:lineRule="auto"/>
        <w:ind w:left="210" w:hanging="210" w:hanging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</w:rPr>
        <w:t>．在一定条件下，将3 mol A和1 mol B两种气体混合于固定容积为2 L的密闭容器中，发生如下反应：3A(g)＋B(g)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9" o:spt="75" type="#_x0000_t75" style="height:8.25pt;width:1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Brush" ShapeID="_x0000_i1029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C(g)＋2D(g)。2 min末该反应达到平衡，生成0.8 mol D，并测得C的浓度为0.2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。下列判断错误的是(　　)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A．</w:t>
      </w:r>
      <w:r>
        <w:rPr>
          <w:rFonts w:hint="default" w:ascii="Times New Roman" w:hAnsi="Times New Roman" w:eastAsia="宋体" w:cs="Times New Roman"/>
          <w:i/>
        </w:rPr>
        <w:t>x</w:t>
      </w:r>
      <w:r>
        <w:rPr>
          <w:rFonts w:hint="default" w:ascii="Times New Roman" w:hAnsi="Times New Roman" w:eastAsia="宋体" w:cs="Times New Roman"/>
        </w:rPr>
        <w:t>＝1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B．2 min内A的反应速率为0.3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·min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C．B的转化率为50%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D．若混合气体的平均相对分子质量不变，则表明该反应达到平衡状态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．可逆反应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：2NO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04800" cy="76200"/>
            <wp:effectExtent l="0" t="0" r="0" b="0"/>
            <wp:docPr id="10" name="图片 1" descr="http://zhenyuan.sdedu.net/RESOURCE/GZ/GZHX/ZSD/7/1/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http://zhenyuan.sdedu.net/RESOURCE/GZ/GZHX/ZSD/7/1/2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2NO(g)＋O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sz w:val="21"/>
          <w:szCs w:val="21"/>
        </w:rPr>
        <w:t>在体积固定的密闭容器中进行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达到平衡状态的标志的是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____________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pt-B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①</w:t>
      </w:r>
      <w:r>
        <w:rPr>
          <w:rFonts w:hint="default" w:ascii="Times New Roman" w:hAnsi="Times New Roman" w:eastAsia="宋体" w:cs="Times New Roman"/>
          <w:sz w:val="21"/>
          <w:szCs w:val="21"/>
        </w:rPr>
        <w:t>单位时间内生成</w:t>
      </w:r>
      <w:r>
        <w:rPr>
          <w:rFonts w:hint="default" w:ascii="Times New Roman" w:hAnsi="Times New Roman" w:eastAsia="宋体" w:cs="Times New Roman"/>
          <w:i/>
          <w:sz w:val="21"/>
          <w:szCs w:val="21"/>
          <w:lang w:val="pt-BR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 xml:space="preserve"> mol 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的同时生成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  <w:lang w:val="pt-BR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 xml:space="preserve"> mol 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②</w:t>
      </w:r>
      <w:r>
        <w:rPr>
          <w:rFonts w:hint="default" w:ascii="Times New Roman" w:hAnsi="Times New Roman" w:eastAsia="宋体" w:cs="Times New Roman"/>
          <w:sz w:val="21"/>
          <w:szCs w:val="21"/>
        </w:rPr>
        <w:t>单位时间内生成</w:t>
      </w:r>
      <w:r>
        <w:rPr>
          <w:rFonts w:hint="default" w:ascii="Times New Roman" w:hAnsi="Times New Roman" w:eastAsia="宋体" w:cs="Times New Roman"/>
          <w:i/>
          <w:sz w:val="21"/>
          <w:szCs w:val="21"/>
          <w:lang w:val="pt-BR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 xml:space="preserve"> mol 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的同时生成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  <w:lang w:val="pt-BR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 xml:space="preserve"> mol 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③用NO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、NO、O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表示的反应速率的比为2∶2∶1的状态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④混合气体的颜色不再改变的状态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⑤混合气体的密度不再改变的状态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⑥混合气体的压强不再改变的状态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sz w:val="21"/>
          <w:szCs w:val="21"/>
          <w:vertAlign w:val="subscript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⑦混合气体的平均相对分子质量不再改变的状态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．在某一容积为5 L的密闭容器内，加入0.2 mol的CO和0.2 mol的H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O，在催化剂存在的条件下加热至高温，发生如下反应：CO(g)＋H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O(g) 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36550" cy="157480"/>
            <wp:effectExtent l="0" t="0" r="6350" b="762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74" cy="15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(g)＋H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　Δ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</w:rPr>
        <w:t>&gt;0。反应中CO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的浓度随时间变化情况如图：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07795" cy="1102995"/>
            <wp:effectExtent l="0" t="0" r="1905" b="1905"/>
            <wp:docPr id="53" name="图片 53" descr="R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R28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根据上图数据，反应开始至达到平衡时，CO的化学反应速率为________；反应达到平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衡时，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(H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)＝________。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判断该反应达到平衡的依据是________(填序号)。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CO减少的化学反应速率和CO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减少的化学反应速率相等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CO、H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O、CO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、H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的浓度都相等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CO、H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O、CO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、H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的浓度都不再发生变化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正、逆反应速率都为零</w:t>
      </w:r>
    </w:p>
    <w:p>
      <w:pPr>
        <w:pStyle w:val="2"/>
        <w:tabs>
          <w:tab w:val="left" w:pos="3828"/>
        </w:tabs>
        <w:snapToGrid w:val="0"/>
        <w:spacing w:beforeLines="50"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</w:rPr>
        <w:t>．在地壳中SiO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和HF存在以下平衡：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SiO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(s)＋4HF(g)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0" o:spt="75" type="#_x0000_t75" style="height:8.25pt;width:1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Brush" ShapeID="_x0000_i1030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SiF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(g)＋2H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O(g)  Δ</w:t>
      </w:r>
      <w:r>
        <w:rPr>
          <w:rFonts w:hint="default" w:ascii="Times New Roman" w:hAnsi="Times New Roman" w:eastAsia="宋体" w:cs="Times New Roman"/>
          <w:i/>
        </w:rPr>
        <w:t>H</w:t>
      </w:r>
      <w:r>
        <w:rPr>
          <w:rFonts w:hint="default" w:ascii="Times New Roman" w:hAnsi="Times New Roman" w:eastAsia="宋体" w:cs="Times New Roman"/>
        </w:rPr>
        <w:t>＝－148.9 kJ·mol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(1)如果该反应在体积不变的密闭容器中发生，当反应达到平衡时________(填字母)。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a．2</w:t>
      </w:r>
      <w:r>
        <w:rPr>
          <w:rFonts w:hint="default" w:ascii="Times New Roman" w:hAnsi="Times New Roman" w:eastAsia="宋体" w:cs="Times New Roman"/>
          <w:b/>
          <w:bCs/>
          <w:i/>
        </w:rPr>
        <w:t>υ</w:t>
      </w:r>
      <w:r>
        <w:rPr>
          <w:rFonts w:hint="default" w:ascii="Times New Roman" w:hAnsi="Times New Roman" w:eastAsia="宋体" w:cs="Times New Roman"/>
          <w:vertAlign w:val="subscript"/>
        </w:rPr>
        <w:t>正</w:t>
      </w:r>
      <w:r>
        <w:rPr>
          <w:rFonts w:hint="default" w:ascii="Times New Roman" w:hAnsi="Times New Roman" w:eastAsia="宋体" w:cs="Times New Roman"/>
        </w:rPr>
        <w:t>(HF)＝</w:t>
      </w:r>
      <w:r>
        <w:rPr>
          <w:rFonts w:hint="default" w:ascii="Times New Roman" w:hAnsi="Times New Roman" w:eastAsia="宋体" w:cs="Times New Roman"/>
          <w:b/>
          <w:bCs/>
          <w:i/>
        </w:rPr>
        <w:t>υ</w:t>
      </w:r>
      <w:r>
        <w:rPr>
          <w:rFonts w:hint="default" w:ascii="Times New Roman" w:hAnsi="Times New Roman" w:eastAsia="宋体" w:cs="Times New Roman"/>
          <w:vertAlign w:val="subscript"/>
        </w:rPr>
        <w:t>逆</w:t>
      </w:r>
      <w:r>
        <w:rPr>
          <w:rFonts w:hint="default" w:ascii="Times New Roman" w:hAnsi="Times New Roman" w:eastAsia="宋体" w:cs="Times New Roman"/>
        </w:rPr>
        <w:t>(H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O)       b．</w:t>
      </w:r>
      <w:r>
        <w:rPr>
          <w:rFonts w:hint="default" w:ascii="Times New Roman" w:hAnsi="Times New Roman" w:eastAsia="宋体" w:cs="Times New Roman"/>
          <w:b/>
          <w:bCs/>
          <w:i/>
        </w:rPr>
        <w:t>υ</w:t>
      </w:r>
      <w:r>
        <w:rPr>
          <w:rFonts w:hint="default" w:ascii="Times New Roman" w:hAnsi="Times New Roman" w:eastAsia="宋体" w:cs="Times New Roman"/>
        </w:rPr>
        <w:t>(H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O)＝2</w:t>
      </w:r>
      <w:r>
        <w:rPr>
          <w:rFonts w:hint="default" w:ascii="Times New Roman" w:hAnsi="Times New Roman" w:eastAsia="宋体" w:cs="Times New Roman"/>
          <w:b/>
          <w:bCs/>
          <w:i/>
        </w:rPr>
        <w:t>υ</w:t>
      </w:r>
      <w:r>
        <w:rPr>
          <w:rFonts w:hint="default" w:ascii="Times New Roman" w:hAnsi="Times New Roman" w:eastAsia="宋体" w:cs="Times New Roman"/>
        </w:rPr>
        <w:t>(SiF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)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c．SiO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的质量保持不变        d．反应物不再转化为生成物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(2)若反应容器容积为2.0 L，反应时间8.0 min，容器内气体的密度增大了0.12 g·L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，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color w:val="FF0000"/>
        </w:rPr>
      </w:pPr>
      <w:r>
        <w:rPr>
          <w:rFonts w:hint="default" w:ascii="Times New Roman" w:hAnsi="Times New Roman" w:eastAsia="宋体" w:cs="Times New Roman"/>
        </w:rPr>
        <w:t>在这段时间内HF的平均反应速率为____________________。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【参考答案】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hAnsi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A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.C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．①④⑥⑦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．(1)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0.003 mol·L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－1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·min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－1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0.03 mol·L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－1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(2)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①③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.(1)bc　(2)0.0010 mol·L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－1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·min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</w:rPr>
        <w:t>－1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楷体" w:cs="Times New Roman"/>
      </w:rPr>
    </w:pPr>
    <w:r>
      <w:rPr>
        <w:rFonts w:ascii="Times New Roman" w:hAnsi="Times New Roman" w:eastAsia="楷体" w:cs="Times New Roman"/>
      </w:rPr>
      <w:t>—</w:t>
    </w:r>
    <w:sdt>
      <w:sdtPr>
        <w:rPr>
          <w:rFonts w:ascii="Times New Roman" w:hAnsi="Times New Roman" w:eastAsia="楷体" w:cs="Times New Roman"/>
        </w:rPr>
        <w:id w:val="-888647298"/>
        <w:docPartObj>
          <w:docPartGallery w:val="AutoText"/>
        </w:docPartObj>
      </w:sdtPr>
      <w:sdtEndPr>
        <w:rPr>
          <w:rFonts w:ascii="Times New Roman" w:hAnsi="Times New Roman" w:eastAsia="楷体" w:cs="Times New Roman"/>
        </w:rPr>
      </w:sdtEndPr>
      <w:sdtContent>
        <w:r>
          <w:rPr>
            <w:rFonts w:ascii="Times New Roman" w:hAnsi="Times New Roman" w:eastAsia="楷体" w:cs="Times New Roman"/>
          </w:rPr>
          <w:fldChar w:fldCharType="begin"/>
        </w:r>
        <w:r>
          <w:rPr>
            <w:rFonts w:ascii="Times New Roman" w:hAnsi="Times New Roman" w:eastAsia="楷体" w:cs="Times New Roman"/>
          </w:rPr>
          <w:instrText xml:space="preserve">PAGE   \* MERGEFORMAT</w:instrText>
        </w:r>
        <w:r>
          <w:rPr>
            <w:rFonts w:ascii="Times New Roman" w:hAnsi="Times New Roman" w:eastAsia="楷体" w:cs="Times New Roman"/>
          </w:rPr>
          <w:fldChar w:fldCharType="separate"/>
        </w:r>
        <w:r>
          <w:rPr>
            <w:rFonts w:ascii="Times New Roman" w:hAnsi="Times New Roman" w:eastAsia="楷体" w:cs="Times New Roman"/>
          </w:rPr>
          <w:t>1</w:t>
        </w:r>
        <w:r>
          <w:rPr>
            <w:rFonts w:ascii="Times New Roman" w:hAnsi="Times New Roman" w:eastAsia="楷体" w:cs="Times New Roman"/>
          </w:rPr>
          <w:fldChar w:fldCharType="end"/>
        </w:r>
      </w:sdtContent>
    </w:sdt>
    <w:r>
      <w:rPr>
        <w:rFonts w:ascii="Times New Roman" w:hAnsi="Times New Roman" w:eastAsia="楷体" w:cs="Times New Roma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5229F"/>
    <w:multiLevelType w:val="singleLevel"/>
    <w:tmpl w:val="8B75229F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939149AE"/>
    <w:multiLevelType w:val="singleLevel"/>
    <w:tmpl w:val="939149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CC1507"/>
    <w:multiLevelType w:val="singleLevel"/>
    <w:tmpl w:val="50CC1507"/>
    <w:lvl w:ilvl="0" w:tentative="0">
      <w:start w:val="1"/>
      <w:numFmt w:val="decimal"/>
      <w:suff w:val="nothing"/>
      <w:lvlText w:val="%1．"/>
      <w:lvlJc w:val="left"/>
      <w:rPr>
        <w:rFonts w:asciiTheme="minorEastAsia" w:hAnsiTheme="minorEastAsia" w:eastAsiaTheme="minor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7"/>
    <w:rsid w:val="000564FB"/>
    <w:rsid w:val="000823CA"/>
    <w:rsid w:val="0011270D"/>
    <w:rsid w:val="00143A55"/>
    <w:rsid w:val="001800B4"/>
    <w:rsid w:val="001B12B2"/>
    <w:rsid w:val="002003D6"/>
    <w:rsid w:val="00252AEF"/>
    <w:rsid w:val="00335226"/>
    <w:rsid w:val="00356756"/>
    <w:rsid w:val="003B3671"/>
    <w:rsid w:val="004662FA"/>
    <w:rsid w:val="00485644"/>
    <w:rsid w:val="00527420"/>
    <w:rsid w:val="00534B14"/>
    <w:rsid w:val="00547881"/>
    <w:rsid w:val="005A77D7"/>
    <w:rsid w:val="0068068E"/>
    <w:rsid w:val="007257B7"/>
    <w:rsid w:val="007953CB"/>
    <w:rsid w:val="00802603"/>
    <w:rsid w:val="00882F14"/>
    <w:rsid w:val="008E253E"/>
    <w:rsid w:val="00923906"/>
    <w:rsid w:val="00946FCD"/>
    <w:rsid w:val="009B251E"/>
    <w:rsid w:val="009F4024"/>
    <w:rsid w:val="00A00C68"/>
    <w:rsid w:val="00A2163F"/>
    <w:rsid w:val="00A6268D"/>
    <w:rsid w:val="00AF3A05"/>
    <w:rsid w:val="00AF670A"/>
    <w:rsid w:val="00B106A6"/>
    <w:rsid w:val="00B45EDA"/>
    <w:rsid w:val="00B90DD6"/>
    <w:rsid w:val="00BB0210"/>
    <w:rsid w:val="00C73994"/>
    <w:rsid w:val="00D240A3"/>
    <w:rsid w:val="00D73114"/>
    <w:rsid w:val="00D73491"/>
    <w:rsid w:val="00DE50BC"/>
    <w:rsid w:val="00E800F5"/>
    <w:rsid w:val="00EA741A"/>
    <w:rsid w:val="00EF7332"/>
    <w:rsid w:val="00F1222C"/>
    <w:rsid w:val="00F20EA8"/>
    <w:rsid w:val="00F931A0"/>
    <w:rsid w:val="00FB3653"/>
    <w:rsid w:val="6FA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11">
    <w:name w:val="纯文本 字符"/>
    <w:basedOn w:val="7"/>
    <w:link w:val="2"/>
    <w:uiPriority w:val="0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oleObject" Target="embeddings/oleObject4.bin"/><Relationship Id="rId12" Type="http://schemas.openxmlformats.org/officeDocument/2006/relationships/image" Target="file:///C:\Users\cc\Desktop\R28.TIF" TargetMode="Externa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2020-02-03T04:54:00Z</dcterms:created>
  <dc:creator>小 马哥</dc:creator>
  <cp:lastModifiedBy>祁爽</cp:lastModifiedBy>
  <dcterms:modified xsi:type="dcterms:W3CDTF">2020-08-02T11:02:17Z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