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高二年级（上）物理第15 课时（第四周）学习指南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课题：实验：描绘不同元器件的伏安特性曲线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一、学习目标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1.知道伏安法测电阻的原理，能画出内接法和外接法的电路图。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2.基于猜想，通过设计实验，记录实验现象和数据，结合老师的设问，引导学生通过小组合作学习方式进行较深入的探究，得出内接法偏大、外接法偏小的规律，两种测量方法产生误差的原因，及实际问题中内外接法的选取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3.进一步理解系统误差和偶然误差，并能根据实际情况加以判断区分。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二、学习任务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  <w:lang w:eastAsia="zh-CN"/>
        </w:rPr>
        <w:t>（一）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</w:rPr>
        <w:drawing>
          <wp:inline distT="0" distB="0" distL="0" distR="0">
            <wp:extent cx="12700" cy="1270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</w:rPr>
        <w:t>什么是伏安特性曲线？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  <w:lang w:eastAsia="zh-CN"/>
        </w:rPr>
        <w:t>（二）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什么是线性元件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</w:rPr>
        <w:t>？  什么是非线性元件？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  <w:lang w:eastAsia="zh-CN"/>
        </w:rPr>
        <w:t>（三）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如何测量一个未知电阻的阻值？请设计实验电路。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eastAsia="zh-CN"/>
        </w:rPr>
        <w:t>（以测小灯泡为例）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内外接法的原理？测量结果是否一样？我们如何研究？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eastAsia="zh-CN"/>
        </w:rPr>
        <w:t>（五）实验内容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drawing>
          <wp:inline distT="0" distB="0" distL="0" distR="0">
            <wp:extent cx="5274310" cy="1783080"/>
            <wp:effectExtent l="0" t="0" r="0" b="0"/>
            <wp:docPr id="9" name="对象 834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对象 83457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8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drawing>
          <wp:inline distT="0" distB="0" distL="0" distR="0">
            <wp:extent cx="5274310" cy="2431415"/>
            <wp:effectExtent l="0" t="0" r="8890" b="0"/>
            <wp:docPr id="10" name="对象 990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对象 99020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drawing>
          <wp:inline distT="0" distB="0" distL="0" distR="0">
            <wp:extent cx="5274310" cy="1443990"/>
            <wp:effectExtent l="0" t="0" r="0" b="0"/>
            <wp:docPr id="11" name="对象 989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对象 98918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类比测绘小灯泡的伏安特性曲线的方法，设计测绘定值电阻、二极管的伏安特性曲线的方案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三、自</w:t>
      </w:r>
      <w:r>
        <w:rPr>
          <w:rFonts w:hint="eastAsia" w:cs="Times New Roman"/>
          <w:b w:val="0"/>
          <w:bCs w:val="0"/>
          <w:sz w:val="21"/>
          <w:szCs w:val="21"/>
          <w:lang w:eastAsia="zh-CN"/>
        </w:rPr>
        <w:t>学</w:t>
      </w: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检测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1．为探究小灯泡L的伏安特性，连好图示的电路后闭合开关，通过移动变阻器的滑片，使小灯泡中的电流由零开始逐渐增大，直到小灯泡正常发光，由电流表和电压表得到的多组读数描绘出的</w: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－</w: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图象应是(　　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instrText xml:space="preserve">INCLUDEPICTURE"A201.TIF"</w:instrTex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drawing>
          <wp:inline distT="0" distB="0" distL="114300" distR="114300">
            <wp:extent cx="762000" cy="1041400"/>
            <wp:effectExtent l="0" t="0" r="0" b="6350"/>
            <wp:docPr id="1" name="图片 5" descr="高考资源网(ks5u.com),中国最大的高考网站,您身边的高考专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高考资源网(ks5u.com),中国最大的高考网站,您身边的高考专家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instrText xml:space="preserve">INCLUDEPICTURE"A202.TIF"</w:instrTex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drawing>
          <wp:inline distT="0" distB="0" distL="114300" distR="114300">
            <wp:extent cx="2832100" cy="762000"/>
            <wp:effectExtent l="0" t="0" r="6350" b="0"/>
            <wp:docPr id="2" name="图片 6" descr="高考资源网(ks5u.com),中国最大的高考网站,您身边的高考专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高考资源网(ks5u.com),中国最大的高考网站,您身边的高考专家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2073275</wp:posOffset>
            </wp:positionH>
            <wp:positionV relativeFrom="paragraph">
              <wp:posOffset>447675</wp:posOffset>
            </wp:positionV>
            <wp:extent cx="857250" cy="857250"/>
            <wp:effectExtent l="0" t="0" r="6350" b="6350"/>
            <wp:wrapTight wrapText="bothSides">
              <wp:wrapPolygon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如图所示，四只电阻并联起来使用时，通过各个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drawing>
          <wp:inline distT="0" distB="0" distL="0" distR="0">
            <wp:extent cx="12700" cy="2540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电阻的电流分别是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，则其大小顺序为（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A.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drawing>
          <wp:inline distT="0" distB="0" distL="0" distR="0">
            <wp:extent cx="12700" cy="1270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＞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＞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＞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 xml:space="preserve">1                                   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  <w:lang w:eastAsia="zh-CN"/>
        </w:rPr>
        <w:t>　　　　　　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1"/>
          <w:szCs w:val="21"/>
        </w:rPr>
        <w:t>.I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＞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＞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＞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C.I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=I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=I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=I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 xml:space="preserve">4                                                     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D.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＞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＞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＞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4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  <w:t>3．在“测绘小灯泡的伏安特性曲线”的实验中，可供选择的器材有：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  <w:t>A．小灯泡：规格为“3.8 V　0.3 A”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  <w:t>B．电流表：量程0～0.6 A，内阻约为0.5 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  <w:t>C．电流表：量程0～3 A，内阻约为0.1 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  <w:t>D．电压表：量程0～5 V，内阻约为5 kΩ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  <w:t>E．滑动变阻器：阻值范围0～10 Ω，额定电流2 A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  <w:t>F．电源：电动势6 V，内阻约为1 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  <w:t>G．开关一只，导线若干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  <w:t>(1)为了使测量尽可能准确，需要使小灯泡两端电压从0逐渐增大到3.8 V且能方便地进行调节，因此电流表应选________(填器材代号)．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  <w:t>(2)根据你选用的实验电路，将图中所示的器材连成实验电路．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  <w:instrText xml:space="preserve">INCLUDEPICTURE"RW45.tif"</w:instrTex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  <w:drawing>
          <wp:inline distT="0" distB="0" distL="114300" distR="114300">
            <wp:extent cx="1803400" cy="1295400"/>
            <wp:effectExtent l="0" t="0" r="6350" b="0"/>
            <wp:docPr id="6" name="图片 7" descr="高考资源网(ks5u.com),中国最大的高考网站,您身边的高考专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高考资源网(ks5u.com),中国最大的高考网站,您身边的高考专家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4．用伏安法测定值电阻</w: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0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的电路如图所示，如果用甲图接法测得电阻值为</w: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，用乙图接法测得电阻值为</w: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，则下列结论正确的是(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instrText xml:space="preserve">INCLUDEPICTURE"XTX163-2-85.TIF"</w:instrTex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instrText xml:space="preserve"> INCLUDEPICTURE  "/Users/tsky/Desktop/%E5%AF%BC%E4%BD%93%E7%9A%84%E7%94%B5%E9%98%BB %E5%90%B4%E6%99%93%E5%A4%A9/XTX163-2-85.TIF" \* MERGEFORMATINET </w:instrTex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instrText xml:space="preserve"> INCLUDEPICTURE  "/Users/tsky/Desktop/%E5%AF%BC%E4%BD%93%E7%9A%84%E7%94%B5%E9%98%BB %E5%90%B4%E6%99%93%E5%A4%A9/XTX163-2-85.TIF" \* MERGEFORMATINET </w:instrTex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instrText xml:space="preserve"> INCLUDEPICTURE  "/Users/tsky/Desktop/%E5%AF%BC%E4%BD%93%E7%9A%84%E7%94%B5%E9%98%BB %E5%90%B4%E6%99%93%E5%A4%A9/XTX163-2-85.TIF" \* MERGEFORMATINET </w:instrTex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instrText xml:space="preserve"> INCLUDEPICTURE  "/Users/tsky/Desktop/%E5%AF%BC%E4%BD%93%E7%9A%84%E7%94%B5%E9%98%BB %E5%90%B4%E6%99%93%E5%A4%A9/XTX163-2-85.TIF" \* MERGEFORMATINET </w:instrTex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instrText xml:space="preserve"> INCLUDEPICTURE  "/Users/tsky/Desktop/%E5%AF%BC%E4%BD%93%E7%9A%84%E7%94%B5%E9%98%BB %E5%90%B4%E6%99%93%E5%A4%A9/XTX163-2-85.TIF" \* MERGEFORMATINET </w:instrTex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instrText xml:space="preserve"> INCLUDEPICTURE  "/Users/tsky/Desktop/%E5%AF%BC%E4%BD%93%E7%9A%84%E7%94%B5%E9%98%BB %E5%90%B4%E6%99%93%E5%A4%A9/XTX163-2-85.TIF" \* MERGEFORMATINET </w:instrTex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instrText xml:space="preserve"> INCLUDEPICTURE  "/Users/tsky/%E5%AF%BC%E4%BD%93%E7%9A%84%E7%94%B5%E9%98%BB %E5%90%B4%E6%99%93%E5%A4%A9/XTX163-2-85.TIF" \* MERGEFORMATINET </w:instrTex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drawing>
          <wp:inline distT="0" distB="0" distL="114300" distR="114300">
            <wp:extent cx="1905000" cy="812800"/>
            <wp:effectExtent l="0" t="0" r="0" b="6350"/>
            <wp:docPr id="12" name="图片 8" descr="高考资源网(ks5u.com),中国最大的高考网站,您身边的高考专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高考资源网(ks5u.com),中国最大的高考网站,您身边的高考专家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A．</w: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&gt;</w: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0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&gt;</w: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B．</w: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&lt;</w: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0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&lt;</w: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2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C．</w: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&lt;</w: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0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0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&gt;</w: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D．</w: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&gt;</w: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0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0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&lt;</w: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2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【参考答案】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1. 解析：由于小灯泡灯丝的电阻随温度的升高而增大，随着灯泡两端电压逐渐增大，灯丝温度逐渐升高，其电阻逐渐增大，则在</w: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－</w: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图象中斜率应逐渐增大，故选项C正确．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答案：C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2．D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3．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  <w:t>解析：(1)因小灯泡的额定电流为0.3 A，为减小读数误差，让指针偏角大一些，则电流表应选B.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  <w:t>(2)由电流表外接和滑动变阻器采用分压式连接知电路图如图甲所示，由电路图连接实物图如图乙所示．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  <w:instrText xml:space="preserve">INCLUDEPICTURE"RW46.tif"</w:instrTex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  <w:drawing>
          <wp:inline distT="0" distB="0" distL="114300" distR="114300">
            <wp:extent cx="2882900" cy="1155700"/>
            <wp:effectExtent l="0" t="0" r="12700" b="6350"/>
            <wp:docPr id="13" name="图片 9" descr="高考资源网(ks5u.com),中国最大的高考网站,您身边的高考专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高考资源网(ks5u.com),中国最大的高考网站,您身边的高考专家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  <w:t>图甲　　　　　　　　图乙　　　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color="000000"/>
        </w:rPr>
        <w:t>答案：(1)B　(2)见解析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4.【解析】　甲图接法电压表示数大于</w: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0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两端电压，</w: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instrText xml:space="preserve">U</w:instrTex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instrText xml:space="preserve">,I</w:instrTex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&gt;</w: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0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instrText xml:space="preserve">U,I</w:instrTex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；乙图接法电流表示数大于通过</w: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0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的电流，</w: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instrText xml:space="preserve">U,I</w:instrTex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&lt;</w: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0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instrText xml:space="preserve">U,I</w:instrTex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，所以</w: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&gt;</w: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0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&gt;</w:t>
      </w:r>
      <w:r>
        <w:rPr>
          <w:rFonts w:hint="default" w:ascii="Times New Roman" w:hAnsi="Times New Roman" w:eastAsia="宋体" w:cs="Times New Roman"/>
          <w:b w:val="0"/>
          <w:bCs w:val="0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，A正确．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【答案】　A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CF2A75"/>
    <w:multiLevelType w:val="singleLevel"/>
    <w:tmpl w:val="FCCF2A75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93D816B"/>
    <w:multiLevelType w:val="singleLevel"/>
    <w:tmpl w:val="493D816B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626D507E"/>
    <w:multiLevelType w:val="singleLevel"/>
    <w:tmpl w:val="626D507E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29"/>
    <w:rsid w:val="00001F97"/>
    <w:rsid w:val="001118B4"/>
    <w:rsid w:val="00356439"/>
    <w:rsid w:val="003A7931"/>
    <w:rsid w:val="008057D3"/>
    <w:rsid w:val="00910C9B"/>
    <w:rsid w:val="00A11F58"/>
    <w:rsid w:val="00A8225F"/>
    <w:rsid w:val="00AF371F"/>
    <w:rsid w:val="00C51DB7"/>
    <w:rsid w:val="00C570E9"/>
    <w:rsid w:val="00CE10ED"/>
    <w:rsid w:val="00DD5B29"/>
    <w:rsid w:val="00E678F1"/>
    <w:rsid w:val="00F8248D"/>
    <w:rsid w:val="00FF4EBB"/>
    <w:rsid w:val="03E83738"/>
    <w:rsid w:val="04C643DB"/>
    <w:rsid w:val="0A1118C1"/>
    <w:rsid w:val="0B906BAE"/>
    <w:rsid w:val="11F41809"/>
    <w:rsid w:val="153340CB"/>
    <w:rsid w:val="16343935"/>
    <w:rsid w:val="26992E97"/>
    <w:rsid w:val="3D716616"/>
    <w:rsid w:val="5C4C07C1"/>
    <w:rsid w:val="5D847D31"/>
    <w:rsid w:val="66FE2363"/>
    <w:rsid w:val="68A63754"/>
    <w:rsid w:val="6BA024B7"/>
    <w:rsid w:val="6E4409E2"/>
    <w:rsid w:val="7BB13C37"/>
    <w:rsid w:val="7FF71D67"/>
    <w:rsid w:val="DBB76DF8"/>
    <w:rsid w:val="F5D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pPr>
      <w:spacing w:line="240" w:lineRule="auto"/>
    </w:pPr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纯文本字符"/>
    <w:basedOn w:val="5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A201.TIF" TargetMode="External"/><Relationship Id="rId8" Type="http://schemas.openxmlformats.org/officeDocument/2006/relationships/image" Target="media/image5.png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RW46.tif" TargetMode="External"/><Relationship Id="rId18" Type="http://schemas.openxmlformats.org/officeDocument/2006/relationships/image" Target="media/image11.png"/><Relationship Id="rId17" Type="http://schemas.openxmlformats.org/officeDocument/2006/relationships/image" Target="../../../../%252525E5%252525AF%252525BC%252525E4%252525BD%25252593%252525E7%2525259A%25252584%252525E7%25252594%252525B5%252525E9%25252598%252525BB%25252520%252525E5%25252590%252525B4%252525E6%25252599%25252593%252525E5%252525A4%252525A9/XTX163-2-85.TIF" TargetMode="External"/><Relationship Id="rId16" Type="http://schemas.openxmlformats.org/officeDocument/2006/relationships/image" Target="media/image10.png"/><Relationship Id="rId15" Type="http://schemas.openxmlformats.org/officeDocument/2006/relationships/image" Target="RW45.tif" TargetMode="Externa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A202.TIF" TargetMode="Externa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454</Words>
  <Characters>2593</Characters>
  <Lines>21</Lines>
  <Paragraphs>6</Paragraphs>
  <TotalTime>7</TotalTime>
  <ScaleCrop>false</ScaleCrop>
  <LinksUpToDate>false</LinksUpToDate>
  <CharactersWithSpaces>3041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2020-07-12T21:20:00Z</dcterms:created>
  <dc:creator>王军 ♂</dc:creator>
  <cp:lastModifiedBy>鸣钟</cp:lastModifiedBy>
  <dcterms:modified xsi:type="dcterms:W3CDTF">2020-09-04T00:19:15Z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