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12年级（上）历史第18课时中国近代交通与通讯（第4周）</w:t>
      </w:r>
    </w:p>
    <w:p>
      <w:pPr>
        <w:spacing w:line="360" w:lineRule="auto"/>
        <w:jc w:val="center"/>
        <w:rPr>
          <w:rFonts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学情反馈答案解析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【答案】</w:t>
      </w:r>
    </w:p>
    <w:p>
      <w:pPr>
        <w:snapToGrid w:val="0"/>
        <w:spacing w:line="360" w:lineRule="auto"/>
        <w:rPr>
          <w:rFonts w:hint="eastAsia" w:asciiTheme="majorEastAsia" w:hAnsiTheme="majorEastAsia" w:eastAsiaTheme="majorEastAsia"/>
          <w:sz w:val="24"/>
        </w:rPr>
      </w:pPr>
      <w:r>
        <w:rPr>
          <w:rFonts w:hint="eastAsia" w:asciiTheme="majorEastAsia" w:hAnsiTheme="majorEastAsia" w:eastAsiaTheme="majorEastAsia"/>
          <w:sz w:val="24"/>
        </w:rPr>
        <w:t xml:space="preserve">（1）原因：工业生产的发展；蒸汽动力的推广；铁路具有速度快、运输成本低廉的特点。 </w:t>
      </w:r>
    </w:p>
    <w:p>
      <w:pPr>
        <w:snapToGrid w:val="0"/>
        <w:spacing w:line="360" w:lineRule="auto"/>
        <w:ind w:left="1320" w:hanging="1320" w:hangingChars="550"/>
        <w:rPr>
          <w:rFonts w:hint="eastAsia" w:asciiTheme="majorEastAsia" w:hAnsiTheme="majorEastAsia" w:eastAsiaTheme="majorEastAsia"/>
          <w:sz w:val="24"/>
        </w:rPr>
      </w:pPr>
      <w:r>
        <w:rPr>
          <w:rFonts w:hint="eastAsia" w:asciiTheme="majorEastAsia" w:hAnsiTheme="majorEastAsia" w:eastAsiaTheme="majorEastAsia"/>
          <w:sz w:val="24"/>
        </w:rPr>
        <w:t>（2）原因：封建顽固势力的反对；资金和技术的匮乏；受传统迷信思想的影响；外国列强的竞争和侵略。</w:t>
      </w:r>
    </w:p>
    <w:p>
      <w:pPr>
        <w:snapToGrid w:val="0"/>
        <w:spacing w:line="360" w:lineRule="auto"/>
        <w:ind w:left="1320" w:hanging="1320" w:hangingChars="550"/>
        <w:rPr>
          <w:rFonts w:hint="eastAsia" w:asciiTheme="majorEastAsia" w:hAnsiTheme="majorEastAsia" w:eastAsiaTheme="majorEastAsia"/>
          <w:sz w:val="24"/>
        </w:rPr>
      </w:pPr>
      <w:r>
        <w:rPr>
          <w:rFonts w:hint="eastAsia" w:asciiTheme="majorEastAsia" w:hAnsiTheme="majorEastAsia" w:eastAsiaTheme="majorEastAsia"/>
          <w:sz w:val="24"/>
        </w:rPr>
        <w:t>（3）影响：①加速我国铁路现代化进程，提高自主创新能力；②加快“环渤海”和“长三角”之间的经济文化交流，促进沿线区域经济发展；③铁路运输结构得到优化和完善等。</w:t>
      </w:r>
    </w:p>
    <w:p>
      <w:pPr>
        <w:snapToGrid w:val="0"/>
        <w:spacing w:line="360" w:lineRule="auto"/>
        <w:rPr>
          <w:rFonts w:hint="eastAsia" w:asciiTheme="majorEastAsia" w:hAnsiTheme="majorEastAsia" w:eastAsiaTheme="majorEastAsia"/>
          <w:sz w:val="24"/>
        </w:rPr>
      </w:pPr>
      <w:r>
        <w:rPr>
          <w:rFonts w:hint="eastAsia" w:asciiTheme="majorEastAsia" w:hAnsiTheme="majorEastAsia" w:eastAsiaTheme="majorEastAsia"/>
          <w:sz w:val="24"/>
        </w:rPr>
        <w:t>（4）认识：①近代以来铁路的发展从无到有，新中国成立后得到重大发展；②民族独立是铁路建设迅速发展的前提，经济发展是基础；③近代列强侵略客观上促进了中国近代铁路的发展；④铁路建设要服务于国计民生。</w:t>
      </w:r>
    </w:p>
    <w:p>
      <w:pPr>
        <w:spacing w:line="360" w:lineRule="auto"/>
        <w:jc w:val="left"/>
        <w:textAlignment w:val="center"/>
        <w:rPr>
          <w:rFonts w:asciiTheme="majorEastAsia" w:hAnsiTheme="majorEastAsia" w:eastAsiaTheme="majorEastAsia"/>
          <w:b w:val="0"/>
          <w:bCs/>
          <w:sz w:val="24"/>
        </w:rPr>
      </w:pPr>
      <w:r>
        <w:rPr>
          <w:rFonts w:asciiTheme="majorEastAsia" w:hAnsiTheme="majorEastAsia" w:eastAsiaTheme="majorEastAsia"/>
          <w:b w:val="0"/>
          <w:bCs/>
          <w:sz w:val="24"/>
        </w:rPr>
        <w:t>【解析】</w:t>
      </w:r>
      <w:bookmarkStart w:id="0" w:name="_GoBack"/>
      <w:bookmarkEnd w:id="0"/>
    </w:p>
    <w:p>
      <w:pPr>
        <w:snapToGrid w:val="0"/>
        <w:spacing w:line="360" w:lineRule="auto"/>
        <w:rPr>
          <w:rFonts w:hint="eastAsia" w:asciiTheme="majorEastAsia" w:hAnsiTheme="majorEastAsia" w:eastAsiaTheme="majorEastAsia"/>
          <w:sz w:val="24"/>
        </w:rPr>
      </w:pPr>
      <w:r>
        <w:rPr>
          <w:rFonts w:hint="eastAsia" w:asciiTheme="majorEastAsia" w:hAnsiTheme="majorEastAsia" w:eastAsiaTheme="majorEastAsia"/>
          <w:sz w:val="24"/>
        </w:rPr>
        <w:t>本题考查交通运输工具变化。第一问根据材料从铁路运输业获得飞速发展的动因、蒸汽动力的推广以及铁路本身优点来分析。第二问从材料二众多官员纷纷反对以及反对理由可以归纳，从材料三容易看出是列强竞争和侵略。第三问据材料四文字内容归纳。第四问可以从近代中国铁路发展缓慢、新中国铁路迅速发展对比中获得认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6B14550B"/>
    <w:rsid w:val="000E0179"/>
    <w:rsid w:val="00233B39"/>
    <w:rsid w:val="00914E65"/>
    <w:rsid w:val="009629F0"/>
    <w:rsid w:val="00A07362"/>
    <w:rsid w:val="00B54DF7"/>
    <w:rsid w:val="00C72451"/>
    <w:rsid w:val="00DD401B"/>
    <w:rsid w:val="00DF76B2"/>
    <w:rsid w:val="00EA4A7B"/>
    <w:rsid w:val="00F3190B"/>
    <w:rsid w:val="00FC0D03"/>
    <w:rsid w:val="07522416"/>
    <w:rsid w:val="08EC2A03"/>
    <w:rsid w:val="0B88594D"/>
    <w:rsid w:val="0D7F606C"/>
    <w:rsid w:val="1C5506F6"/>
    <w:rsid w:val="1D8C5805"/>
    <w:rsid w:val="226F7A5A"/>
    <w:rsid w:val="2ED87F2F"/>
    <w:rsid w:val="36C452B1"/>
    <w:rsid w:val="3E103C7C"/>
    <w:rsid w:val="3FA923DD"/>
    <w:rsid w:val="445338DC"/>
    <w:rsid w:val="583C41E6"/>
    <w:rsid w:val="6B14550B"/>
    <w:rsid w:val="77B50E89"/>
    <w:rsid w:val="7A563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正文_0"/>
    <w:unhideWhenUsed/>
    <w:qFormat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paragraph" w:customStyle="1" w:styleId="7">
    <w:name w:val="正文_36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  <w:style w:type="character" w:customStyle="1" w:styleId="8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68</Words>
  <Characters>394</Characters>
  <Lines>3</Lines>
  <Paragraphs>1</Paragraphs>
  <TotalTime>11</TotalTime>
  <ScaleCrop>false</ScaleCrop>
  <LinksUpToDate>false</LinksUpToDate>
  <CharactersWithSpaces>461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2020-02-05T04:24:00Z</dcterms:created>
  <dc:creator>徐海滨</dc:creator>
  <cp:lastModifiedBy>徐海滨</cp:lastModifiedBy>
  <dcterms:modified xsi:type="dcterms:W3CDTF">2020-08-18T01:48:09Z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