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12年级（上）历史第24课时红军长征和民族危机的加深（第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周）学情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拓展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特点：诋毁红军长征，夸大国民党军队战绩，笼统不实。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原因：由于立场不同，国民党报纸出于维护统治的目的进行不实宣传；民营报刊迫于国民党的压力，报道的倾向与国民党报纸大致相同。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(2)不同：正面报道了红军长征，报道全面、具体，材料真实、丰富。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《红军二万五千里西引记》对于红军长征的报道建立在实际调查的基础上，《中央日报》和《国民公报》的报道具有明显的主观意图，报道不实。因此，就对红军长征的报道而言，《红军二万五千里西引记》比《中央日报》和《国民公报》的史料价值更高。但《中央日报》和《国民公报》也具有一定的史料价值，因为从中可以看出国统区人们对于红军长征的态度，也从侧面印证了红军长征的史实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(1)第一小问特点，据材料一“黔北之匪，自被击溃后，成股逃窜者不足万人”“朱毛残部，由瓮安乌江上游强渡，向湄潭遵义北窜”结合所学分析得出诋毁红军长征，夸大国民党军队战绩，笼统不实。第二小问原因，据材料一“国民党动用《中央日报》等一切宣传机器”“在国统区，还有一大批民营报刊”结合所学得出，由于立场不同，国民党报纸出于维护统治的目的进行不实宣传；民营报刊迫于国民党的压力，报道的倾向与国民党报纸大致相同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(2)据材料二“叙述了红一方面军长征中经历的主要战斗、事件以及行军路线。随文还附有红一方面军长征路线图”、材料三“以充满激情的文笔描述红军不畏艰难险阻的英雄事迹”得出，正面报道了红军长征，报道全面、具体，材料真实、丰富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据材料一“国民党动用《中央日报》等一切宣传机器”、材料二“长征见闻和事迹的介绍，还得到不少珍贵的资料。后来他编写了《红军二万五千里西引记》”得出，《红军二万五千里西引记》对于红军长征的报道建立在实际调查的基础上，《中央日报》和《国民公报》的报道具有明显的主观意图，报道不实。因此，就对红军长征的报道而言，《红军二万五千里西引记》比《中央日报》和《国民公报》的史料价值更高；据材料一中“红军四渡赤水转战川黔滇边时，该报从1月到3月陆续有报道”“在国统区，还有一大批民营报刊，也对红军长征情况有所反映”得出但《中央日报》和《国民公报》也具有一定的史料价值，因为从中可以看出国统区人们对于红军长征的态度，也从侧面印证了红军长征的史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9BAED1"/>
    <w:multiLevelType w:val="singleLevel"/>
    <w:tmpl w:val="F79BAED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550B"/>
    <w:rsid w:val="07522416"/>
    <w:rsid w:val="08EC2A03"/>
    <w:rsid w:val="0B88594D"/>
    <w:rsid w:val="0D7F606C"/>
    <w:rsid w:val="1C5506F6"/>
    <w:rsid w:val="1D8C5805"/>
    <w:rsid w:val="226F7A5A"/>
    <w:rsid w:val="2ED87F2F"/>
    <w:rsid w:val="36C452B1"/>
    <w:rsid w:val="3E103C7C"/>
    <w:rsid w:val="3E5B1D53"/>
    <w:rsid w:val="445338DC"/>
    <w:rsid w:val="583C41E6"/>
    <w:rsid w:val="6B14550B"/>
    <w:rsid w:val="77B50E89"/>
    <w:rsid w:val="7A5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customStyle="1" w:styleId="5">
    <w:name w:val="正文_36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2020-02-05T04:24:00Z</dcterms:created>
  <dc:creator>徐海滨</dc:creator>
  <cp:lastModifiedBy>xxz</cp:lastModifiedBy>
  <dcterms:modified xsi:type="dcterms:W3CDTF">2020-08-11T00:54:51Z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