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/>
          <w:b/>
          <w:color w:val="FF0000"/>
          <w:sz w:val="28"/>
          <w:szCs w:val="28"/>
          <w:woUserID w:val="1"/>
        </w:rPr>
      </w:pPr>
      <w:r>
        <w:rPr>
          <w:rFonts w:hint="eastAsia" w:asciiTheme="minorEastAsia" w:hAnsiTheme="minorEastAsia"/>
          <w:b/>
          <w:sz w:val="28"/>
          <w:szCs w:val="28"/>
        </w:rPr>
        <w:t>《校园规则我遵守》学习指南</w:t>
      </w:r>
      <w:bookmarkStart w:id="2" w:name="_GoBack"/>
      <w:r>
        <w:rPr>
          <w:rFonts w:hint="default" w:asciiTheme="minorEastAsia" w:hAnsiTheme="minorEastAsia"/>
          <w:b/>
          <w:color w:val="FF0000"/>
          <w:sz w:val="28"/>
          <w:szCs w:val="28"/>
          <w:woUserID w:val="1"/>
        </w:rPr>
        <w:t>（ok）</w:t>
      </w:r>
    </w:p>
    <w:bookmarkEnd w:id="2"/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</w:rPr>
        <w:t>通过回忆、交流，回顾本单元所学的主要内容，知道本单元所讲规则主要包括上课、下课、课间休息及游戏等规则，能举2-3个例子说明。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2.通过讨论交流及情景辨析活动，知道遵守规则要做到自觉，理解自觉的含义，并能尝试举例说明，生发自觉遵守规则的意识，愿意养成自觉遵守规则的好习惯。</w:t>
      </w:r>
    </w:p>
    <w:p>
      <w:pPr>
        <w:spacing w:line="360" w:lineRule="auto"/>
        <w:rPr>
          <w:rFonts w:ascii="宋体" w:hAnsi="宋体" w:eastAsia="宋体" w:cstheme="minorEastAsia"/>
          <w:b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是一年级道德与法治上册教材第</w:t>
      </w:r>
      <w:r>
        <w:rPr>
          <w:rFonts w:ascii="宋体" w:hAnsi="宋体" w:eastAsia="宋体"/>
          <w:bCs/>
          <w:sz w:val="24"/>
          <w:szCs w:val="24"/>
        </w:rPr>
        <w:t>17</w:t>
      </w:r>
      <w:r>
        <w:rPr>
          <w:rFonts w:hint="eastAsia" w:ascii="宋体" w:hAnsi="宋体" w:eastAsia="宋体"/>
          <w:bCs/>
          <w:sz w:val="24"/>
          <w:szCs w:val="24"/>
        </w:rPr>
        <w:t>课时《校园规则我遵守》，这是第二单元的梳理课。大家还记得第二单元讲到了哪些主要内容和校园规则吗？我们怎样才能做到自觉遵守校园规则呢？让我们带着这些问题开启今天的学习之旅吧。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活动一：第二单元讲了哪些主要内容？讲到的校园规则有哪些？请你和小伙伴们一起说一说。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4282440" cy="2435860"/>
            <wp:effectExtent l="0" t="0" r="381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l="14628" t="27957" r="20034" b="16290"/>
                    <a:stretch>
                      <a:fillRect/>
                    </a:stretch>
                  </pic:blipFill>
                  <pic:spPr>
                    <a:xfrm>
                      <a:off x="0" y="0"/>
                      <a:ext cx="4287496" cy="24388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bookmarkStart w:id="0" w:name="_Hlk47552151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320040</wp:posOffset>
            </wp:positionV>
            <wp:extent cx="295910" cy="295910"/>
            <wp:effectExtent l="0" t="0" r="0" b="8890"/>
            <wp:wrapTight wrapText="bothSides">
              <wp:wrapPolygon>
                <wp:start x="8343" y="0"/>
                <wp:lineTo x="2781" y="8343"/>
                <wp:lineTo x="2781" y="20858"/>
                <wp:lineTo x="13906" y="20858"/>
                <wp:lineTo x="16687" y="19468"/>
                <wp:lineTo x="19468" y="6953"/>
                <wp:lineTo x="18077" y="0"/>
                <wp:lineTo x="8343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47945311"/>
      <w:r>
        <w:rPr>
          <w:rFonts w:hint="eastAsia" w:ascii="宋体" w:hAnsi="宋体" w:eastAsia="宋体" w:cs="宋体"/>
          <w:sz w:val="24"/>
          <w:szCs w:val="24"/>
        </w:rPr>
        <w:t>活动二：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</w:rPr>
        <w:t>请你仔细观察图片，判断一下图上哪些同学的行为是自觉遵守规则的表现，请你给她点个赞并说说为什么。</w:t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drawing>
          <wp:inline distT="0" distB="0" distL="0" distR="0">
            <wp:extent cx="4784090" cy="318897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7712" cy="319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2461C"/>
    <w:rsid w:val="000575B8"/>
    <w:rsid w:val="00156D09"/>
    <w:rsid w:val="001973A0"/>
    <w:rsid w:val="001A5443"/>
    <w:rsid w:val="0023518D"/>
    <w:rsid w:val="002410D6"/>
    <w:rsid w:val="00266D6E"/>
    <w:rsid w:val="00290E9D"/>
    <w:rsid w:val="002A05F1"/>
    <w:rsid w:val="002D665A"/>
    <w:rsid w:val="003434F8"/>
    <w:rsid w:val="0039069A"/>
    <w:rsid w:val="003C2F4F"/>
    <w:rsid w:val="003D2215"/>
    <w:rsid w:val="0044002B"/>
    <w:rsid w:val="00452228"/>
    <w:rsid w:val="00465119"/>
    <w:rsid w:val="004E494F"/>
    <w:rsid w:val="004F5894"/>
    <w:rsid w:val="00517269"/>
    <w:rsid w:val="005837C1"/>
    <w:rsid w:val="00593E01"/>
    <w:rsid w:val="006F4A91"/>
    <w:rsid w:val="007B6E19"/>
    <w:rsid w:val="007E3A2F"/>
    <w:rsid w:val="007E6BC3"/>
    <w:rsid w:val="007F1560"/>
    <w:rsid w:val="007F3E47"/>
    <w:rsid w:val="00811701"/>
    <w:rsid w:val="008739F5"/>
    <w:rsid w:val="00895D11"/>
    <w:rsid w:val="008D6FA4"/>
    <w:rsid w:val="00940C3B"/>
    <w:rsid w:val="0094734C"/>
    <w:rsid w:val="00953A84"/>
    <w:rsid w:val="00973F37"/>
    <w:rsid w:val="009C04B6"/>
    <w:rsid w:val="009E1A3A"/>
    <w:rsid w:val="009E6662"/>
    <w:rsid w:val="00A52EAB"/>
    <w:rsid w:val="00AA123C"/>
    <w:rsid w:val="00AF5465"/>
    <w:rsid w:val="00B042F8"/>
    <w:rsid w:val="00B45079"/>
    <w:rsid w:val="00B756D8"/>
    <w:rsid w:val="00B853D0"/>
    <w:rsid w:val="00BE4627"/>
    <w:rsid w:val="00BF759D"/>
    <w:rsid w:val="00C25218"/>
    <w:rsid w:val="00C6495D"/>
    <w:rsid w:val="00C83141"/>
    <w:rsid w:val="00CC5797"/>
    <w:rsid w:val="00CD6B95"/>
    <w:rsid w:val="00D06275"/>
    <w:rsid w:val="00D628CF"/>
    <w:rsid w:val="00DA62E9"/>
    <w:rsid w:val="00DE143D"/>
    <w:rsid w:val="00E33A12"/>
    <w:rsid w:val="00F07DE4"/>
    <w:rsid w:val="00F2501F"/>
    <w:rsid w:val="00F6501F"/>
    <w:rsid w:val="00F90E94"/>
    <w:rsid w:val="01DD4BD9"/>
    <w:rsid w:val="0316457D"/>
    <w:rsid w:val="039B2748"/>
    <w:rsid w:val="04026931"/>
    <w:rsid w:val="079B5643"/>
    <w:rsid w:val="088236E6"/>
    <w:rsid w:val="096030CD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1C7C3B7B"/>
    <w:rsid w:val="2353287B"/>
    <w:rsid w:val="250D170C"/>
    <w:rsid w:val="26231AF0"/>
    <w:rsid w:val="2877027E"/>
    <w:rsid w:val="28885BB5"/>
    <w:rsid w:val="3017499F"/>
    <w:rsid w:val="31884A05"/>
    <w:rsid w:val="34AC4D43"/>
    <w:rsid w:val="39EE148C"/>
    <w:rsid w:val="3CBC1EBA"/>
    <w:rsid w:val="3F0F475C"/>
    <w:rsid w:val="434E21F3"/>
    <w:rsid w:val="43717265"/>
    <w:rsid w:val="485B4164"/>
    <w:rsid w:val="48703CFC"/>
    <w:rsid w:val="498C3707"/>
    <w:rsid w:val="49BC7405"/>
    <w:rsid w:val="4C6E1E25"/>
    <w:rsid w:val="50440994"/>
    <w:rsid w:val="52E1246A"/>
    <w:rsid w:val="53693A24"/>
    <w:rsid w:val="547863F2"/>
    <w:rsid w:val="5C0A0FC2"/>
    <w:rsid w:val="6561423B"/>
    <w:rsid w:val="684404E5"/>
    <w:rsid w:val="6A0F2292"/>
    <w:rsid w:val="6AEF3DCC"/>
    <w:rsid w:val="6B020653"/>
    <w:rsid w:val="6B911B7D"/>
    <w:rsid w:val="6BFC1276"/>
    <w:rsid w:val="712A1854"/>
    <w:rsid w:val="714337DF"/>
    <w:rsid w:val="741220DB"/>
    <w:rsid w:val="77036C28"/>
    <w:rsid w:val="78DA1D85"/>
    <w:rsid w:val="7BC70B42"/>
    <w:rsid w:val="7F030598"/>
    <w:rsid w:val="7FEFBED9"/>
    <w:rsid w:val="7F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59</Words>
  <Characters>337</Characters>
  <Lines>2</Lines>
  <Paragraphs>1</Paragraphs>
  <TotalTime>80</TotalTime>
  <ScaleCrop>false</ScaleCrop>
  <LinksUpToDate>false</LinksUpToDate>
  <CharactersWithSpaces>395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2020-07-23T19:31:00Z</dcterms:created>
  <dc:creator>user</dc:creator>
  <cp:lastModifiedBy>yuhua dong</cp:lastModifiedBy>
  <dcterms:modified xsi:type="dcterms:W3CDTF">2020-09-11T09:19:31Z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