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《上课了（二）》学习指南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1、通过情景辨析，知道与同学一起学习有利于进步，能举一个例子说明。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2、通过讨论交流，寻求一起学习的方法，能够运用这些方法与同学一起学习。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3、通过开展课堂作业小达人、讨论交流活动，知道不同课程有不同课堂作业，理解认真做好课堂作业的重要性，能举例说明，养成课堂作业认真做的学习习惯，树立认真做课堂作业的意识。</w:t>
      </w:r>
    </w:p>
    <w:p>
      <w:pPr>
        <w:spacing w:line="360" w:lineRule="auto"/>
        <w:rPr>
          <w:rFonts w:ascii="宋体" w:hAnsi="宋体" w:eastAsia="宋体" w:cs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是一年级道德与法治上册教材第16课时《上课了》第二课时，请同学们打开教材，把第</w:t>
      </w:r>
      <w:r>
        <w:rPr>
          <w:rFonts w:ascii="宋体" w:hAnsi="宋体" w:eastAsia="宋体"/>
          <w:bCs/>
          <w:sz w:val="24"/>
          <w:szCs w:val="24"/>
        </w:rPr>
        <w:t>34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35</w:t>
      </w:r>
      <w:r>
        <w:rPr>
          <w:rFonts w:hint="eastAsia" w:ascii="宋体" w:hAnsi="宋体" w:eastAsia="宋体"/>
          <w:bCs/>
          <w:sz w:val="24"/>
          <w:szCs w:val="24"/>
        </w:rPr>
        <w:t>页内容先看一看。下面，让我们一起走入课堂，跟小伙伴们一起学习交流吧。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活动一：请你选择其中一个情景，说一说，如果你在小组学习中遇到这样的问题，你会怎么做？</w:t>
      </w:r>
    </w:p>
    <w:p>
      <w:pPr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108585</wp:posOffset>
            </wp:positionV>
            <wp:extent cx="5398770" cy="3146425"/>
            <wp:effectExtent l="0" t="0" r="11430" b="15875"/>
            <wp:wrapSquare wrapText="bothSides"/>
            <wp:docPr id="1" name="图片 1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"/>
                    <pic:cNvPicPr>
                      <a:picLocks noChangeAspect="1"/>
                    </pic:cNvPicPr>
                  </pic:nvPicPr>
                  <pic:blipFill>
                    <a:blip r:embed="rId4"/>
                    <a:srcRect l="904" t="36648" r="12841" b="7715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活动二：你认为哪些是作业？请在下面的（  ）里画“√”。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22860</wp:posOffset>
            </wp:positionV>
            <wp:extent cx="5633720" cy="3799205"/>
            <wp:effectExtent l="0" t="0" r="5080" b="10795"/>
            <wp:wrapSquare wrapText="bothSides"/>
            <wp:docPr id="2" name="图片 2" descr="bfa9ca62d758f72695238b7ff61b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a9ca62d758f72695238b7ff61b1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2461C"/>
    <w:rsid w:val="00093E6F"/>
    <w:rsid w:val="0013432F"/>
    <w:rsid w:val="001973A0"/>
    <w:rsid w:val="001A5443"/>
    <w:rsid w:val="001E1556"/>
    <w:rsid w:val="0020650B"/>
    <w:rsid w:val="00227AC3"/>
    <w:rsid w:val="0023518D"/>
    <w:rsid w:val="00255C7A"/>
    <w:rsid w:val="00266D6E"/>
    <w:rsid w:val="00290E9D"/>
    <w:rsid w:val="002A05F1"/>
    <w:rsid w:val="002A205A"/>
    <w:rsid w:val="002D665A"/>
    <w:rsid w:val="002E5C70"/>
    <w:rsid w:val="003125BA"/>
    <w:rsid w:val="003339CD"/>
    <w:rsid w:val="003434F8"/>
    <w:rsid w:val="0039069A"/>
    <w:rsid w:val="003D2215"/>
    <w:rsid w:val="0044002B"/>
    <w:rsid w:val="00452228"/>
    <w:rsid w:val="00465119"/>
    <w:rsid w:val="004E494F"/>
    <w:rsid w:val="00530F15"/>
    <w:rsid w:val="00576D65"/>
    <w:rsid w:val="00593E01"/>
    <w:rsid w:val="006F4A91"/>
    <w:rsid w:val="007A02DF"/>
    <w:rsid w:val="007B6E19"/>
    <w:rsid w:val="007C2BF7"/>
    <w:rsid w:val="007E3A2F"/>
    <w:rsid w:val="007E6BC3"/>
    <w:rsid w:val="007F1560"/>
    <w:rsid w:val="007F25D1"/>
    <w:rsid w:val="00851E8E"/>
    <w:rsid w:val="008739F5"/>
    <w:rsid w:val="008856C6"/>
    <w:rsid w:val="008D6FA4"/>
    <w:rsid w:val="008F5230"/>
    <w:rsid w:val="00940C3B"/>
    <w:rsid w:val="0094734C"/>
    <w:rsid w:val="00973F37"/>
    <w:rsid w:val="00974054"/>
    <w:rsid w:val="009C04B6"/>
    <w:rsid w:val="009E1A3A"/>
    <w:rsid w:val="009E6662"/>
    <w:rsid w:val="00AA123C"/>
    <w:rsid w:val="00AF5465"/>
    <w:rsid w:val="00B042F8"/>
    <w:rsid w:val="00B45079"/>
    <w:rsid w:val="00B853D0"/>
    <w:rsid w:val="00C0564B"/>
    <w:rsid w:val="00C23065"/>
    <w:rsid w:val="00C6495D"/>
    <w:rsid w:val="00C83141"/>
    <w:rsid w:val="00CC5797"/>
    <w:rsid w:val="00D20DA0"/>
    <w:rsid w:val="00D501FA"/>
    <w:rsid w:val="00D628CF"/>
    <w:rsid w:val="00DA43A2"/>
    <w:rsid w:val="00DE143D"/>
    <w:rsid w:val="00E33A12"/>
    <w:rsid w:val="00F07DE4"/>
    <w:rsid w:val="00F2501F"/>
    <w:rsid w:val="00F6501F"/>
    <w:rsid w:val="00FA295C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A440194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07776D8"/>
    <w:rsid w:val="2353287B"/>
    <w:rsid w:val="250D170C"/>
    <w:rsid w:val="2561514E"/>
    <w:rsid w:val="26231AF0"/>
    <w:rsid w:val="282F3E8F"/>
    <w:rsid w:val="2877027E"/>
    <w:rsid w:val="28885BB5"/>
    <w:rsid w:val="2A2A315E"/>
    <w:rsid w:val="2C0D352D"/>
    <w:rsid w:val="3017499F"/>
    <w:rsid w:val="31884A05"/>
    <w:rsid w:val="34AC4D43"/>
    <w:rsid w:val="37062BB0"/>
    <w:rsid w:val="39EE148C"/>
    <w:rsid w:val="3CBC1EBA"/>
    <w:rsid w:val="3F0F475C"/>
    <w:rsid w:val="434E21F3"/>
    <w:rsid w:val="43717265"/>
    <w:rsid w:val="449E4B02"/>
    <w:rsid w:val="44F107F5"/>
    <w:rsid w:val="485B4164"/>
    <w:rsid w:val="48703CFC"/>
    <w:rsid w:val="498C3707"/>
    <w:rsid w:val="49BC7405"/>
    <w:rsid w:val="4C6E1E25"/>
    <w:rsid w:val="50440994"/>
    <w:rsid w:val="52E1246A"/>
    <w:rsid w:val="53693A24"/>
    <w:rsid w:val="547863F2"/>
    <w:rsid w:val="59F8499E"/>
    <w:rsid w:val="5BB3404D"/>
    <w:rsid w:val="5C0A0FC2"/>
    <w:rsid w:val="5C9E08DF"/>
    <w:rsid w:val="608A0901"/>
    <w:rsid w:val="6561423B"/>
    <w:rsid w:val="65F126EC"/>
    <w:rsid w:val="684404E5"/>
    <w:rsid w:val="6A0F2292"/>
    <w:rsid w:val="6AEF3DCC"/>
    <w:rsid w:val="6B020653"/>
    <w:rsid w:val="6B911B7D"/>
    <w:rsid w:val="6BFC1276"/>
    <w:rsid w:val="712A1854"/>
    <w:rsid w:val="714337DF"/>
    <w:rsid w:val="741220DB"/>
    <w:rsid w:val="77036C28"/>
    <w:rsid w:val="78DA1D85"/>
    <w:rsid w:val="7BA91107"/>
    <w:rsid w:val="7BC70B42"/>
    <w:rsid w:val="7F030598"/>
    <w:rsid w:val="7FF53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2020-07-23T11:31:00Z</dcterms:created>
  <dc:creator>user</dc:creator>
  <cp:lastModifiedBy>Administrator</cp:lastModifiedBy>
  <dcterms:modified xsi:type="dcterms:W3CDTF">2020-09-13T07:12:30Z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