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957882" w14:textId="77777777" w:rsidR="00164219" w:rsidRDefault="00673B9D">
      <w:pPr>
        <w:spacing w:line="360" w:lineRule="auto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《</w:t>
      </w:r>
      <w:r w:rsidR="00E96ACA">
        <w:rPr>
          <w:rFonts w:asciiTheme="minorEastAsia" w:hAnsiTheme="minorEastAsia" w:hint="eastAsia"/>
          <w:b/>
          <w:sz w:val="28"/>
          <w:szCs w:val="28"/>
        </w:rPr>
        <w:t>亿以内数的改写和近似</w:t>
      </w:r>
      <w:r>
        <w:rPr>
          <w:rFonts w:asciiTheme="minorEastAsia" w:hAnsiTheme="minorEastAsia" w:hint="eastAsia"/>
          <w:b/>
          <w:sz w:val="28"/>
          <w:szCs w:val="28"/>
        </w:rPr>
        <w:t>》学习指南</w:t>
      </w:r>
    </w:p>
    <w:p w14:paraId="403CFF46" w14:textId="77777777" w:rsidR="00164219" w:rsidRDefault="00164219">
      <w:pPr>
        <w:spacing w:line="360" w:lineRule="auto"/>
        <w:jc w:val="center"/>
        <w:rPr>
          <w:rFonts w:asciiTheme="minorEastAsia" w:hAnsiTheme="minorEastAsia"/>
          <w:b/>
          <w:sz w:val="28"/>
          <w:szCs w:val="28"/>
        </w:rPr>
      </w:pPr>
    </w:p>
    <w:p w14:paraId="7F19F76B" w14:textId="77777777" w:rsidR="00164219" w:rsidRDefault="00673B9D">
      <w:pPr>
        <w:spacing w:line="360" w:lineRule="auto"/>
        <w:rPr>
          <w:rFonts w:asciiTheme="minorEastAsia" w:hAnsiTheme="minorEastAsia" w:cstheme="minorEastAsia"/>
          <w:b/>
          <w:sz w:val="24"/>
          <w:szCs w:val="24"/>
        </w:rPr>
      </w:pPr>
      <w:r>
        <w:rPr>
          <w:rFonts w:asciiTheme="minorEastAsia" w:hAnsiTheme="minorEastAsia" w:cstheme="minorEastAsia" w:hint="eastAsia"/>
          <w:b/>
          <w:sz w:val="24"/>
          <w:szCs w:val="24"/>
        </w:rPr>
        <w:t>学习目标：</w:t>
      </w:r>
    </w:p>
    <w:p w14:paraId="2235BFA8" w14:textId="77777777" w:rsidR="00164219" w:rsidRDefault="00673B9D">
      <w:pPr>
        <w:widowControl/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1.</w:t>
      </w:r>
      <w:r w:rsidR="00206BC2">
        <w:rPr>
          <w:rFonts w:asciiTheme="minorEastAsia" w:hAnsiTheme="minorEastAsia" w:cstheme="minorEastAsia" w:hint="eastAsia"/>
          <w:sz w:val="24"/>
        </w:rPr>
        <w:t>结合具体的生活情境，</w:t>
      </w:r>
      <w:r w:rsidR="007B2313">
        <w:rPr>
          <w:rFonts w:asciiTheme="minorEastAsia" w:hAnsiTheme="minorEastAsia" w:cstheme="minorEastAsia" w:hint="eastAsia"/>
          <w:sz w:val="24"/>
        </w:rPr>
        <w:t>能够将整万的数改写成用“万”作单位的数，能够用“四舍五入”法将非整万的数</w:t>
      </w:r>
      <w:r w:rsidR="001A161C">
        <w:rPr>
          <w:rFonts w:asciiTheme="minorEastAsia" w:hAnsiTheme="minorEastAsia" w:cstheme="minorEastAsia" w:hint="eastAsia"/>
          <w:sz w:val="24"/>
        </w:rPr>
        <w:t>近似</w:t>
      </w:r>
      <w:r w:rsidR="007B2313">
        <w:rPr>
          <w:rFonts w:asciiTheme="minorEastAsia" w:hAnsiTheme="minorEastAsia" w:cstheme="minorEastAsia" w:hint="eastAsia"/>
          <w:sz w:val="24"/>
        </w:rPr>
        <w:t>成用“万”为单位的数</w:t>
      </w:r>
      <w:r w:rsidR="00206BC2">
        <w:rPr>
          <w:rFonts w:asciiTheme="minorEastAsia" w:hAnsiTheme="minorEastAsia" w:cstheme="minorEastAsia" w:hint="eastAsia"/>
          <w:sz w:val="24"/>
        </w:rPr>
        <w:t>。</w:t>
      </w:r>
    </w:p>
    <w:p w14:paraId="03064635" w14:textId="77777777" w:rsidR="00164219" w:rsidRDefault="00673B9D">
      <w:pPr>
        <w:widowControl/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2</w:t>
      </w:r>
      <w:r w:rsidR="004B3041">
        <w:rPr>
          <w:rFonts w:asciiTheme="minorEastAsia" w:hAnsiTheme="minorEastAsia" w:cstheme="minorEastAsia" w:hint="eastAsia"/>
          <w:sz w:val="24"/>
        </w:rPr>
        <w:t>.</w:t>
      </w:r>
      <w:r w:rsidR="00E96ACA">
        <w:rPr>
          <w:rFonts w:asciiTheme="minorEastAsia" w:hAnsiTheme="minorEastAsia" w:cstheme="minorEastAsia" w:hint="eastAsia"/>
          <w:sz w:val="24"/>
        </w:rPr>
        <w:t>在探究如何改写成用“万”作单位的数的过程中，培养归纳、概括</w:t>
      </w:r>
      <w:r w:rsidR="001A161C">
        <w:rPr>
          <w:rFonts w:asciiTheme="minorEastAsia" w:hAnsiTheme="minorEastAsia" w:cstheme="minorEastAsia" w:hint="eastAsia"/>
          <w:sz w:val="24"/>
        </w:rPr>
        <w:t>和总结的能力，增强</w:t>
      </w:r>
      <w:r w:rsidR="00E96ACA">
        <w:rPr>
          <w:rFonts w:asciiTheme="minorEastAsia" w:hAnsiTheme="minorEastAsia" w:cstheme="minorEastAsia" w:hint="eastAsia"/>
          <w:sz w:val="24"/>
        </w:rPr>
        <w:t>数感</w:t>
      </w:r>
      <w:r w:rsidR="004B3041">
        <w:rPr>
          <w:rFonts w:asciiTheme="minorEastAsia" w:hAnsiTheme="minorEastAsia" w:cstheme="minorEastAsia" w:hint="eastAsia"/>
          <w:sz w:val="24"/>
        </w:rPr>
        <w:t>。</w:t>
      </w:r>
    </w:p>
    <w:p w14:paraId="22C01F3F" w14:textId="77777777" w:rsidR="00164219" w:rsidRDefault="00673B9D">
      <w:pPr>
        <w:spacing w:line="360" w:lineRule="auto"/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3</w:t>
      </w:r>
      <w:r w:rsidR="004B3041">
        <w:rPr>
          <w:rFonts w:asciiTheme="minorEastAsia" w:hAnsiTheme="minorEastAsia" w:cstheme="minorEastAsia" w:hint="eastAsia"/>
          <w:sz w:val="24"/>
        </w:rPr>
        <w:t>.</w:t>
      </w:r>
      <w:r w:rsidR="00E96ACA">
        <w:rPr>
          <w:rFonts w:ascii="宋体" w:hAnsi="宋体" w:hint="eastAsia"/>
          <w:sz w:val="24"/>
          <w:szCs w:val="24"/>
        </w:rPr>
        <w:t>探究以“万”为单位的数在生活中的作用，体会数学与生活的密切联系。</w:t>
      </w:r>
    </w:p>
    <w:p w14:paraId="3F7B6C03" w14:textId="77777777" w:rsidR="00164219" w:rsidRDefault="00164219">
      <w:pPr>
        <w:spacing w:line="360" w:lineRule="auto"/>
        <w:jc w:val="left"/>
        <w:rPr>
          <w:rFonts w:asciiTheme="minorEastAsia" w:hAnsiTheme="minorEastAsia" w:cstheme="minorEastAsia"/>
          <w:sz w:val="24"/>
        </w:rPr>
      </w:pPr>
    </w:p>
    <w:p w14:paraId="7CEB7B70" w14:textId="77777777" w:rsidR="00164219" w:rsidRDefault="00673B9D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学习任务单：</w:t>
      </w:r>
      <w:r>
        <w:rPr>
          <w:rFonts w:asciiTheme="minorEastAsia" w:hAnsiTheme="minorEastAsia" w:hint="eastAsia"/>
          <w:bCs/>
          <w:sz w:val="24"/>
          <w:szCs w:val="24"/>
        </w:rPr>
        <w:t xml:space="preserve"> </w:t>
      </w:r>
    </w:p>
    <w:p w14:paraId="70EB7B69" w14:textId="77777777" w:rsidR="00B93EB2" w:rsidRDefault="00B93EB2" w:rsidP="00B93EB2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【课前准备】</w:t>
      </w:r>
    </w:p>
    <w:p w14:paraId="14EA5193" w14:textId="77777777" w:rsidR="00B93EB2" w:rsidRPr="00B93EB2" w:rsidRDefault="00B93EB2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 xml:space="preserve">  </w:t>
      </w:r>
      <w:r w:rsidR="00060057">
        <w:rPr>
          <w:rFonts w:asciiTheme="minorEastAsia" w:hAnsiTheme="minorEastAsia" w:hint="eastAsia"/>
          <w:bCs/>
          <w:sz w:val="24"/>
          <w:szCs w:val="24"/>
        </w:rPr>
        <w:t>铅</w:t>
      </w:r>
      <w:r>
        <w:rPr>
          <w:rFonts w:asciiTheme="minorEastAsia" w:hAnsiTheme="minorEastAsia" w:hint="eastAsia"/>
          <w:bCs/>
          <w:sz w:val="24"/>
          <w:szCs w:val="24"/>
        </w:rPr>
        <w:t>笔、</w:t>
      </w:r>
      <w:r w:rsidR="00060057">
        <w:rPr>
          <w:rFonts w:asciiTheme="minorEastAsia" w:hAnsiTheme="minorEastAsia" w:hint="eastAsia"/>
          <w:bCs/>
          <w:sz w:val="24"/>
          <w:szCs w:val="24"/>
        </w:rPr>
        <w:t>尺子、橡皮、</w:t>
      </w:r>
      <w:r>
        <w:rPr>
          <w:rFonts w:asciiTheme="minorEastAsia" w:hAnsiTheme="minorEastAsia" w:hint="eastAsia"/>
          <w:bCs/>
          <w:sz w:val="24"/>
          <w:szCs w:val="24"/>
        </w:rPr>
        <w:t>学习指南</w:t>
      </w:r>
    </w:p>
    <w:p w14:paraId="7C483390" w14:textId="77777777" w:rsidR="00EF4275" w:rsidRDefault="00673B9D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【课上活动】</w:t>
      </w:r>
    </w:p>
    <w:p w14:paraId="78EF203B" w14:textId="77777777" w:rsidR="00E479AF" w:rsidRDefault="00673B9D" w:rsidP="00E479AF">
      <w:pPr>
        <w:widowControl/>
        <w:spacing w:line="360" w:lineRule="auto"/>
        <w:ind w:left="960" w:hangingChars="400" w:hanging="960"/>
        <w:jc w:val="left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活动一：</w:t>
      </w:r>
      <w:r w:rsidR="00A06CC5">
        <w:rPr>
          <w:rFonts w:asciiTheme="minorEastAsia" w:hAnsiTheme="minorEastAsia" w:cstheme="minorEastAsia" w:hint="eastAsia"/>
          <w:sz w:val="24"/>
          <w:szCs w:val="24"/>
        </w:rPr>
        <w:t>仔细阅读前后2组信息，说说你有什么感受？</w:t>
      </w:r>
    </w:p>
    <w:p w14:paraId="08B480A2" w14:textId="662AB374" w:rsidR="00A06CC5" w:rsidRDefault="00A06CC5" w:rsidP="00A06CC5">
      <w:pPr>
        <w:snapToGrid w:val="0"/>
        <w:spacing w:line="360" w:lineRule="auto"/>
        <w:rPr>
          <w:rFonts w:ascii="宋体" w:eastAsia="宋体" w:hAnsi="Calibri" w:cs="Times New Roman"/>
          <w:sz w:val="24"/>
          <w:szCs w:val="24"/>
        </w:rPr>
      </w:pPr>
      <w:r>
        <w:rPr>
          <w:rFonts w:ascii="宋体" w:hint="eastAsia"/>
          <w:sz w:val="24"/>
          <w:szCs w:val="24"/>
        </w:rPr>
        <w:t>（1）</w:t>
      </w:r>
      <w:r>
        <w:rPr>
          <w:rFonts w:ascii="宋体" w:eastAsia="宋体" w:hAnsi="Calibri" w:cs="Times New Roman" w:hint="eastAsia"/>
          <w:sz w:val="24"/>
          <w:szCs w:val="24"/>
        </w:rPr>
        <w:t>有一头蓝鲸重130000千克，相当于23头大象的重量。</w:t>
      </w:r>
    </w:p>
    <w:p w14:paraId="0FB76A72" w14:textId="0F334F7F" w:rsidR="00A06CC5" w:rsidRPr="00BD26D9" w:rsidRDefault="00A06CC5" w:rsidP="00A06CC5">
      <w:pPr>
        <w:snapToGrid w:val="0"/>
        <w:spacing w:line="360" w:lineRule="auto"/>
        <w:ind w:firstLineChars="300" w:firstLine="720"/>
        <w:rPr>
          <w:rFonts w:ascii="宋体" w:eastAsia="宋体" w:hAnsi="Calibri" w:cs="Times New Roman"/>
          <w:sz w:val="24"/>
          <w:szCs w:val="24"/>
        </w:rPr>
      </w:pPr>
      <w:r>
        <w:rPr>
          <w:rFonts w:ascii="宋体" w:eastAsia="宋体" w:hAnsi="Calibri" w:cs="Times New Roman" w:hint="eastAsia"/>
          <w:sz w:val="24"/>
          <w:szCs w:val="24"/>
        </w:rPr>
        <w:t>人一年平均眨眼约15000000次。</w:t>
      </w:r>
    </w:p>
    <w:p w14:paraId="0A7B559C" w14:textId="77777777" w:rsidR="00A06CC5" w:rsidRPr="009E666D" w:rsidRDefault="00A06CC5" w:rsidP="00A06CC5">
      <w:pPr>
        <w:snapToGrid w:val="0"/>
        <w:spacing w:line="360" w:lineRule="auto"/>
        <w:rPr>
          <w:rFonts w:ascii="宋体" w:eastAsia="宋体" w:hAnsi="Calibri" w:cs="Times New Roman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（2）</w:t>
      </w:r>
      <w:r w:rsidRPr="009E666D">
        <w:rPr>
          <w:rFonts w:ascii="宋体" w:eastAsia="宋体" w:hAnsi="Calibri" w:cs="Times New Roman" w:hint="eastAsia"/>
          <w:sz w:val="24"/>
          <w:szCs w:val="24"/>
        </w:rPr>
        <w:t>有一头蓝鲸重13万千克，相当于23头大象的重量。</w:t>
      </w:r>
    </w:p>
    <w:p w14:paraId="388FEC02" w14:textId="77777777" w:rsidR="00A06CC5" w:rsidRPr="009E666D" w:rsidRDefault="00A06CC5" w:rsidP="00A06CC5">
      <w:pPr>
        <w:snapToGrid w:val="0"/>
        <w:spacing w:line="360" w:lineRule="auto"/>
        <w:ind w:firstLineChars="300" w:firstLine="720"/>
        <w:rPr>
          <w:rFonts w:ascii="宋体" w:eastAsia="宋体" w:hAnsi="Calibri" w:cs="Times New Roman"/>
          <w:sz w:val="24"/>
          <w:szCs w:val="24"/>
        </w:rPr>
      </w:pPr>
      <w:r w:rsidRPr="009E666D">
        <w:rPr>
          <w:rFonts w:ascii="宋体" w:eastAsia="宋体" w:hAnsi="Calibri" w:cs="Times New Roman" w:hint="eastAsia"/>
          <w:sz w:val="24"/>
          <w:szCs w:val="24"/>
        </w:rPr>
        <w:t>人一年平均眨眼约1500万次。</w:t>
      </w:r>
    </w:p>
    <w:p w14:paraId="045DD442" w14:textId="77777777" w:rsidR="00A06CC5" w:rsidRDefault="00A06CC5" w:rsidP="00E06A6E">
      <w:pPr>
        <w:widowControl/>
        <w:spacing w:line="360" w:lineRule="auto"/>
        <w:jc w:val="left"/>
        <w:rPr>
          <w:rFonts w:asciiTheme="minorEastAsia" w:hAnsiTheme="minorEastAsia" w:cstheme="minorEastAsia"/>
          <w:sz w:val="24"/>
          <w:szCs w:val="24"/>
        </w:rPr>
      </w:pPr>
    </w:p>
    <w:p w14:paraId="1EA49F0D" w14:textId="77777777" w:rsidR="00E479AF" w:rsidRDefault="00E06A6E" w:rsidP="001A161C">
      <w:pPr>
        <w:widowControl/>
        <w:spacing w:line="360" w:lineRule="auto"/>
        <w:ind w:left="960" w:hangingChars="400" w:hanging="960"/>
        <w:jc w:val="left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/>
          <w:sz w:val="24"/>
          <w:szCs w:val="24"/>
        </w:rPr>
        <w:t>活动二</w:t>
      </w:r>
      <w:r>
        <w:rPr>
          <w:rFonts w:asciiTheme="minorEastAsia" w:hAnsiTheme="minorEastAsia" w:cstheme="minorEastAsia" w:hint="eastAsia"/>
          <w:sz w:val="24"/>
          <w:szCs w:val="24"/>
        </w:rPr>
        <w:t>：</w:t>
      </w:r>
      <w:r>
        <w:rPr>
          <w:rFonts w:asciiTheme="minorEastAsia" w:hAnsiTheme="minorEastAsia" w:cstheme="minorEastAsia"/>
          <w:sz w:val="24"/>
          <w:szCs w:val="24"/>
        </w:rPr>
        <w:t>这条信息中有两个大数</w:t>
      </w:r>
      <w:r>
        <w:rPr>
          <w:rFonts w:asciiTheme="minorEastAsia" w:hAnsiTheme="minorEastAsia" w:cstheme="minorEastAsia" w:hint="eastAsia"/>
          <w:sz w:val="24"/>
          <w:szCs w:val="24"/>
        </w:rPr>
        <w:t>5000000个和10000个，你能试着把这两个数改写成多少万个吗？</w:t>
      </w:r>
    </w:p>
    <w:p w14:paraId="2C767C9B" w14:textId="77777777" w:rsidR="00E479AF" w:rsidRDefault="001A161C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/>
          <w:noProof/>
          <w:sz w:val="24"/>
          <w:szCs w:val="24"/>
        </w:rPr>
        <w:drawing>
          <wp:inline distT="0" distB="0" distL="0" distR="0" wp14:anchorId="13102C1A" wp14:editId="6E7898E4">
            <wp:extent cx="2657475" cy="1095375"/>
            <wp:effectExtent l="19050" t="0" r="9525" b="0"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89719B4" w14:textId="77777777" w:rsidR="001A161C" w:rsidRDefault="001A161C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14:paraId="37C1EE99" w14:textId="77777777" w:rsidR="001A161C" w:rsidRDefault="001A161C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14:paraId="25EB461D" w14:textId="77777777" w:rsidR="001A161C" w:rsidRDefault="001A161C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14:paraId="4DED9AE7" w14:textId="77777777" w:rsidR="001A161C" w:rsidRDefault="001A161C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14:paraId="2F5C7DFD" w14:textId="77777777" w:rsidR="00174994" w:rsidRDefault="00174994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lastRenderedPageBreak/>
        <w:t>活动</w:t>
      </w:r>
      <w:r w:rsidR="00E06A6E">
        <w:rPr>
          <w:rFonts w:asciiTheme="minorEastAsia" w:hAnsiTheme="minorEastAsia" w:cstheme="minorEastAsia" w:hint="eastAsia"/>
          <w:sz w:val="24"/>
          <w:szCs w:val="24"/>
        </w:rPr>
        <w:t>三</w:t>
      </w:r>
      <w:r>
        <w:rPr>
          <w:rFonts w:asciiTheme="minorEastAsia" w:hAnsiTheme="minorEastAsia" w:cstheme="minorEastAsia" w:hint="eastAsia"/>
          <w:sz w:val="24"/>
          <w:szCs w:val="24"/>
        </w:rPr>
        <w:t>：</w:t>
      </w:r>
      <w:r w:rsidR="00E06A6E">
        <w:rPr>
          <w:rFonts w:asciiTheme="minorEastAsia" w:hAnsiTheme="minorEastAsia" w:cstheme="minorEastAsia" w:hint="eastAsia"/>
          <w:sz w:val="24"/>
          <w:szCs w:val="24"/>
        </w:rPr>
        <w:t>把下面的大数改写成用万作单位的数，说说你是怎么想的。</w:t>
      </w:r>
    </w:p>
    <w:p w14:paraId="0A5A263C" w14:textId="77777777" w:rsidR="00E06A6E" w:rsidRDefault="00E06A6E" w:rsidP="00E06A6E">
      <w:pPr>
        <w:widowControl/>
        <w:spacing w:line="360" w:lineRule="auto"/>
        <w:ind w:firstLineChars="400" w:firstLine="960"/>
        <w:rPr>
          <w:rFonts w:asciiTheme="minorEastAsia" w:hAnsiTheme="minorEastAsia" w:cstheme="minorEastAsia"/>
          <w:sz w:val="24"/>
          <w:szCs w:val="24"/>
        </w:rPr>
      </w:pPr>
      <w:r>
        <w:rPr>
          <w:rFonts w:ascii="宋体" w:hint="eastAsia"/>
          <w:sz w:val="24"/>
          <w:szCs w:val="24"/>
        </w:rPr>
        <w:t>250000            78000000</w:t>
      </w:r>
    </w:p>
    <w:p w14:paraId="3F797EAC" w14:textId="77777777" w:rsidR="00E06A6E" w:rsidRDefault="00E06A6E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14:paraId="32FD7323" w14:textId="77777777" w:rsidR="00E06A6E" w:rsidRDefault="00E06A6E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活动四：把下面信息中的两个不是整万的数先近似成整万数，再改写成用万作单位的数。</w:t>
      </w:r>
    </w:p>
    <w:p w14:paraId="4036D9B6" w14:textId="77777777" w:rsidR="00E06A6E" w:rsidRDefault="001A161C" w:rsidP="000B63BF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  <w:r w:rsidRPr="001A161C">
        <w:rPr>
          <w:rFonts w:asciiTheme="minorEastAsia" w:hAnsiTheme="minorEastAsia" w:cstheme="minorEastAsia"/>
          <w:noProof/>
          <w:sz w:val="24"/>
          <w:szCs w:val="24"/>
        </w:rPr>
        <w:drawing>
          <wp:inline distT="0" distB="0" distL="0" distR="0" wp14:anchorId="238E4C8E" wp14:editId="251BA274">
            <wp:extent cx="3057525" cy="1504950"/>
            <wp:effectExtent l="19050" t="0" r="9525" b="0"/>
            <wp:docPr id="8" name="图片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r="1081" b="114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34AE659" w14:textId="77777777" w:rsidR="00E06A6E" w:rsidRDefault="00E06A6E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14:paraId="3B73A5E5" w14:textId="77777777" w:rsidR="00AC354B" w:rsidRDefault="00AC354B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14:paraId="5EB0198E" w14:textId="77777777" w:rsidR="00E479AF" w:rsidRPr="00E06A6E" w:rsidRDefault="00673B9D" w:rsidP="00E06A6E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活动</w:t>
      </w:r>
      <w:r w:rsidR="00E06A6E">
        <w:rPr>
          <w:rFonts w:asciiTheme="minorEastAsia" w:hAnsiTheme="minorEastAsia" w:cstheme="minorEastAsia" w:hint="eastAsia"/>
          <w:sz w:val="24"/>
          <w:szCs w:val="24"/>
        </w:rPr>
        <w:t>五</w:t>
      </w:r>
      <w:r>
        <w:rPr>
          <w:rFonts w:asciiTheme="minorEastAsia" w:hAnsiTheme="minorEastAsia" w:cstheme="minorEastAsia" w:hint="eastAsia"/>
          <w:sz w:val="24"/>
          <w:szCs w:val="24"/>
        </w:rPr>
        <w:t>：</w:t>
      </w:r>
      <w:r w:rsidR="00E479AF" w:rsidRPr="00E479AF">
        <w:rPr>
          <w:rFonts w:asciiTheme="minorEastAsia" w:hAnsiTheme="minorEastAsia" w:cstheme="minorEastAsia" w:hint="eastAsia"/>
          <w:bCs/>
          <w:sz w:val="24"/>
          <w:szCs w:val="24"/>
        </w:rPr>
        <w:t>用四舍五入法省略万位后面的尾数，求下面各数的近似数</w:t>
      </w:r>
      <w:r w:rsidR="00E06A6E">
        <w:rPr>
          <w:rFonts w:asciiTheme="minorEastAsia" w:hAnsiTheme="minorEastAsia" w:cstheme="minorEastAsia" w:hint="eastAsia"/>
          <w:bCs/>
          <w:sz w:val="24"/>
          <w:szCs w:val="24"/>
        </w:rPr>
        <w:t>，说说你是怎么想的？</w:t>
      </w:r>
    </w:p>
    <w:p w14:paraId="24D154D9" w14:textId="77777777" w:rsidR="00E479AF" w:rsidRPr="00E479AF" w:rsidRDefault="00E479AF" w:rsidP="00E479AF">
      <w:pPr>
        <w:spacing w:line="360" w:lineRule="auto"/>
        <w:ind w:firstLineChars="800" w:firstLine="1920"/>
        <w:rPr>
          <w:rFonts w:asciiTheme="minorEastAsia" w:hAnsiTheme="minorEastAsia" w:cstheme="minorEastAsia"/>
          <w:bCs/>
        </w:rPr>
      </w:pPr>
      <w:r w:rsidRPr="00E479AF">
        <w:rPr>
          <w:rFonts w:asciiTheme="minorEastAsia" w:hAnsiTheme="minorEastAsia" w:cstheme="minorEastAsia" w:hint="eastAsia"/>
          <w:bCs/>
          <w:sz w:val="24"/>
          <w:szCs w:val="24"/>
        </w:rPr>
        <w:t xml:space="preserve">134000                 </w:t>
      </w:r>
      <w:r w:rsidRPr="00E479AF">
        <w:rPr>
          <w:rFonts w:asciiTheme="minorEastAsia" w:hAnsiTheme="minorEastAsia" w:cstheme="minorEastAsia" w:hint="eastAsia"/>
          <w:bCs/>
        </w:rPr>
        <w:t xml:space="preserve">5295000 </w:t>
      </w:r>
    </w:p>
    <w:p w14:paraId="0DB0D0C4" w14:textId="77777777" w:rsidR="00E06A6E" w:rsidRDefault="00E06A6E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14:paraId="5345B110" w14:textId="77777777" w:rsidR="00D64042" w:rsidRPr="00E61680" w:rsidRDefault="00D64042" w:rsidP="00D64042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【</w:t>
      </w:r>
      <w:r>
        <w:rPr>
          <w:rFonts w:asciiTheme="minorEastAsia" w:hAnsiTheme="minorEastAsia" w:cstheme="minorEastAsia" w:hint="eastAsia"/>
          <w:b/>
          <w:sz w:val="24"/>
          <w:szCs w:val="24"/>
        </w:rPr>
        <w:t>课后</w:t>
      </w:r>
      <w:r w:rsidRPr="00E61680">
        <w:rPr>
          <w:rFonts w:asciiTheme="minorEastAsia" w:hAnsiTheme="minorEastAsia" w:cstheme="minorEastAsia" w:hint="eastAsia"/>
          <w:b/>
          <w:sz w:val="24"/>
          <w:szCs w:val="24"/>
        </w:rPr>
        <w:t>小结</w:t>
      </w:r>
      <w:r>
        <w:rPr>
          <w:rFonts w:ascii="宋体" w:eastAsia="宋体" w:hAnsi="宋体" w:cs="宋体" w:hint="eastAsia"/>
          <w:b/>
          <w:sz w:val="24"/>
          <w:szCs w:val="24"/>
        </w:rPr>
        <w:t>】</w:t>
      </w:r>
    </w:p>
    <w:p w14:paraId="33A6A60E" w14:textId="77777777" w:rsidR="00000BCE" w:rsidRDefault="002F16E1" w:rsidP="00000BCE">
      <w:pPr>
        <w:spacing w:line="360" w:lineRule="auto"/>
        <w:ind w:firstLineChars="200" w:firstLine="480"/>
        <w:rPr>
          <w:rFonts w:asciiTheme="minorEastAsia" w:hAnsiTheme="minorEastAsia"/>
          <w:bCs/>
          <w:sz w:val="24"/>
          <w:szCs w:val="24"/>
        </w:rPr>
      </w:pPr>
      <w:r>
        <w:rPr>
          <w:rFonts w:hint="eastAsia"/>
          <w:sz w:val="24"/>
          <w:szCs w:val="24"/>
        </w:rPr>
        <w:t>这节课</w:t>
      </w:r>
      <w:r w:rsidR="00E15FE0" w:rsidRPr="00B61B75">
        <w:rPr>
          <w:rFonts w:hint="eastAsia"/>
          <w:sz w:val="24"/>
          <w:szCs w:val="24"/>
        </w:rPr>
        <w:t>我们</w:t>
      </w:r>
      <w:r>
        <w:rPr>
          <w:rFonts w:hint="eastAsia"/>
          <w:sz w:val="24"/>
          <w:szCs w:val="24"/>
        </w:rPr>
        <w:t>学习了</w:t>
      </w:r>
      <w:r w:rsidR="00E15FE0">
        <w:rPr>
          <w:rFonts w:hint="eastAsia"/>
          <w:sz w:val="24"/>
          <w:szCs w:val="24"/>
        </w:rPr>
        <w:t>把一个大数改写成用万作单位的数和求一个数的近似数的方法。</w:t>
      </w:r>
      <w:r>
        <w:rPr>
          <w:rFonts w:hint="eastAsia"/>
          <w:sz w:val="24"/>
          <w:szCs w:val="24"/>
        </w:rPr>
        <w:t>通过今天的学习你有哪些收获呢？</w:t>
      </w:r>
    </w:p>
    <w:p w14:paraId="1B3D2880" w14:textId="77777777" w:rsidR="00D64042" w:rsidRDefault="00D64042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14:paraId="14477FEF" w14:textId="77777777" w:rsidR="00292ED6" w:rsidRDefault="00292ED6" w:rsidP="00292ED6">
      <w:pPr>
        <w:spacing w:line="360" w:lineRule="auto"/>
        <w:rPr>
          <w:rFonts w:asciiTheme="minorEastAsia" w:hAnsiTheme="minorEastAsia" w:cstheme="minorEastAsia"/>
          <w:b/>
          <w:sz w:val="24"/>
          <w:szCs w:val="24"/>
        </w:rPr>
      </w:pPr>
      <w:r w:rsidRPr="006E468D">
        <w:rPr>
          <w:rFonts w:asciiTheme="minorEastAsia" w:hAnsiTheme="minorEastAsia" w:cstheme="minorEastAsia" w:hint="eastAsia"/>
          <w:b/>
          <w:sz w:val="24"/>
          <w:szCs w:val="24"/>
        </w:rPr>
        <w:t>【课后作业】</w:t>
      </w:r>
    </w:p>
    <w:p w14:paraId="1603A79A" w14:textId="77777777" w:rsidR="00AB7591" w:rsidRPr="001A161C" w:rsidRDefault="001A161C" w:rsidP="001A161C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1.</w:t>
      </w:r>
      <w:r w:rsidR="00AB7591" w:rsidRPr="001A161C">
        <w:rPr>
          <w:rFonts w:asciiTheme="minorEastAsia" w:hAnsiTheme="minorEastAsia" w:hint="eastAsia"/>
          <w:sz w:val="24"/>
          <w:szCs w:val="24"/>
        </w:rPr>
        <w:t>数学书</w:t>
      </w:r>
      <w:r w:rsidR="00AB7591" w:rsidRPr="001A161C">
        <w:rPr>
          <w:rFonts w:asciiTheme="minorEastAsia" w:hAnsiTheme="minorEastAsia"/>
          <w:sz w:val="24"/>
          <w:szCs w:val="24"/>
        </w:rPr>
        <w:t>P</w:t>
      </w:r>
      <w:r w:rsidR="00AB7591" w:rsidRPr="001A161C">
        <w:rPr>
          <w:rFonts w:asciiTheme="minorEastAsia" w:hAnsiTheme="minorEastAsia" w:hint="eastAsia"/>
          <w:sz w:val="24"/>
          <w:szCs w:val="24"/>
        </w:rPr>
        <w:t>12页第1题</w:t>
      </w:r>
    </w:p>
    <w:p w14:paraId="25418621" w14:textId="77777777" w:rsidR="00E06A6E" w:rsidRPr="00AB7591" w:rsidRDefault="00E06A6E" w:rsidP="00AB7591">
      <w:pPr>
        <w:spacing w:line="360" w:lineRule="auto"/>
        <w:ind w:firstLineChars="150" w:firstLine="360"/>
        <w:rPr>
          <w:rFonts w:asciiTheme="minorEastAsia" w:hAnsiTheme="minorEastAsia"/>
          <w:sz w:val="24"/>
          <w:szCs w:val="24"/>
        </w:rPr>
      </w:pPr>
      <w:r w:rsidRPr="00AB7591">
        <w:rPr>
          <w:rFonts w:asciiTheme="minorEastAsia" w:hAnsiTheme="minorEastAsia" w:cstheme="minorEastAsia" w:hint="eastAsia"/>
          <w:bCs/>
          <w:sz w:val="24"/>
          <w:szCs w:val="24"/>
        </w:rPr>
        <w:t>把下面的数改写成用“万”作单位的数。</w:t>
      </w:r>
    </w:p>
    <w:p w14:paraId="5DC368E4" w14:textId="77777777" w:rsidR="00E06A6E" w:rsidRDefault="00E06A6E" w:rsidP="00E06A6E">
      <w:pPr>
        <w:spacing w:line="360" w:lineRule="auto"/>
        <w:ind w:firstLineChars="200" w:firstLine="480"/>
        <w:rPr>
          <w:rFonts w:asciiTheme="minorEastAsia" w:hAnsiTheme="minorEastAsia" w:cstheme="minorEastAsia"/>
          <w:bCs/>
          <w:sz w:val="24"/>
          <w:szCs w:val="24"/>
        </w:rPr>
      </w:pPr>
      <w:r w:rsidRPr="00E479AF">
        <w:rPr>
          <w:rFonts w:asciiTheme="minorEastAsia" w:hAnsiTheme="minorEastAsia" w:cstheme="minorEastAsia" w:hint="eastAsia"/>
          <w:bCs/>
          <w:sz w:val="24"/>
          <w:szCs w:val="24"/>
        </w:rPr>
        <w:t>250000             3200000           7580000</w:t>
      </w:r>
    </w:p>
    <w:p w14:paraId="2C9BE8EB" w14:textId="77777777" w:rsidR="00AB7591" w:rsidRDefault="00AB7591" w:rsidP="00AB7591">
      <w:pPr>
        <w:spacing w:line="360" w:lineRule="auto"/>
        <w:ind w:firstLineChars="200" w:firstLine="482"/>
        <w:rPr>
          <w:rFonts w:asciiTheme="minorEastAsia" w:hAnsiTheme="minorEastAsia" w:cstheme="minorEastAsia"/>
          <w:b/>
          <w:sz w:val="24"/>
          <w:szCs w:val="24"/>
        </w:rPr>
      </w:pPr>
    </w:p>
    <w:p w14:paraId="74433D09" w14:textId="43E3CB9C" w:rsidR="00E06A6E" w:rsidRPr="001A161C" w:rsidRDefault="001A161C" w:rsidP="001A161C">
      <w:pPr>
        <w:spacing w:line="360" w:lineRule="auto"/>
        <w:rPr>
          <w:rFonts w:asciiTheme="minorEastAsia" w:hAnsiTheme="minorEastAsia" w:cstheme="minorEastAsia"/>
          <w:b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2.</w:t>
      </w:r>
      <w:r w:rsidR="00E06A6E" w:rsidRPr="001A161C">
        <w:rPr>
          <w:rFonts w:asciiTheme="minorEastAsia" w:hAnsiTheme="minorEastAsia" w:cstheme="minorEastAsia" w:hint="eastAsia"/>
          <w:sz w:val="24"/>
          <w:szCs w:val="24"/>
        </w:rPr>
        <w:t>求下面各数的近似数</w:t>
      </w:r>
      <w:r w:rsidR="00A222AF" w:rsidRPr="00AB7591">
        <w:rPr>
          <w:rFonts w:asciiTheme="minorEastAsia" w:hAnsiTheme="minorEastAsia" w:cstheme="minorEastAsia" w:hint="eastAsia"/>
          <w:bCs/>
          <w:sz w:val="24"/>
          <w:szCs w:val="24"/>
        </w:rPr>
        <w:t>。</w:t>
      </w:r>
      <w:r w:rsidR="00E06A6E" w:rsidRPr="001A161C">
        <w:rPr>
          <w:rFonts w:asciiTheme="minorEastAsia" w:hAnsiTheme="minorEastAsia" w:cstheme="minorEastAsia" w:hint="eastAsia"/>
          <w:sz w:val="24"/>
          <w:szCs w:val="24"/>
        </w:rPr>
        <w:t>（省略万位后面的</w:t>
      </w:r>
      <w:r w:rsidRPr="001A161C">
        <w:rPr>
          <w:rFonts w:asciiTheme="minorEastAsia" w:hAnsiTheme="minorEastAsia" w:cstheme="minorEastAsia" w:hint="eastAsia"/>
          <w:sz w:val="24"/>
          <w:szCs w:val="24"/>
        </w:rPr>
        <w:t>尾数</w:t>
      </w:r>
      <w:r w:rsidR="00E06A6E" w:rsidRPr="001A161C">
        <w:rPr>
          <w:rFonts w:asciiTheme="minorEastAsia" w:hAnsiTheme="minorEastAsia" w:cstheme="minorEastAsia" w:hint="eastAsia"/>
          <w:sz w:val="24"/>
          <w:szCs w:val="24"/>
        </w:rPr>
        <w:t>）</w:t>
      </w:r>
    </w:p>
    <w:p w14:paraId="52896EEA" w14:textId="77777777" w:rsidR="00E479AF" w:rsidRDefault="001A161C" w:rsidP="00292ED6">
      <w:pPr>
        <w:spacing w:line="360" w:lineRule="auto"/>
        <w:rPr>
          <w:rFonts w:asciiTheme="minorEastAsia" w:hAnsiTheme="minorEastAsia"/>
          <w:bCs/>
          <w:noProof/>
          <w:sz w:val="24"/>
          <w:szCs w:val="24"/>
        </w:rPr>
      </w:pPr>
      <w:r>
        <w:rPr>
          <w:rFonts w:asciiTheme="minorEastAsia" w:hAnsiTheme="minorEastAsia" w:hint="eastAsia"/>
          <w:bCs/>
          <w:noProof/>
          <w:sz w:val="24"/>
          <w:szCs w:val="24"/>
        </w:rPr>
        <w:t xml:space="preserve">    457000             5121300           4685000</w:t>
      </w:r>
    </w:p>
    <w:p w14:paraId="7D70EF88" w14:textId="77777777" w:rsidR="001A161C" w:rsidRDefault="001A161C" w:rsidP="00292ED6">
      <w:pPr>
        <w:spacing w:line="360" w:lineRule="auto"/>
        <w:rPr>
          <w:rFonts w:asciiTheme="minorEastAsia" w:hAnsiTheme="minorEastAsia"/>
          <w:bCs/>
          <w:noProof/>
          <w:sz w:val="24"/>
          <w:szCs w:val="24"/>
        </w:rPr>
      </w:pPr>
    </w:p>
    <w:p w14:paraId="70A21D27" w14:textId="77777777" w:rsidR="001A161C" w:rsidRDefault="001A161C" w:rsidP="00292ED6">
      <w:pPr>
        <w:spacing w:line="360" w:lineRule="auto"/>
        <w:rPr>
          <w:rFonts w:asciiTheme="minorEastAsia" w:hAnsiTheme="minorEastAsia"/>
          <w:b/>
          <w:sz w:val="24"/>
          <w:szCs w:val="24"/>
        </w:rPr>
      </w:pPr>
    </w:p>
    <w:p w14:paraId="16455EFA" w14:textId="77777777" w:rsidR="00292ED6" w:rsidRPr="006E468D" w:rsidRDefault="00292ED6" w:rsidP="00292ED6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6E468D">
        <w:rPr>
          <w:rFonts w:asciiTheme="minorEastAsia" w:hAnsiTheme="minorEastAsia" w:hint="eastAsia"/>
          <w:b/>
          <w:sz w:val="24"/>
          <w:szCs w:val="24"/>
        </w:rPr>
        <w:lastRenderedPageBreak/>
        <w:t>【参考答案】</w:t>
      </w:r>
    </w:p>
    <w:p w14:paraId="7E594F65" w14:textId="77777777" w:rsidR="00362126" w:rsidRPr="00541740" w:rsidRDefault="00AB7591" w:rsidP="00271BB1">
      <w:pPr>
        <w:pStyle w:val="a7"/>
        <w:numPr>
          <w:ilvl w:val="0"/>
          <w:numId w:val="8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 w:rsidRPr="00AB7591">
        <w:rPr>
          <w:rFonts w:asciiTheme="minorEastAsia" w:hAnsiTheme="minorEastAsia" w:hint="eastAsia"/>
          <w:sz w:val="24"/>
          <w:szCs w:val="24"/>
        </w:rPr>
        <w:t>数学书</w:t>
      </w:r>
      <w:r w:rsidRPr="00AB7591">
        <w:rPr>
          <w:rFonts w:asciiTheme="minorEastAsia" w:hAnsiTheme="minorEastAsia"/>
          <w:sz w:val="24"/>
          <w:szCs w:val="24"/>
        </w:rPr>
        <w:t>P</w:t>
      </w:r>
      <w:r w:rsidRPr="00AB7591">
        <w:rPr>
          <w:rFonts w:asciiTheme="minorEastAsia" w:hAnsiTheme="minorEastAsia" w:hint="eastAsia"/>
          <w:sz w:val="24"/>
          <w:szCs w:val="24"/>
        </w:rPr>
        <w:t>12页第1题</w:t>
      </w:r>
    </w:p>
    <w:p w14:paraId="4347C6D5" w14:textId="77777777" w:rsidR="006B7F60" w:rsidRPr="00271BB1" w:rsidRDefault="00E479AF" w:rsidP="00362126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271BB1">
        <w:rPr>
          <w:rFonts w:asciiTheme="minorEastAsia" w:hAnsiTheme="minorEastAsia" w:hint="eastAsia"/>
          <w:sz w:val="24"/>
          <w:szCs w:val="24"/>
        </w:rPr>
        <w:t xml:space="preserve">25万  </w:t>
      </w:r>
      <w:r w:rsidR="00271BB1" w:rsidRPr="00271BB1">
        <w:rPr>
          <w:rFonts w:asciiTheme="minorEastAsia" w:hAnsiTheme="minorEastAsia" w:hint="eastAsia"/>
          <w:sz w:val="24"/>
          <w:szCs w:val="24"/>
        </w:rPr>
        <w:t xml:space="preserve"> </w:t>
      </w:r>
      <w:r w:rsidRPr="00271BB1">
        <w:rPr>
          <w:rFonts w:asciiTheme="minorEastAsia" w:hAnsiTheme="minorEastAsia" w:hint="eastAsia"/>
          <w:sz w:val="24"/>
          <w:szCs w:val="24"/>
        </w:rPr>
        <w:t xml:space="preserve"> 320万  </w:t>
      </w:r>
      <w:r w:rsidR="00271BB1" w:rsidRPr="00271BB1">
        <w:rPr>
          <w:rFonts w:asciiTheme="minorEastAsia" w:hAnsiTheme="minorEastAsia" w:hint="eastAsia"/>
          <w:sz w:val="24"/>
          <w:szCs w:val="24"/>
        </w:rPr>
        <w:t xml:space="preserve">  </w:t>
      </w:r>
      <w:r w:rsidRPr="00271BB1">
        <w:rPr>
          <w:rFonts w:asciiTheme="minorEastAsia" w:hAnsiTheme="minorEastAsia" w:hint="eastAsia"/>
          <w:sz w:val="24"/>
          <w:szCs w:val="24"/>
        </w:rPr>
        <w:t xml:space="preserve">758万 </w:t>
      </w:r>
    </w:p>
    <w:p w14:paraId="33A3BE02" w14:textId="77777777" w:rsidR="00362126" w:rsidRDefault="00271BB1" w:rsidP="00271BB1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271BB1">
        <w:rPr>
          <w:rFonts w:asciiTheme="minorEastAsia" w:hAnsiTheme="minorEastAsia" w:hint="eastAsia"/>
          <w:sz w:val="24"/>
          <w:szCs w:val="24"/>
        </w:rPr>
        <w:t xml:space="preserve">2. </w:t>
      </w:r>
    </w:p>
    <w:p w14:paraId="2BBD2A65" w14:textId="77777777" w:rsidR="00271BB1" w:rsidRPr="00271BB1" w:rsidRDefault="001A161C" w:rsidP="00271BB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46万    512万    469万</w:t>
      </w:r>
    </w:p>
    <w:sectPr w:rsidR="00271BB1" w:rsidRPr="00271BB1" w:rsidSect="005F3D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CBEB89" w14:textId="77777777" w:rsidR="00535776" w:rsidRDefault="00535776" w:rsidP="00292ED6">
      <w:r>
        <w:separator/>
      </w:r>
    </w:p>
  </w:endnote>
  <w:endnote w:type="continuationSeparator" w:id="0">
    <w:p w14:paraId="62F4816D" w14:textId="77777777" w:rsidR="00535776" w:rsidRDefault="00535776" w:rsidP="00292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D63F5C" w14:textId="77777777" w:rsidR="00535776" w:rsidRDefault="00535776" w:rsidP="00292ED6">
      <w:r>
        <w:separator/>
      </w:r>
    </w:p>
  </w:footnote>
  <w:footnote w:type="continuationSeparator" w:id="0">
    <w:p w14:paraId="36BCB789" w14:textId="77777777" w:rsidR="00535776" w:rsidRDefault="00535776" w:rsidP="00292E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3A085C"/>
    <w:multiLevelType w:val="hybridMultilevel"/>
    <w:tmpl w:val="FD809A54"/>
    <w:lvl w:ilvl="0" w:tplc="4CEE99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E181989"/>
    <w:multiLevelType w:val="hybridMultilevel"/>
    <w:tmpl w:val="F51E3DA6"/>
    <w:lvl w:ilvl="0" w:tplc="A7DC20AE">
      <w:start w:val="1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E4C613C"/>
    <w:multiLevelType w:val="hybridMultilevel"/>
    <w:tmpl w:val="3208C942"/>
    <w:lvl w:ilvl="0" w:tplc="CCC067A2">
      <w:start w:val="1"/>
      <w:numFmt w:val="decimal"/>
      <w:lvlText w:val="%1."/>
      <w:lvlJc w:val="left"/>
      <w:pPr>
        <w:ind w:left="360" w:hanging="360"/>
      </w:pPr>
      <w:rPr>
        <w:rFonts w:cs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6A64797"/>
    <w:multiLevelType w:val="multilevel"/>
    <w:tmpl w:val="36A6479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C42682F"/>
    <w:multiLevelType w:val="hybridMultilevel"/>
    <w:tmpl w:val="92C63348"/>
    <w:lvl w:ilvl="0" w:tplc="959E67D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4200F74"/>
    <w:multiLevelType w:val="hybridMultilevel"/>
    <w:tmpl w:val="4016EDBA"/>
    <w:lvl w:ilvl="0" w:tplc="178CBC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C90286D"/>
    <w:multiLevelType w:val="hybridMultilevel"/>
    <w:tmpl w:val="3012A1AE"/>
    <w:lvl w:ilvl="0" w:tplc="20DCFE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7E8E6BC9"/>
    <w:multiLevelType w:val="hybridMultilevel"/>
    <w:tmpl w:val="C2CEE04A"/>
    <w:lvl w:ilvl="0" w:tplc="52F84A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7"/>
  </w:num>
  <w:num w:numId="6">
    <w:abstractNumId w:val="2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518D"/>
    <w:rsid w:val="00000913"/>
    <w:rsid w:val="00000BCE"/>
    <w:rsid w:val="00060057"/>
    <w:rsid w:val="000B63BF"/>
    <w:rsid w:val="000B7C5B"/>
    <w:rsid w:val="000C44AE"/>
    <w:rsid w:val="000D036F"/>
    <w:rsid w:val="00164219"/>
    <w:rsid w:val="00166A4A"/>
    <w:rsid w:val="00174994"/>
    <w:rsid w:val="001A161C"/>
    <w:rsid w:val="0020664D"/>
    <w:rsid w:val="00206BC2"/>
    <w:rsid w:val="0023518D"/>
    <w:rsid w:val="00271BB1"/>
    <w:rsid w:val="00292ED6"/>
    <w:rsid w:val="002A05F1"/>
    <w:rsid w:val="002D665A"/>
    <w:rsid w:val="002F16E1"/>
    <w:rsid w:val="002F185C"/>
    <w:rsid w:val="003115E0"/>
    <w:rsid w:val="003476A2"/>
    <w:rsid w:val="00362126"/>
    <w:rsid w:val="003818FA"/>
    <w:rsid w:val="0039069A"/>
    <w:rsid w:val="00401321"/>
    <w:rsid w:val="00413719"/>
    <w:rsid w:val="0042612A"/>
    <w:rsid w:val="0044002B"/>
    <w:rsid w:val="00452228"/>
    <w:rsid w:val="004B3041"/>
    <w:rsid w:val="004E494F"/>
    <w:rsid w:val="00535776"/>
    <w:rsid w:val="00541740"/>
    <w:rsid w:val="005514DA"/>
    <w:rsid w:val="00593E01"/>
    <w:rsid w:val="005A21A5"/>
    <w:rsid w:val="005B3E6F"/>
    <w:rsid w:val="005B6641"/>
    <w:rsid w:val="005C7ECE"/>
    <w:rsid w:val="005F3D32"/>
    <w:rsid w:val="00654143"/>
    <w:rsid w:val="00673B9D"/>
    <w:rsid w:val="006B7F60"/>
    <w:rsid w:val="006E468D"/>
    <w:rsid w:val="00712DD6"/>
    <w:rsid w:val="00785BE1"/>
    <w:rsid w:val="007B2313"/>
    <w:rsid w:val="007E65C2"/>
    <w:rsid w:val="007F1560"/>
    <w:rsid w:val="00820047"/>
    <w:rsid w:val="008326B0"/>
    <w:rsid w:val="00857ADA"/>
    <w:rsid w:val="008A4E6F"/>
    <w:rsid w:val="008D0112"/>
    <w:rsid w:val="008D51DA"/>
    <w:rsid w:val="008D6FA4"/>
    <w:rsid w:val="008F3A8F"/>
    <w:rsid w:val="009118B6"/>
    <w:rsid w:val="00940C3B"/>
    <w:rsid w:val="0094734C"/>
    <w:rsid w:val="00973F37"/>
    <w:rsid w:val="009808C1"/>
    <w:rsid w:val="00996F95"/>
    <w:rsid w:val="009E1A3A"/>
    <w:rsid w:val="00A03356"/>
    <w:rsid w:val="00A06CC5"/>
    <w:rsid w:val="00A222AF"/>
    <w:rsid w:val="00A642CB"/>
    <w:rsid w:val="00A66158"/>
    <w:rsid w:val="00AA123C"/>
    <w:rsid w:val="00AB7591"/>
    <w:rsid w:val="00AC354B"/>
    <w:rsid w:val="00AF5465"/>
    <w:rsid w:val="00B93EB2"/>
    <w:rsid w:val="00BB4E5B"/>
    <w:rsid w:val="00BF6DF1"/>
    <w:rsid w:val="00C6495D"/>
    <w:rsid w:val="00D34EA1"/>
    <w:rsid w:val="00D64042"/>
    <w:rsid w:val="00DA131D"/>
    <w:rsid w:val="00E03B2B"/>
    <w:rsid w:val="00E06A6E"/>
    <w:rsid w:val="00E15FE0"/>
    <w:rsid w:val="00E2740B"/>
    <w:rsid w:val="00E479AF"/>
    <w:rsid w:val="00E70002"/>
    <w:rsid w:val="00E96ACA"/>
    <w:rsid w:val="00ED70A1"/>
    <w:rsid w:val="00EF4275"/>
    <w:rsid w:val="00F07DE4"/>
    <w:rsid w:val="00F4002F"/>
    <w:rsid w:val="00F62C84"/>
    <w:rsid w:val="00F97E42"/>
    <w:rsid w:val="0316457D"/>
    <w:rsid w:val="088236E6"/>
    <w:rsid w:val="09B2446A"/>
    <w:rsid w:val="0C153261"/>
    <w:rsid w:val="0F3D4CD1"/>
    <w:rsid w:val="10100672"/>
    <w:rsid w:val="125212F0"/>
    <w:rsid w:val="1B39400A"/>
    <w:rsid w:val="2353287B"/>
    <w:rsid w:val="2877027E"/>
    <w:rsid w:val="34AC4D43"/>
    <w:rsid w:val="3CBC1EBA"/>
    <w:rsid w:val="40432966"/>
    <w:rsid w:val="485B4164"/>
    <w:rsid w:val="50440994"/>
    <w:rsid w:val="52E1246A"/>
    <w:rsid w:val="547863F2"/>
    <w:rsid w:val="684404E5"/>
    <w:rsid w:val="6B020653"/>
    <w:rsid w:val="6B911B7D"/>
    <w:rsid w:val="6BFC1276"/>
    <w:rsid w:val="714337DF"/>
    <w:rsid w:val="78DA1D85"/>
    <w:rsid w:val="7BE970CC"/>
    <w:rsid w:val="7F030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F0E0A1"/>
  <w15:docId w15:val="{710ADD76-A441-48F6-A466-9EA83B3A3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3D3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5F3D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5F3D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5F3D32"/>
    <w:rPr>
      <w:rFonts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5F3D32"/>
    <w:rPr>
      <w:rFonts w:cstheme="minorBidi"/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5F3D32"/>
    <w:pPr>
      <w:ind w:firstLineChars="200" w:firstLine="420"/>
    </w:pPr>
  </w:style>
  <w:style w:type="paragraph" w:styleId="a8">
    <w:name w:val="No Spacing"/>
    <w:uiPriority w:val="1"/>
    <w:qFormat/>
    <w:rsid w:val="005F3D32"/>
    <w:pPr>
      <w:widowControl w:val="0"/>
      <w:jc w:val="both"/>
    </w:pPr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73B9D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673B9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b">
    <w:name w:val="Normal (Web)"/>
    <w:basedOn w:val="a"/>
    <w:uiPriority w:val="99"/>
    <w:semiHidden/>
    <w:unhideWhenUsed/>
    <w:rsid w:val="003476A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0B63BF"/>
    <w:rPr>
      <w:sz w:val="21"/>
      <w:szCs w:val="21"/>
    </w:rPr>
  </w:style>
  <w:style w:type="paragraph" w:styleId="ad">
    <w:name w:val="annotation text"/>
    <w:basedOn w:val="a"/>
    <w:link w:val="ae"/>
    <w:uiPriority w:val="99"/>
    <w:semiHidden/>
    <w:unhideWhenUsed/>
    <w:rsid w:val="000B63BF"/>
    <w:pPr>
      <w:jc w:val="left"/>
    </w:pPr>
  </w:style>
  <w:style w:type="character" w:customStyle="1" w:styleId="ae">
    <w:name w:val="批注文字 字符"/>
    <w:basedOn w:val="a0"/>
    <w:link w:val="ad"/>
    <w:uiPriority w:val="99"/>
    <w:semiHidden/>
    <w:rsid w:val="000B63BF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B63BF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0B63BF"/>
    <w:rPr>
      <w:rFonts w:asciiTheme="minorHAnsi" w:eastAsiaTheme="minorEastAsia" w:hAnsiTheme="minorHAnsi" w:cstheme="minorBidi"/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6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125</Words>
  <Characters>713</Characters>
  <Application>Microsoft Office Word</Application>
  <DocSecurity>0</DocSecurity>
  <Lines>5</Lines>
  <Paragraphs>1</Paragraphs>
  <ScaleCrop>false</ScaleCrop>
  <Company>Microsoft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邢 颖</cp:lastModifiedBy>
  <cp:revision>43</cp:revision>
  <dcterms:created xsi:type="dcterms:W3CDTF">2020-07-08T04:53:00Z</dcterms:created>
  <dcterms:modified xsi:type="dcterms:W3CDTF">2020-08-28T05:27:00Z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