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02E" w:rsidRDefault="004A07A6"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高三年级（上）生物学第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课时（第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周）</w:t>
      </w:r>
      <w:r>
        <w:rPr>
          <w:rFonts w:hint="eastAsia"/>
          <w:b/>
          <w:sz w:val="28"/>
          <w:szCs w:val="28"/>
        </w:rPr>
        <w:t xml:space="preserve"> </w:t>
      </w:r>
      <w:r w:rsidR="0093002E">
        <w:rPr>
          <w:rFonts w:hint="eastAsia"/>
          <w:b/>
          <w:sz w:val="28"/>
          <w:szCs w:val="28"/>
        </w:rPr>
        <w:t>学程拓展</w:t>
      </w:r>
      <w:r>
        <w:rPr>
          <w:b/>
          <w:sz w:val="28"/>
          <w:szCs w:val="28"/>
        </w:rPr>
        <w:t xml:space="preserve"> </w:t>
      </w:r>
    </w:p>
    <w:p w:rsidR="00BD1F07" w:rsidRDefault="004A07A6" w:rsidP="0093002E">
      <w:pPr>
        <w:adjustRightInd w:val="0"/>
        <w:snapToGrid w:val="0"/>
        <w:jc w:val="center"/>
      </w:pPr>
      <w:r>
        <w:rPr>
          <w:rFonts w:hint="eastAsia"/>
          <w:b/>
          <w:sz w:val="28"/>
          <w:szCs w:val="28"/>
        </w:rPr>
        <w:t>蛋白质</w:t>
      </w:r>
      <w:r w:rsidR="0093002E">
        <w:rPr>
          <w:rFonts w:hint="eastAsia"/>
          <w:b/>
          <w:sz w:val="28"/>
          <w:szCs w:val="28"/>
        </w:rPr>
        <w:t xml:space="preserve"> </w:t>
      </w:r>
      <w:r w:rsidR="0093002E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参考答案</w:t>
      </w:r>
    </w:p>
    <w:p w:rsidR="00BD1F07" w:rsidRDefault="00BD1F07">
      <w:pPr>
        <w:rPr>
          <w:rFonts w:cs="宋体"/>
        </w:rPr>
      </w:pPr>
    </w:p>
    <w:p w:rsidR="00BD1F07" w:rsidRDefault="004A07A6">
      <w:r>
        <w:rPr>
          <w:rFonts w:hint="eastAsia"/>
        </w:rPr>
        <w:t>1</w:t>
      </w:r>
      <w:r>
        <w:t>.</w:t>
      </w:r>
      <w:r>
        <w:rPr>
          <w:rFonts w:hint="eastAsia"/>
        </w:rPr>
        <w:t xml:space="preserve"> CHONS</w:t>
      </w:r>
      <w:r>
        <w:t xml:space="preserve">      </w:t>
      </w:r>
      <w:r>
        <w:rPr>
          <w:rFonts w:hint="eastAsia"/>
        </w:rPr>
        <w:t>九</w:t>
      </w:r>
      <w:r>
        <w:t xml:space="preserve">      </w:t>
      </w:r>
      <w:r>
        <w:rPr>
          <w:rFonts w:hint="eastAsia"/>
        </w:rPr>
        <w:t>4</w:t>
      </w:r>
    </w:p>
    <w:p w:rsidR="00BD1F07" w:rsidRDefault="004A07A6"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下丘脑</w:t>
      </w:r>
      <w:r>
        <w:t xml:space="preserve">     </w:t>
      </w:r>
      <w:r>
        <w:rPr>
          <w:rFonts w:hint="eastAsia"/>
        </w:rPr>
        <w:t>垂体</w:t>
      </w:r>
    </w:p>
    <w:p w:rsidR="00BD1F07" w:rsidRDefault="004A07A6">
      <w:r>
        <w:rPr>
          <w:rFonts w:hint="eastAsia"/>
        </w:rPr>
        <w:t>3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正常结构</w:t>
      </w:r>
    </w:p>
    <w:p w:rsidR="00BD1F07" w:rsidRDefault="004A07A6">
      <w:pPr>
        <w:spacing w:line="360" w:lineRule="auto"/>
        <w:ind w:left="630" w:hangingChars="300" w:hanging="630"/>
        <w:jc w:val="left"/>
        <w:textAlignment w:val="center"/>
      </w:pPr>
      <w:r>
        <w:rPr>
          <w:rFonts w:hint="eastAsia"/>
        </w:rPr>
        <w:t>4</w:t>
      </w:r>
      <w:r>
        <w:t>．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cs="宋体"/>
        </w:rPr>
        <w:t>适量的催产素在平滑肌上（或培养液中）</w:t>
      </w:r>
      <w:r>
        <w:t xml:space="preserve">    </w:t>
      </w:r>
      <w:r>
        <w:rPr>
          <w:rFonts w:cs="宋体"/>
        </w:rPr>
        <w:t>适量的利多卡因在平滑肌上（或培养液中），用生理信号采集仪描记一段子宫平滑肌的收缩曲线</w:t>
      </w:r>
      <w:r>
        <w:t xml:space="preserve">    </w:t>
      </w:r>
    </w:p>
    <w:p w:rsidR="00BD1F07" w:rsidRDefault="004A07A6">
      <w:pPr>
        <w:spacing w:line="360" w:lineRule="auto"/>
        <w:ind w:leftChars="100" w:left="630" w:hangingChars="200" w:hanging="420"/>
        <w:jc w:val="left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BD1F07" w:rsidRDefault="004A07A6">
      <w:pPr>
        <w:spacing w:line="360" w:lineRule="auto"/>
        <w:ind w:left="630" w:hangingChars="300" w:hanging="630"/>
        <w:jc w:val="center"/>
        <w:textAlignment w:val="center"/>
      </w:pPr>
      <w:r>
        <w:rPr>
          <w:noProof/>
        </w:rPr>
        <w:drawing>
          <wp:inline distT="0" distB="0" distL="0" distR="0">
            <wp:extent cx="3762375" cy="1447800"/>
            <wp:effectExtent l="0" t="0" r="9525" b="0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66406" cy="144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F07" w:rsidRDefault="004A07A6">
      <w:pPr>
        <w:spacing w:line="360" w:lineRule="auto"/>
        <w:ind w:leftChars="100" w:left="630" w:hangingChars="200" w:hanging="420"/>
        <w:jc w:val="left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cs="宋体"/>
        </w:rPr>
        <w:t>神经</w:t>
      </w:r>
      <w:r>
        <w:rPr>
          <w:rFonts w:cs="宋体"/>
        </w:rPr>
        <w:t>-</w:t>
      </w:r>
      <w:r>
        <w:rPr>
          <w:rFonts w:cs="宋体"/>
        </w:rPr>
        <w:t>体液</w:t>
      </w:r>
      <w:r>
        <w:t xml:space="preserve">    </w:t>
      </w:r>
      <w:r>
        <w:rPr>
          <w:rFonts w:cs="宋体"/>
        </w:rPr>
        <w:t>细胞膜</w:t>
      </w:r>
      <w:r>
        <w:rPr>
          <w:rFonts w:cs="宋体"/>
        </w:rPr>
        <w:t>Na</w:t>
      </w:r>
      <w:r>
        <w:rPr>
          <w:rFonts w:cs="宋体"/>
          <w:vertAlign w:val="superscript"/>
        </w:rPr>
        <w:t>+</w:t>
      </w:r>
      <w:r>
        <w:rPr>
          <w:rFonts w:cs="宋体"/>
        </w:rPr>
        <w:t>通道蛋白或受体蛋白</w:t>
      </w:r>
      <w:r>
        <w:t xml:space="preserve">    </w:t>
      </w:r>
    </w:p>
    <w:p w:rsidR="00BD1F07" w:rsidRDefault="004A07A6">
      <w:pPr>
        <w:spacing w:line="360" w:lineRule="auto"/>
        <w:ind w:leftChars="300" w:left="630"/>
        <w:jc w:val="left"/>
        <w:textAlignment w:val="center"/>
        <w:rPr>
          <w:rFonts w:cs="宋体"/>
        </w:rPr>
      </w:pPr>
      <w:r>
        <w:rPr>
          <w:rFonts w:cs="宋体"/>
        </w:rPr>
        <w:t>先用生理盐水冲洗平滑肌（洗去药物后）（或另取一条生理状态相同的兔子宫平滑肌），再滴加适量的利多卡因，用生理信号采集仪描记一段子宫平滑肌的收缩曲线</w:t>
      </w:r>
      <w:r>
        <w:t xml:space="preserve">    </w:t>
      </w:r>
    </w:p>
    <w:p w:rsidR="00BD1F07" w:rsidRDefault="00BD1F07">
      <w:pPr>
        <w:ind w:leftChars="100" w:left="420" w:hangingChars="100" w:hanging="210"/>
      </w:pPr>
    </w:p>
    <w:sectPr w:rsidR="00BD1F07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7A6" w:rsidRDefault="004A07A6">
      <w:r>
        <w:separator/>
      </w:r>
    </w:p>
  </w:endnote>
  <w:endnote w:type="continuationSeparator" w:id="0">
    <w:p w:rsidR="004A07A6" w:rsidRDefault="004A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648146"/>
      <w:docPartObj>
        <w:docPartGallery w:val="AutoText"/>
      </w:docPartObj>
    </w:sdtPr>
    <w:sdtEndPr/>
    <w:sdtContent>
      <w:p w:rsidR="00BD1F07" w:rsidRDefault="004A07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02E" w:rsidRPr="0093002E">
          <w:rPr>
            <w:noProof/>
            <w:lang w:val="zh-CN"/>
          </w:rPr>
          <w:t>1</w:t>
        </w:r>
        <w:r>
          <w:fldChar w:fldCharType="end"/>
        </w:r>
      </w:p>
    </w:sdtContent>
  </w:sdt>
  <w:p w:rsidR="00BD1F07" w:rsidRDefault="00BD1F0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7A6" w:rsidRDefault="004A07A6">
      <w:r>
        <w:separator/>
      </w:r>
    </w:p>
  </w:footnote>
  <w:footnote w:type="continuationSeparator" w:id="0">
    <w:p w:rsidR="004A07A6" w:rsidRDefault="004A0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36"/>
    <w:rsid w:val="0001171D"/>
    <w:rsid w:val="000966A9"/>
    <w:rsid w:val="000B7FB1"/>
    <w:rsid w:val="00201382"/>
    <w:rsid w:val="002D32A2"/>
    <w:rsid w:val="003C205D"/>
    <w:rsid w:val="004601D6"/>
    <w:rsid w:val="00476DE3"/>
    <w:rsid w:val="004A07A6"/>
    <w:rsid w:val="004A0D3A"/>
    <w:rsid w:val="004A16A9"/>
    <w:rsid w:val="006558F7"/>
    <w:rsid w:val="007B4F14"/>
    <w:rsid w:val="00893ADF"/>
    <w:rsid w:val="0093002E"/>
    <w:rsid w:val="00A44F98"/>
    <w:rsid w:val="00AA6B41"/>
    <w:rsid w:val="00BD1F07"/>
    <w:rsid w:val="00BE6B84"/>
    <w:rsid w:val="00BF0036"/>
    <w:rsid w:val="00BF652F"/>
    <w:rsid w:val="00C451B5"/>
    <w:rsid w:val="00C87DD1"/>
    <w:rsid w:val="00C91278"/>
    <w:rsid w:val="00D60E9B"/>
    <w:rsid w:val="00E875FE"/>
    <w:rsid w:val="00EA448B"/>
    <w:rsid w:val="00F207FB"/>
    <w:rsid w:val="00FC41B4"/>
    <w:rsid w:val="70F8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424F5"/>
  <w15:docId w15:val="{42FCC4AD-CEE3-4330-9A7A-91AF2C97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yueqiong</dc:creator>
  <cp:lastModifiedBy>yueqiong</cp:lastModifiedBy>
  <cp:revision>21</cp:revision>
  <dcterms:created xsi:type="dcterms:W3CDTF">2020-07-28T07:37:00Z</dcterms:created>
  <dcterms:modified xsi:type="dcterms:W3CDTF">2020-08-23T10:04:00Z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