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CC407" w14:textId="77777777" w:rsidR="001B15FF" w:rsidRPr="00335971" w:rsidRDefault="00183442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35971">
        <w:rPr>
          <w:rFonts w:ascii="宋体" w:eastAsia="宋体" w:hAnsi="宋体" w:cs="Times New Roman" w:hint="eastAsia"/>
          <w:b/>
          <w:sz w:val="24"/>
          <w:szCs w:val="24"/>
        </w:rPr>
        <w:t>11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年级（上）政治第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3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课时（第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周）</w:t>
      </w:r>
    </w:p>
    <w:p w14:paraId="5A990BFF" w14:textId="77777777" w:rsidR="001B15FF" w:rsidRPr="00335971" w:rsidRDefault="00183442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35971">
        <w:rPr>
          <w:rFonts w:ascii="宋体" w:eastAsia="宋体" w:hAnsi="宋体" w:cs="Times New Roman" w:hint="eastAsia"/>
          <w:b/>
          <w:sz w:val="24"/>
          <w:szCs w:val="24"/>
        </w:rPr>
        <w:t>《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1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课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3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框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科学的世界观和方法论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》</w:t>
      </w:r>
    </w:p>
    <w:p w14:paraId="3C6E0C1B" w14:textId="77777777" w:rsidR="001B15FF" w:rsidRPr="00335971" w:rsidRDefault="00183442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35971">
        <w:rPr>
          <w:rFonts w:ascii="宋体" w:eastAsia="宋体" w:hAnsi="宋体" w:cs="Times New Roman"/>
          <w:b/>
          <w:sz w:val="24"/>
          <w:szCs w:val="24"/>
        </w:rPr>
        <w:t>1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学习指南</w:t>
      </w:r>
    </w:p>
    <w:p w14:paraId="64D332CF" w14:textId="77777777" w:rsidR="001B15FF" w:rsidRPr="00335971" w:rsidRDefault="00183442">
      <w:pPr>
        <w:spacing w:line="240" w:lineRule="atLeast"/>
        <w:jc w:val="center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撰稿：北京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汇文中学朝阳垂杨柳分校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王雪松</w:t>
      </w:r>
    </w:p>
    <w:p w14:paraId="15512896" w14:textId="77777777" w:rsidR="001B15FF" w:rsidRPr="00335971" w:rsidRDefault="00183442">
      <w:pPr>
        <w:spacing w:line="240" w:lineRule="atLeast"/>
        <w:jc w:val="center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审核：北京市第八十中学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/>
          <w:bCs/>
          <w:sz w:val="24"/>
          <w:szCs w:val="24"/>
        </w:rPr>
        <w:t xml:space="preserve">         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刘亚芬</w:t>
      </w:r>
    </w:p>
    <w:p w14:paraId="658EBFDB" w14:textId="77777777" w:rsidR="001B15FF" w:rsidRPr="00335971" w:rsidRDefault="001B15FF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632BB2" w14:textId="77777777" w:rsidR="001B15FF" w:rsidRPr="00335971" w:rsidRDefault="00183442">
      <w:pPr>
        <w:spacing w:line="240" w:lineRule="atLeas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335971">
        <w:rPr>
          <w:rFonts w:ascii="宋体" w:eastAsia="宋体" w:hAnsi="宋体" w:cs="Times New Roman" w:hint="eastAsia"/>
          <w:b/>
          <w:bCs/>
          <w:sz w:val="24"/>
          <w:szCs w:val="24"/>
        </w:rPr>
        <w:t>一、明确</w:t>
      </w:r>
      <w:r w:rsidRPr="00335971">
        <w:rPr>
          <w:rFonts w:ascii="宋体" w:eastAsia="宋体" w:hAnsi="宋体" w:cs="Times New Roman"/>
          <w:b/>
          <w:bCs/>
          <w:sz w:val="24"/>
          <w:szCs w:val="24"/>
        </w:rPr>
        <w:t>学习目标</w:t>
      </w:r>
      <w:r w:rsidRPr="00335971">
        <w:rPr>
          <w:rFonts w:ascii="宋体" w:eastAsia="宋体" w:hAnsi="宋体" w:cs="Times New Roman" w:hint="eastAsia"/>
          <w:b/>
          <w:bCs/>
          <w:sz w:val="24"/>
          <w:szCs w:val="24"/>
        </w:rPr>
        <w:t>与任务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942"/>
      </w:tblGrid>
      <w:tr w:rsidR="00335971" w:rsidRPr="00335971" w14:paraId="1172F2B6" w14:textId="77777777" w:rsidTr="00823E43">
        <w:tc>
          <w:tcPr>
            <w:tcW w:w="1384" w:type="dxa"/>
          </w:tcPr>
          <w:p w14:paraId="67901E28" w14:textId="77777777" w:rsidR="001B15FF" w:rsidRPr="00335971" w:rsidRDefault="001834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学习内容</w:t>
            </w:r>
          </w:p>
        </w:tc>
        <w:tc>
          <w:tcPr>
            <w:tcW w:w="5528" w:type="dxa"/>
          </w:tcPr>
          <w:p w14:paraId="2B670B40" w14:textId="3BF451B7" w:rsidR="001B15FF" w:rsidRPr="00335971" w:rsidRDefault="00183442" w:rsidP="0033597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学习任务</w:t>
            </w:r>
          </w:p>
        </w:tc>
        <w:tc>
          <w:tcPr>
            <w:tcW w:w="2942" w:type="dxa"/>
          </w:tcPr>
          <w:p w14:paraId="20E1CC9A" w14:textId="54210993" w:rsidR="001B15FF" w:rsidRPr="00335971" w:rsidRDefault="00183442" w:rsidP="00335971">
            <w:pPr>
              <w:spacing w:line="240" w:lineRule="atLeas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学习目标</w:t>
            </w:r>
          </w:p>
        </w:tc>
      </w:tr>
      <w:tr w:rsidR="00335971" w:rsidRPr="00335971" w14:paraId="7F3B1315" w14:textId="77777777" w:rsidTr="00823E43">
        <w:tc>
          <w:tcPr>
            <w:tcW w:w="1384" w:type="dxa"/>
          </w:tcPr>
          <w:p w14:paraId="01D5DD87" w14:textId="77777777" w:rsidR="001B15FF" w:rsidRPr="00335971" w:rsidRDefault="0018344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第一目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04A03A5F" w14:textId="77777777" w:rsidR="001B15FF" w:rsidRPr="00335971" w:rsidRDefault="0018344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马克思主义哲学的历史使命</w:t>
            </w:r>
          </w:p>
          <w:p w14:paraId="11EBF614" w14:textId="77777777" w:rsidR="001B15FF" w:rsidRPr="00335971" w:rsidRDefault="001B15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528" w:type="dxa"/>
          </w:tcPr>
          <w:p w14:paraId="244C2424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结合</w:t>
            </w:r>
            <w:r w:rsidRPr="00335971">
              <w:rPr>
                <w:rFonts w:ascii="宋体" w:eastAsia="宋体" w:hAnsi="宋体" w:cs="Times New Roman" w:hint="eastAsia"/>
                <w:bCs/>
                <w:szCs w:val="21"/>
              </w:rPr>
              <w:t>马克思主义哲学产生的</w:t>
            </w: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历史条件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18133D3A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马克思主哲学产生的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历史必然性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历史使命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3520A87C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了解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创立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发展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成熟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2942" w:type="dxa"/>
          </w:tcPr>
          <w:p w14:paraId="40EC670A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马克思主哲学产生的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历史必然性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。</w:t>
            </w:r>
          </w:p>
          <w:p w14:paraId="4839BF7D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历史使命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。</w:t>
            </w:r>
          </w:p>
          <w:p w14:paraId="6A740044" w14:textId="77777777" w:rsidR="001B15FF" w:rsidRPr="00335971" w:rsidRDefault="001B15FF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335971" w:rsidRPr="00335971" w14:paraId="6617876E" w14:textId="77777777" w:rsidTr="00823E43">
        <w:tc>
          <w:tcPr>
            <w:tcW w:w="1384" w:type="dxa"/>
          </w:tcPr>
          <w:p w14:paraId="1857F96D" w14:textId="77777777" w:rsidR="001B15FF" w:rsidRPr="00335971" w:rsidRDefault="0018344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第二目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02089A8D" w14:textId="77777777" w:rsidR="001B15FF" w:rsidRPr="00335971" w:rsidRDefault="0018344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马克思主义哲学的基本特征</w:t>
            </w:r>
          </w:p>
        </w:tc>
        <w:tc>
          <w:tcPr>
            <w:tcW w:w="5528" w:type="dxa"/>
          </w:tcPr>
          <w:p w14:paraId="1F1DBF6F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比较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以往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旧哲学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5345BF3F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基本特征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35C6AE07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实践观点是马克思主义哲学的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核心观点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220F09BA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评析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不同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观点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35F4ED7A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马克思主义哲学实现了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科学性和阶级性的统一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1047310C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独特的理论品质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2942" w:type="dxa"/>
          </w:tcPr>
          <w:p w14:paraId="16315707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基本特征。</w:t>
            </w:r>
          </w:p>
          <w:p w14:paraId="7DE46DD2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实践观点是马克思主义哲学的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核心观点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3F562007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与时俱进是马克思主义哲学独特的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理论品质。</w:t>
            </w:r>
          </w:p>
        </w:tc>
      </w:tr>
      <w:tr w:rsidR="00823E43" w:rsidRPr="00335971" w14:paraId="7A31E65D" w14:textId="77777777" w:rsidTr="00823E43">
        <w:tc>
          <w:tcPr>
            <w:tcW w:w="1384" w:type="dxa"/>
          </w:tcPr>
          <w:p w14:paraId="2FB36D77" w14:textId="77777777" w:rsidR="001B15FF" w:rsidRPr="00335971" w:rsidRDefault="0018344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第三目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117B344B" w14:textId="77777777" w:rsidR="001B15FF" w:rsidRPr="00335971" w:rsidRDefault="0018344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马克思主义中国化的重大理论成果</w:t>
            </w:r>
          </w:p>
        </w:tc>
        <w:tc>
          <w:tcPr>
            <w:tcW w:w="5528" w:type="dxa"/>
          </w:tcPr>
          <w:p w14:paraId="3E91CE5A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结合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材料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7AA639DE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马克思主义理论不断向前发展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原因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5606FE6C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马克思主义哲学中国化的重大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理论成果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2942" w:type="dxa"/>
          </w:tcPr>
          <w:p w14:paraId="655B49FA" w14:textId="77777777" w:rsidR="001B15FF" w:rsidRPr="00335971" w:rsidRDefault="0018344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335971">
              <w:rPr>
                <w:rFonts w:ascii="宋体" w:eastAsia="宋体" w:hAnsi="宋体" w:cs="Times New Roman" w:hint="eastAsia"/>
                <w:b/>
                <w:szCs w:val="21"/>
              </w:rPr>
              <w:t>说明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马克思主义哲学中国化的重大</w:t>
            </w:r>
            <w:r w:rsidRPr="00335971">
              <w:rPr>
                <w:rFonts w:ascii="宋体" w:eastAsia="宋体" w:hAnsi="宋体" w:cs="Times New Roman" w:hint="eastAsia"/>
                <w:b/>
                <w:bCs/>
                <w:szCs w:val="21"/>
              </w:rPr>
              <w:t>理论成果</w:t>
            </w:r>
            <w:r w:rsidRPr="00335971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</w:tbl>
    <w:p w14:paraId="675F893A" w14:textId="77777777" w:rsidR="001B15FF" w:rsidRPr="00335971" w:rsidRDefault="001B15FF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57205142" w14:textId="77777777" w:rsidR="001B15FF" w:rsidRPr="00335971" w:rsidRDefault="00183442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37318601"/>
      <w:r w:rsidRPr="00335971">
        <w:rPr>
          <w:rFonts w:ascii="宋体" w:eastAsia="宋体" w:hAnsi="宋体" w:cs="Times New Roman" w:hint="eastAsia"/>
          <w:b/>
          <w:bCs/>
          <w:sz w:val="24"/>
          <w:szCs w:val="24"/>
        </w:rPr>
        <w:t>二、观看视频</w:t>
      </w:r>
    </w:p>
    <w:p w14:paraId="0DDA2CFE" w14:textId="77777777" w:rsidR="001B15FF" w:rsidRPr="00335971" w:rsidRDefault="00183442">
      <w:pPr>
        <w:tabs>
          <w:tab w:val="left" w:pos="312"/>
        </w:tabs>
        <w:spacing w:line="240" w:lineRule="atLeast"/>
        <w:ind w:left="482"/>
        <w:rPr>
          <w:rStyle w:val="ab"/>
          <w:rFonts w:ascii="宋体" w:eastAsia="宋体" w:hAnsi="宋体" w:cs="Times New Roman"/>
          <w:b/>
          <w:bCs/>
          <w:color w:val="auto"/>
          <w:sz w:val="24"/>
          <w:szCs w:val="24"/>
          <w:u w:val="none"/>
        </w:rPr>
      </w:pPr>
      <w:r w:rsidRPr="00335971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335971">
        <w:rPr>
          <w:rStyle w:val="ab"/>
          <w:rFonts w:ascii="宋体" w:eastAsia="宋体" w:hAnsi="宋体" w:cs="Times New Roman" w:hint="eastAsia"/>
          <w:b/>
          <w:bCs/>
          <w:color w:val="auto"/>
          <w:sz w:val="24"/>
          <w:szCs w:val="24"/>
          <w:u w:val="none"/>
        </w:rPr>
        <w:t>《马克思是对的》第二集《洞悉世界的眼睛》</w:t>
      </w:r>
    </w:p>
    <w:p w14:paraId="05FCC1DA" w14:textId="77777777" w:rsidR="001B15FF" w:rsidRPr="00335971" w:rsidRDefault="00183442">
      <w:pPr>
        <w:tabs>
          <w:tab w:val="left" w:pos="312"/>
        </w:tabs>
        <w:spacing w:line="240" w:lineRule="atLeast"/>
        <w:ind w:left="482"/>
        <w:rPr>
          <w:rStyle w:val="ab"/>
          <w:rFonts w:ascii="宋体" w:eastAsia="宋体" w:hAnsi="宋体" w:cs="Times New Roman"/>
          <w:b/>
          <w:bCs/>
          <w:color w:val="auto"/>
          <w:sz w:val="24"/>
          <w:szCs w:val="24"/>
        </w:rPr>
      </w:pPr>
      <w:r w:rsidRPr="00335971">
        <w:rPr>
          <w:rStyle w:val="ab"/>
          <w:rFonts w:ascii="宋体" w:eastAsia="宋体" w:hAnsi="宋体" w:cs="Times New Roman" w:hint="eastAsia"/>
          <w:b/>
          <w:bCs/>
          <w:color w:val="auto"/>
          <w:sz w:val="24"/>
          <w:szCs w:val="24"/>
        </w:rPr>
        <w:t>http://news.cctv.com/special/Marx/index.shtml</w:t>
      </w:r>
    </w:p>
    <w:p w14:paraId="4CA576CD" w14:textId="77777777" w:rsidR="001B15FF" w:rsidRPr="00335971" w:rsidRDefault="001B15FF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2CB6F91" w14:textId="77777777" w:rsidR="001B15FF" w:rsidRPr="00335971" w:rsidRDefault="00183442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sz w:val="24"/>
          <w:szCs w:val="24"/>
        </w:rPr>
      </w:pPr>
      <w:r w:rsidRPr="00335971">
        <w:rPr>
          <w:rFonts w:ascii="宋体" w:eastAsia="宋体" w:hAnsi="宋体" w:cs="Times New Roman" w:hint="eastAsia"/>
          <w:b/>
          <w:bCs/>
          <w:sz w:val="24"/>
          <w:szCs w:val="24"/>
        </w:rPr>
        <w:t>三、阅读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>文献</w:t>
      </w:r>
    </w:p>
    <w:p w14:paraId="5183C007" w14:textId="77777777" w:rsidR="001B15FF" w:rsidRPr="00335971" w:rsidRDefault="0018344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335971">
        <w:rPr>
          <w:rFonts w:ascii="宋体" w:eastAsia="宋体" w:hAnsi="宋体" w:cs="Times New Roman"/>
          <w:bCs/>
          <w:sz w:val="24"/>
          <w:szCs w:val="24"/>
        </w:rPr>
        <w:t>.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恩格斯《路德维希·费尔巴哈和德国古典哲学的终结》第二部分</w:t>
      </w:r>
    </w:p>
    <w:p w14:paraId="466AA8C8" w14:textId="77777777" w:rsidR="001B15FF" w:rsidRPr="00335971" w:rsidRDefault="0018344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/>
          <w:bCs/>
          <w:sz w:val="24"/>
          <w:szCs w:val="24"/>
        </w:rPr>
        <w:t>2.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习近平《在哲学社会科学工作座谈会上的讲话》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/>
          <w:bCs/>
          <w:sz w:val="24"/>
          <w:szCs w:val="24"/>
        </w:rPr>
        <w:t xml:space="preserve">   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2016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年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月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17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日）</w:t>
      </w:r>
    </w:p>
    <w:p w14:paraId="04D9E224" w14:textId="77777777" w:rsidR="001B15FF" w:rsidRPr="00335971" w:rsidRDefault="0018344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/>
          <w:bCs/>
          <w:sz w:val="24"/>
          <w:szCs w:val="24"/>
        </w:rPr>
        <w:t>3.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习近平《在纪念马克思诞辰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200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周年大会上的讲话》（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201</w:t>
      </w:r>
      <w:r w:rsidRPr="00335971">
        <w:rPr>
          <w:rFonts w:ascii="宋体" w:eastAsia="宋体" w:hAnsi="宋体" w:cs="Times New Roman"/>
          <w:bCs/>
          <w:sz w:val="24"/>
          <w:szCs w:val="24"/>
        </w:rPr>
        <w:t>8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年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月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/>
          <w:bCs/>
          <w:sz w:val="24"/>
          <w:szCs w:val="24"/>
        </w:rPr>
        <w:t>4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日）</w:t>
      </w:r>
    </w:p>
    <w:p w14:paraId="35C53E9E" w14:textId="77777777" w:rsidR="001B15FF" w:rsidRPr="00335971" w:rsidRDefault="0018344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/>
          <w:bCs/>
          <w:sz w:val="24"/>
          <w:szCs w:val="24"/>
        </w:rPr>
        <w:t>4.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《习近平新时代中国特色社会主义思想三十讲》第三十讲</w:t>
      </w:r>
    </w:p>
    <w:p w14:paraId="6B000E6F" w14:textId="77777777" w:rsidR="001B15FF" w:rsidRPr="00335971" w:rsidRDefault="0018344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/>
          <w:bCs/>
          <w:sz w:val="24"/>
          <w:szCs w:val="24"/>
        </w:rPr>
        <w:t>5.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《习近平新时代中国特色社会主义思想学习纲要》（十九）</w:t>
      </w:r>
    </w:p>
    <w:p w14:paraId="7C36ACC2" w14:textId="77777777" w:rsidR="001B15FF" w:rsidRPr="00335971" w:rsidRDefault="001B15FF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588E992B" w14:textId="77777777" w:rsidR="001B15FF" w:rsidRPr="00335971" w:rsidRDefault="00183442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335971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/>
          <w:b/>
          <w:bCs/>
          <w:sz w:val="24"/>
          <w:szCs w:val="24"/>
        </w:rPr>
        <w:t xml:space="preserve">   </w:t>
      </w:r>
      <w:r w:rsidRPr="00335971">
        <w:rPr>
          <w:rFonts w:ascii="宋体" w:eastAsia="宋体" w:hAnsi="宋体" w:cs="Times New Roman" w:hint="eastAsia"/>
          <w:b/>
          <w:bCs/>
          <w:sz w:val="24"/>
          <w:szCs w:val="24"/>
        </w:rPr>
        <w:t>四、简介图书（作者、简介、目录、前言、后记）</w:t>
      </w:r>
    </w:p>
    <w:p w14:paraId="7196E8D9" w14:textId="77777777" w:rsidR="001B15FF" w:rsidRPr="00335971" w:rsidRDefault="0018344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孙伯鍨，</w:t>
      </w:r>
      <w:proofErr w:type="gramStart"/>
      <w:r w:rsidRPr="00335971">
        <w:rPr>
          <w:rFonts w:ascii="宋体" w:eastAsia="宋体" w:hAnsi="宋体" w:cs="Times New Roman" w:hint="eastAsia"/>
          <w:bCs/>
          <w:sz w:val="24"/>
          <w:szCs w:val="24"/>
        </w:rPr>
        <w:t>侯惠勤</w:t>
      </w:r>
      <w:proofErr w:type="gramEnd"/>
      <w:r w:rsidRPr="00335971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马克思主义哲学的历史和现状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》</w:t>
      </w:r>
    </w:p>
    <w:p w14:paraId="456FD20E" w14:textId="77777777" w:rsidR="001B15FF" w:rsidRPr="00335971" w:rsidRDefault="0018344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/>
          <w:bCs/>
          <w:sz w:val="24"/>
          <w:szCs w:val="24"/>
        </w:rPr>
        <w:t>2.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黄楠森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《马克思主义哲学史》</w:t>
      </w:r>
    </w:p>
    <w:p w14:paraId="6DDA3B6D" w14:textId="77777777" w:rsidR="001B15FF" w:rsidRPr="00335971" w:rsidRDefault="001B15FF">
      <w:pPr>
        <w:spacing w:line="240" w:lineRule="atLeast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bookmarkEnd w:id="0"/>
    <w:p w14:paraId="6826A45B" w14:textId="77777777" w:rsidR="001B15FF" w:rsidRPr="00335971" w:rsidRDefault="00183442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335971">
        <w:rPr>
          <w:rFonts w:ascii="宋体" w:eastAsia="宋体" w:hAnsi="宋体" w:cs="Times New Roman" w:hint="eastAsia"/>
          <w:b/>
          <w:bCs/>
          <w:sz w:val="24"/>
          <w:szCs w:val="24"/>
        </w:rPr>
        <w:t>五、观看微课</w:t>
      </w:r>
    </w:p>
    <w:p w14:paraId="2D7C164B" w14:textId="12792246" w:rsidR="001B15FF" w:rsidRDefault="0018344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35971">
        <w:rPr>
          <w:rFonts w:ascii="宋体" w:eastAsia="宋体" w:hAnsi="宋体" w:cs="Times New Roman" w:hint="eastAsia"/>
          <w:bCs/>
          <w:sz w:val="24"/>
          <w:szCs w:val="24"/>
        </w:rPr>
        <w:t>11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年级（上）政治第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课时（第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周）《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课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框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科学的世界观和方法论</w:t>
      </w:r>
      <w:r w:rsidRPr="00335971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Pr="00335971"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  <w:r w:rsidRPr="00335971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14:paraId="4C24910D" w14:textId="31DD6D59" w:rsidR="00335971" w:rsidRDefault="00335971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14:paraId="16B8D011" w14:textId="77777777" w:rsidR="00335971" w:rsidRPr="00335971" w:rsidRDefault="00335971">
      <w:pPr>
        <w:spacing w:line="240" w:lineRule="atLeast"/>
        <w:ind w:firstLineChars="200" w:firstLine="480"/>
        <w:rPr>
          <w:rFonts w:ascii="宋体" w:eastAsia="宋体" w:hAnsi="宋体" w:cs="Times New Roman" w:hint="eastAsia"/>
          <w:bCs/>
          <w:sz w:val="24"/>
          <w:szCs w:val="24"/>
        </w:rPr>
      </w:pPr>
    </w:p>
    <w:p w14:paraId="0C700FEB" w14:textId="69C5E011" w:rsidR="001B15FF" w:rsidRDefault="001B15FF">
      <w:pPr>
        <w:spacing w:line="240" w:lineRule="atLeast"/>
        <w:ind w:firstLineChars="300" w:firstLine="720"/>
        <w:rPr>
          <w:rFonts w:ascii="宋体" w:eastAsia="宋体" w:hAnsi="宋体" w:cs="Times New Roman"/>
          <w:bCs/>
          <w:sz w:val="24"/>
          <w:szCs w:val="24"/>
        </w:rPr>
      </w:pPr>
    </w:p>
    <w:p w14:paraId="6731E5C8" w14:textId="77777777" w:rsidR="00730411" w:rsidRPr="00335971" w:rsidRDefault="00730411">
      <w:pPr>
        <w:spacing w:line="240" w:lineRule="atLeast"/>
        <w:ind w:firstLineChars="300" w:firstLine="720"/>
        <w:rPr>
          <w:rFonts w:ascii="宋体" w:eastAsia="宋体" w:hAnsi="宋体" w:cs="Times New Roman" w:hint="eastAsia"/>
          <w:bCs/>
          <w:sz w:val="24"/>
          <w:szCs w:val="24"/>
        </w:rPr>
      </w:pPr>
    </w:p>
    <w:p w14:paraId="421F6796" w14:textId="77777777" w:rsidR="001B15FF" w:rsidRPr="00335971" w:rsidRDefault="00183442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335971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六、自学检测</w:t>
      </w:r>
    </w:p>
    <w:p w14:paraId="49D5CEB1" w14:textId="77777777" w:rsidR="001B15FF" w:rsidRPr="00335971" w:rsidRDefault="00183442">
      <w:pPr>
        <w:spacing w:line="240" w:lineRule="atLeast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b/>
          <w:bCs/>
          <w:iCs/>
          <w:szCs w:val="21"/>
        </w:rPr>
        <w:t>一、单项选择题</w:t>
      </w:r>
    </w:p>
    <w:p w14:paraId="2A67370A" w14:textId="77777777" w:rsidR="001B15FF" w:rsidRPr="00335971" w:rsidRDefault="00183442">
      <w:pPr>
        <w:spacing w:line="240" w:lineRule="atLeast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1</w:t>
      </w:r>
      <w:r w:rsidRPr="00335971">
        <w:rPr>
          <w:rFonts w:ascii="宋体" w:eastAsia="宋体" w:hAnsi="宋体" w:hint="eastAsia"/>
          <w:szCs w:val="21"/>
        </w:rPr>
        <w:t>．马克思主义哲学产生的自然科学前提是（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</w:t>
      </w:r>
      <w:r w:rsidRPr="00335971">
        <w:rPr>
          <w:rFonts w:ascii="宋体" w:eastAsia="宋体" w:hAnsi="宋体" w:hint="eastAsia"/>
          <w:szCs w:val="21"/>
        </w:rPr>
        <w:t>）</w:t>
      </w:r>
    </w:p>
    <w:p w14:paraId="54B75332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A</w:t>
      </w:r>
      <w:r w:rsidRPr="00335971">
        <w:rPr>
          <w:rFonts w:ascii="宋体" w:eastAsia="宋体" w:hAnsi="宋体" w:hint="eastAsia"/>
          <w:szCs w:val="21"/>
        </w:rPr>
        <w:t>．系统论、控制论、信息论</w:t>
      </w:r>
    </w:p>
    <w:p w14:paraId="17FF99D5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B</w:t>
      </w:r>
      <w:r w:rsidRPr="00335971">
        <w:rPr>
          <w:rFonts w:ascii="宋体" w:eastAsia="宋体" w:hAnsi="宋体" w:hint="eastAsia"/>
          <w:szCs w:val="21"/>
        </w:rPr>
        <w:t>．古典力学、量子力学、相对论</w:t>
      </w:r>
    </w:p>
    <w:p w14:paraId="43BD2CBD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C</w:t>
      </w:r>
      <w:r w:rsidRPr="00335971">
        <w:rPr>
          <w:rFonts w:ascii="宋体" w:eastAsia="宋体" w:hAnsi="宋体" w:hint="eastAsia"/>
          <w:szCs w:val="21"/>
        </w:rPr>
        <w:t>．细胞学说、能量守恒和转化定律、生物进化论</w:t>
      </w:r>
    </w:p>
    <w:p w14:paraId="4B6A1684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D</w:t>
      </w:r>
      <w:r w:rsidRPr="00335971">
        <w:rPr>
          <w:rFonts w:ascii="宋体" w:eastAsia="宋体" w:hAnsi="宋体" w:hint="eastAsia"/>
          <w:szCs w:val="21"/>
        </w:rPr>
        <w:t>．电子学、高分子化学、分子生物学</w:t>
      </w:r>
    </w:p>
    <w:p w14:paraId="3FEEA736" w14:textId="77777777" w:rsidR="001B15FF" w:rsidRPr="00335971" w:rsidRDefault="001B15FF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</w:p>
    <w:p w14:paraId="4191939D" w14:textId="77777777" w:rsidR="001B15FF" w:rsidRPr="00335971" w:rsidRDefault="00183442">
      <w:pPr>
        <w:spacing w:line="240" w:lineRule="atLeast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2</w:t>
      </w:r>
      <w:r w:rsidRPr="00335971">
        <w:rPr>
          <w:rFonts w:ascii="宋体" w:eastAsia="宋体" w:hAnsi="宋体" w:hint="eastAsia"/>
          <w:szCs w:val="21"/>
        </w:rPr>
        <w:t>．马克思主义哲学的直接理论来源是（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</w:t>
      </w:r>
      <w:r w:rsidRPr="00335971">
        <w:rPr>
          <w:rFonts w:ascii="宋体" w:eastAsia="宋体" w:hAnsi="宋体" w:hint="eastAsia"/>
          <w:szCs w:val="21"/>
        </w:rPr>
        <w:t>）</w:t>
      </w:r>
    </w:p>
    <w:p w14:paraId="08D8D571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A</w:t>
      </w:r>
      <w:r w:rsidRPr="00335971">
        <w:rPr>
          <w:rFonts w:ascii="宋体" w:eastAsia="宋体" w:hAnsi="宋体" w:hint="eastAsia"/>
          <w:szCs w:val="21"/>
        </w:rPr>
        <w:t>．法国唯物主义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       </w:t>
      </w:r>
      <w:r w:rsidRPr="00335971">
        <w:rPr>
          <w:rFonts w:ascii="宋体" w:eastAsia="宋体" w:hAnsi="宋体" w:hint="eastAsia"/>
          <w:szCs w:val="21"/>
        </w:rPr>
        <w:t>B</w:t>
      </w:r>
      <w:r w:rsidRPr="00335971">
        <w:rPr>
          <w:rFonts w:ascii="宋体" w:eastAsia="宋体" w:hAnsi="宋体" w:hint="eastAsia"/>
          <w:szCs w:val="21"/>
        </w:rPr>
        <w:t>．古希腊、罗马哲学</w:t>
      </w:r>
    </w:p>
    <w:p w14:paraId="0180F6A5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C</w:t>
      </w:r>
      <w:r w:rsidRPr="00335971">
        <w:rPr>
          <w:rFonts w:ascii="宋体" w:eastAsia="宋体" w:hAnsi="宋体" w:hint="eastAsia"/>
          <w:szCs w:val="21"/>
        </w:rPr>
        <w:t>．德国古典哲学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       </w:t>
      </w:r>
      <w:r w:rsidRPr="00335971">
        <w:rPr>
          <w:rFonts w:ascii="宋体" w:eastAsia="宋体" w:hAnsi="宋体" w:hint="eastAsia"/>
          <w:szCs w:val="21"/>
        </w:rPr>
        <w:t>D</w:t>
      </w:r>
      <w:r w:rsidRPr="00335971">
        <w:rPr>
          <w:rFonts w:ascii="宋体" w:eastAsia="宋体" w:hAnsi="宋体" w:hint="eastAsia"/>
          <w:szCs w:val="21"/>
        </w:rPr>
        <w:t>．中世纪经院哲学</w:t>
      </w:r>
    </w:p>
    <w:p w14:paraId="4B82B9F5" w14:textId="77777777" w:rsidR="001B15FF" w:rsidRPr="00335971" w:rsidRDefault="001B15FF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</w:p>
    <w:p w14:paraId="7124D7AD" w14:textId="77777777" w:rsidR="001B15FF" w:rsidRPr="00335971" w:rsidRDefault="00183442">
      <w:pPr>
        <w:spacing w:line="240" w:lineRule="atLeast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3</w:t>
      </w:r>
      <w:r w:rsidRPr="00335971">
        <w:rPr>
          <w:rFonts w:ascii="宋体" w:eastAsia="宋体" w:hAnsi="宋体" w:hint="eastAsia"/>
          <w:szCs w:val="21"/>
        </w:rPr>
        <w:t>．马克思主义哲学的核心观点是（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</w:t>
      </w:r>
      <w:r w:rsidRPr="00335971">
        <w:rPr>
          <w:rFonts w:ascii="宋体" w:eastAsia="宋体" w:hAnsi="宋体" w:hint="eastAsia"/>
          <w:szCs w:val="21"/>
        </w:rPr>
        <w:t>）</w:t>
      </w:r>
    </w:p>
    <w:p w14:paraId="2D72EDD4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A</w:t>
      </w:r>
      <w:r w:rsidRPr="00335971">
        <w:rPr>
          <w:rFonts w:ascii="宋体" w:eastAsia="宋体" w:hAnsi="宋体" w:hint="eastAsia"/>
          <w:szCs w:val="21"/>
        </w:rPr>
        <w:t>．物质观点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  </w:t>
      </w:r>
      <w:r w:rsidRPr="00335971">
        <w:rPr>
          <w:rFonts w:ascii="宋体" w:eastAsia="宋体" w:hAnsi="宋体" w:hint="eastAsia"/>
          <w:szCs w:val="21"/>
        </w:rPr>
        <w:t>B</w:t>
      </w:r>
      <w:r w:rsidRPr="00335971">
        <w:rPr>
          <w:rFonts w:ascii="宋体" w:eastAsia="宋体" w:hAnsi="宋体" w:hint="eastAsia"/>
          <w:szCs w:val="21"/>
        </w:rPr>
        <w:t>．劳动观点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   </w:t>
      </w:r>
      <w:r w:rsidRPr="00335971">
        <w:rPr>
          <w:rFonts w:ascii="宋体" w:eastAsia="宋体" w:hAnsi="宋体"/>
          <w:szCs w:val="21"/>
        </w:rPr>
        <w:t xml:space="preserve"> </w:t>
      </w:r>
      <w:r w:rsidRPr="00335971">
        <w:rPr>
          <w:rFonts w:ascii="宋体" w:eastAsia="宋体" w:hAnsi="宋体" w:hint="eastAsia"/>
          <w:szCs w:val="21"/>
        </w:rPr>
        <w:t>C</w:t>
      </w:r>
      <w:r w:rsidRPr="00335971">
        <w:rPr>
          <w:rFonts w:ascii="宋体" w:eastAsia="宋体" w:hAnsi="宋体" w:hint="eastAsia"/>
          <w:szCs w:val="21"/>
        </w:rPr>
        <w:t>．实践观点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    </w:t>
      </w:r>
      <w:r w:rsidRPr="00335971">
        <w:rPr>
          <w:rFonts w:ascii="宋体" w:eastAsia="宋体" w:hAnsi="宋体" w:hint="eastAsia"/>
          <w:szCs w:val="21"/>
        </w:rPr>
        <w:t>D</w:t>
      </w:r>
      <w:r w:rsidRPr="00335971">
        <w:rPr>
          <w:rFonts w:ascii="宋体" w:eastAsia="宋体" w:hAnsi="宋体" w:hint="eastAsia"/>
          <w:szCs w:val="21"/>
        </w:rPr>
        <w:t>．辩证观点</w:t>
      </w:r>
    </w:p>
    <w:p w14:paraId="2D1A99BC" w14:textId="77777777" w:rsidR="001B15FF" w:rsidRPr="00335971" w:rsidRDefault="001B15FF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</w:p>
    <w:p w14:paraId="70889237" w14:textId="77777777" w:rsidR="001B15FF" w:rsidRPr="00335971" w:rsidRDefault="00183442">
      <w:pPr>
        <w:spacing w:line="240" w:lineRule="atLeast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4</w:t>
      </w:r>
      <w:r w:rsidRPr="00335971">
        <w:rPr>
          <w:rFonts w:ascii="宋体" w:eastAsia="宋体" w:hAnsi="宋体" w:hint="eastAsia"/>
          <w:szCs w:val="21"/>
        </w:rPr>
        <w:t>．马克思主义哲学的产生实现了哲学史上的伟大变革。它第一次实现了（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</w:t>
      </w:r>
      <w:r w:rsidRPr="00335971">
        <w:rPr>
          <w:rFonts w:ascii="宋体" w:eastAsia="宋体" w:hAnsi="宋体" w:hint="eastAsia"/>
          <w:szCs w:val="21"/>
        </w:rPr>
        <w:t>）</w:t>
      </w:r>
    </w:p>
    <w:p w14:paraId="425E4EC7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①唯物主义与辩证法的有机统一</w:t>
      </w:r>
    </w:p>
    <w:p w14:paraId="3700F971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②唯物辩证的自然观与唯物辩证的历史观的有机统一</w:t>
      </w:r>
    </w:p>
    <w:p w14:paraId="3B6E3307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③世界观和方法论的统一</w:t>
      </w:r>
    </w:p>
    <w:p w14:paraId="0DA85841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④实践基础上的科学性和革命性的统一</w:t>
      </w:r>
    </w:p>
    <w:p w14:paraId="0E4E7EBF" w14:textId="77777777" w:rsidR="001B15FF" w:rsidRPr="00335971" w:rsidRDefault="0018344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hint="eastAsia"/>
          <w:szCs w:val="21"/>
        </w:rPr>
        <w:t>A</w:t>
      </w:r>
      <w:r w:rsidRPr="00335971">
        <w:rPr>
          <w:rFonts w:ascii="宋体" w:eastAsia="宋体" w:hAnsi="宋体" w:hint="eastAsia"/>
          <w:szCs w:val="21"/>
        </w:rPr>
        <w:t>．①②③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</w:t>
      </w:r>
      <w:r w:rsidRPr="00335971">
        <w:rPr>
          <w:rFonts w:ascii="宋体" w:eastAsia="宋体" w:hAnsi="宋体"/>
          <w:szCs w:val="21"/>
        </w:rPr>
        <w:t xml:space="preserve"> </w:t>
      </w:r>
      <w:r w:rsidRPr="00335971">
        <w:rPr>
          <w:rFonts w:ascii="宋体" w:eastAsia="宋体" w:hAnsi="宋体" w:hint="eastAsia"/>
          <w:szCs w:val="21"/>
        </w:rPr>
        <w:t>B</w:t>
      </w:r>
      <w:r w:rsidRPr="00335971">
        <w:rPr>
          <w:rFonts w:ascii="宋体" w:eastAsia="宋体" w:hAnsi="宋体" w:hint="eastAsia"/>
          <w:szCs w:val="21"/>
        </w:rPr>
        <w:t>．①②④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     </w:t>
      </w:r>
      <w:r w:rsidRPr="00335971">
        <w:rPr>
          <w:rFonts w:ascii="宋体" w:eastAsia="宋体" w:hAnsi="宋体" w:hint="eastAsia"/>
          <w:szCs w:val="21"/>
        </w:rPr>
        <w:t>C</w:t>
      </w:r>
      <w:r w:rsidRPr="00335971">
        <w:rPr>
          <w:rFonts w:ascii="宋体" w:eastAsia="宋体" w:hAnsi="宋体" w:hint="eastAsia"/>
          <w:szCs w:val="21"/>
        </w:rPr>
        <w:t>．①③④</w:t>
      </w:r>
      <w:r w:rsidRPr="00335971">
        <w:rPr>
          <w:rFonts w:ascii="宋体" w:eastAsia="宋体" w:hAnsi="宋体" w:hint="eastAsia"/>
          <w:szCs w:val="21"/>
        </w:rPr>
        <w:t xml:space="preserve"> </w:t>
      </w:r>
      <w:r w:rsidRPr="00335971">
        <w:rPr>
          <w:rFonts w:ascii="宋体" w:eastAsia="宋体" w:hAnsi="宋体"/>
          <w:szCs w:val="21"/>
        </w:rPr>
        <w:t xml:space="preserve">        </w:t>
      </w:r>
      <w:r w:rsidRPr="00335971">
        <w:rPr>
          <w:rFonts w:ascii="宋体" w:eastAsia="宋体" w:hAnsi="宋体" w:hint="eastAsia"/>
          <w:szCs w:val="21"/>
        </w:rPr>
        <w:t>D</w:t>
      </w:r>
      <w:r w:rsidRPr="00335971">
        <w:rPr>
          <w:rFonts w:ascii="宋体" w:eastAsia="宋体" w:hAnsi="宋体" w:hint="eastAsia"/>
          <w:szCs w:val="21"/>
        </w:rPr>
        <w:t>．②③④</w:t>
      </w:r>
    </w:p>
    <w:p w14:paraId="746123A6" w14:textId="77777777" w:rsidR="001B15FF" w:rsidRPr="00335971" w:rsidRDefault="001B15FF">
      <w:pPr>
        <w:ind w:firstLine="420"/>
        <w:rPr>
          <w:rFonts w:ascii="宋体" w:eastAsia="宋体" w:hAnsi="宋体"/>
          <w:szCs w:val="21"/>
        </w:rPr>
      </w:pPr>
    </w:p>
    <w:p w14:paraId="4DA19555" w14:textId="77777777" w:rsidR="001B15FF" w:rsidRPr="00335971" w:rsidRDefault="001B15FF">
      <w:pPr>
        <w:rPr>
          <w:rFonts w:ascii="宋体" w:eastAsia="宋体" w:hAnsi="宋体"/>
          <w:szCs w:val="21"/>
        </w:rPr>
      </w:pPr>
    </w:p>
    <w:p w14:paraId="4AEACBCC" w14:textId="77777777" w:rsidR="001B15FF" w:rsidRPr="00335971" w:rsidRDefault="00183442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  <w:r w:rsidRPr="00335971">
        <w:rPr>
          <w:rFonts w:ascii="宋体" w:eastAsia="宋体" w:hAnsi="宋体" w:hint="eastAsia"/>
          <w:b/>
          <w:bCs/>
          <w:iCs/>
          <w:szCs w:val="21"/>
        </w:rPr>
        <w:t>二、问答题</w:t>
      </w:r>
    </w:p>
    <w:p w14:paraId="2C993CDC" w14:textId="77777777" w:rsidR="001B15FF" w:rsidRPr="00335971" w:rsidRDefault="00183442">
      <w:pPr>
        <w:spacing w:line="240" w:lineRule="atLeast"/>
        <w:rPr>
          <w:rFonts w:ascii="宋体" w:eastAsia="宋体" w:hAnsi="宋体"/>
          <w:szCs w:val="21"/>
        </w:rPr>
      </w:pPr>
      <w:r w:rsidRPr="00335971">
        <w:rPr>
          <w:rFonts w:ascii="宋体" w:eastAsia="宋体" w:hAnsi="宋体" w:cs="Times New Roman" w:hint="eastAsia"/>
          <w:szCs w:val="21"/>
        </w:rPr>
        <w:t>5</w:t>
      </w:r>
      <w:r w:rsidRPr="00335971">
        <w:rPr>
          <w:rFonts w:ascii="宋体" w:eastAsia="宋体" w:hAnsi="宋体" w:cs="Times New Roman"/>
          <w:szCs w:val="21"/>
        </w:rPr>
        <w:t>.</w:t>
      </w:r>
      <w:r w:rsidRPr="00335971">
        <w:rPr>
          <w:rFonts w:ascii="楷体" w:eastAsia="楷体" w:hAnsi="楷体" w:cs="楷体" w:hint="eastAsia"/>
          <w:szCs w:val="21"/>
        </w:rPr>
        <w:t xml:space="preserve"> </w:t>
      </w:r>
      <w:r w:rsidRPr="00335971">
        <w:rPr>
          <w:rFonts w:ascii="宋体" w:eastAsia="宋体" w:hAnsi="宋体" w:hint="eastAsia"/>
          <w:szCs w:val="21"/>
        </w:rPr>
        <w:t>简述马克思主义中国化的重大理论成果。</w:t>
      </w:r>
    </w:p>
    <w:p w14:paraId="0DC07F0B" w14:textId="77777777" w:rsidR="001B15FF" w:rsidRPr="00335971" w:rsidRDefault="001B15FF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sectPr w:rsidR="001B15FF" w:rsidRPr="0033597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1FC16" w14:textId="77777777" w:rsidR="00183442" w:rsidRDefault="00183442">
      <w:r>
        <w:separator/>
      </w:r>
    </w:p>
  </w:endnote>
  <w:endnote w:type="continuationSeparator" w:id="0">
    <w:p w14:paraId="5B26D406" w14:textId="77777777" w:rsidR="00183442" w:rsidRDefault="001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60138157" w14:textId="77777777" w:rsidR="001B15FF" w:rsidRDefault="001834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55CF34" w14:textId="77777777" w:rsidR="001B15FF" w:rsidRDefault="001B15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02207" w14:textId="77777777" w:rsidR="00183442" w:rsidRDefault="00183442">
      <w:r>
        <w:separator/>
      </w:r>
    </w:p>
  </w:footnote>
  <w:footnote w:type="continuationSeparator" w:id="0">
    <w:p w14:paraId="025F4624" w14:textId="77777777" w:rsidR="00183442" w:rsidRDefault="0018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486B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3442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5FF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4F49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2500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5F0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5971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5F92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3510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0411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3E43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3BD5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3C2E"/>
    <w:rsid w:val="00974E54"/>
    <w:rsid w:val="00974EA7"/>
    <w:rsid w:val="0097530D"/>
    <w:rsid w:val="00975E5C"/>
    <w:rsid w:val="009762F5"/>
    <w:rsid w:val="0098060A"/>
    <w:rsid w:val="00980966"/>
    <w:rsid w:val="00981F29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69D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41F"/>
    <w:rsid w:val="00AD4BC1"/>
    <w:rsid w:val="00AD53DC"/>
    <w:rsid w:val="00AD57C3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07181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4B78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2146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16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4637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262487A"/>
    <w:rsid w:val="02A50375"/>
    <w:rsid w:val="04CD56A8"/>
    <w:rsid w:val="087F3188"/>
    <w:rsid w:val="08C03F93"/>
    <w:rsid w:val="08F128EE"/>
    <w:rsid w:val="0AFA3A1F"/>
    <w:rsid w:val="0C1001E9"/>
    <w:rsid w:val="0C48167E"/>
    <w:rsid w:val="0DCE1652"/>
    <w:rsid w:val="0FE35B02"/>
    <w:rsid w:val="10986D26"/>
    <w:rsid w:val="11615B7A"/>
    <w:rsid w:val="11DC2EE7"/>
    <w:rsid w:val="125756A9"/>
    <w:rsid w:val="1286634D"/>
    <w:rsid w:val="12AA019E"/>
    <w:rsid w:val="12C43336"/>
    <w:rsid w:val="13095622"/>
    <w:rsid w:val="13696C49"/>
    <w:rsid w:val="147D0255"/>
    <w:rsid w:val="154709A5"/>
    <w:rsid w:val="15AA4DF3"/>
    <w:rsid w:val="165653C7"/>
    <w:rsid w:val="17052D74"/>
    <w:rsid w:val="1BF2708D"/>
    <w:rsid w:val="213C226C"/>
    <w:rsid w:val="213D7005"/>
    <w:rsid w:val="238F0C9B"/>
    <w:rsid w:val="25F32875"/>
    <w:rsid w:val="26771285"/>
    <w:rsid w:val="27A1661A"/>
    <w:rsid w:val="27EB4250"/>
    <w:rsid w:val="28CF2E9C"/>
    <w:rsid w:val="2907609E"/>
    <w:rsid w:val="29A73375"/>
    <w:rsid w:val="2B43544B"/>
    <w:rsid w:val="2DA1371E"/>
    <w:rsid w:val="2FAA26EB"/>
    <w:rsid w:val="30813AEF"/>
    <w:rsid w:val="30E57477"/>
    <w:rsid w:val="312949ED"/>
    <w:rsid w:val="34927F3B"/>
    <w:rsid w:val="38272593"/>
    <w:rsid w:val="38BC0836"/>
    <w:rsid w:val="38EA1A01"/>
    <w:rsid w:val="39CE7576"/>
    <w:rsid w:val="3A461889"/>
    <w:rsid w:val="3FD55E61"/>
    <w:rsid w:val="414812E1"/>
    <w:rsid w:val="42333072"/>
    <w:rsid w:val="43997F1B"/>
    <w:rsid w:val="451C622D"/>
    <w:rsid w:val="4B51593D"/>
    <w:rsid w:val="4CF939E5"/>
    <w:rsid w:val="4E2566AA"/>
    <w:rsid w:val="52511CA3"/>
    <w:rsid w:val="56E8697B"/>
    <w:rsid w:val="5710519A"/>
    <w:rsid w:val="582B6F1F"/>
    <w:rsid w:val="58435B91"/>
    <w:rsid w:val="59581BBB"/>
    <w:rsid w:val="59602C4B"/>
    <w:rsid w:val="59B56444"/>
    <w:rsid w:val="59E400D3"/>
    <w:rsid w:val="5A4E0E32"/>
    <w:rsid w:val="5C741802"/>
    <w:rsid w:val="5D11155C"/>
    <w:rsid w:val="5D3129E5"/>
    <w:rsid w:val="60734F6D"/>
    <w:rsid w:val="60870CBE"/>
    <w:rsid w:val="619D356F"/>
    <w:rsid w:val="64950722"/>
    <w:rsid w:val="65E3630D"/>
    <w:rsid w:val="66BA49FC"/>
    <w:rsid w:val="66D66955"/>
    <w:rsid w:val="686344DA"/>
    <w:rsid w:val="68784679"/>
    <w:rsid w:val="698D26B4"/>
    <w:rsid w:val="69902C28"/>
    <w:rsid w:val="6A555243"/>
    <w:rsid w:val="6BD858D7"/>
    <w:rsid w:val="6C7848F0"/>
    <w:rsid w:val="71B10E32"/>
    <w:rsid w:val="72E42FFE"/>
    <w:rsid w:val="72FB38E0"/>
    <w:rsid w:val="74313D45"/>
    <w:rsid w:val="74605070"/>
    <w:rsid w:val="76CC1364"/>
    <w:rsid w:val="76D0785A"/>
    <w:rsid w:val="772507A3"/>
    <w:rsid w:val="78601714"/>
    <w:rsid w:val="78835E92"/>
    <w:rsid w:val="79111983"/>
    <w:rsid w:val="7C1A22A0"/>
    <w:rsid w:val="7DD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058A"/>
  <w15:docId w15:val="{06F9F06F-85EF-46E8-805F-73B5FE6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160</cp:revision>
  <dcterms:created xsi:type="dcterms:W3CDTF">2020-02-01T01:11:00Z</dcterms:created>
  <dcterms:modified xsi:type="dcterms:W3CDTF">2020-08-26T00:08:00Z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