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乘法（5）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</w:rPr>
        <w:t>在</w:t>
      </w:r>
      <w:r>
        <w:rPr>
          <w:rFonts w:asciiTheme="minorEastAsia" w:hAnsiTheme="minorEastAsia" w:cstheme="minorEastAsia"/>
          <w:sz w:val="24"/>
        </w:rPr>
        <w:t>已有知识的基础上，通过练习，进一步巩固小数乘法的计算方法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养成验算的良好习惯。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通过解决</w:t>
      </w:r>
      <w:r>
        <w:rPr>
          <w:rFonts w:asciiTheme="minorEastAsia" w:hAnsiTheme="minorEastAsia" w:cstheme="minorEastAsia"/>
          <w:sz w:val="24"/>
        </w:rPr>
        <w:t>实际问题，培养学生应用知识解决问题的能力。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进一步</w:t>
      </w:r>
      <w:r>
        <w:rPr>
          <w:rFonts w:asciiTheme="minorEastAsia" w:hAnsiTheme="minorEastAsia" w:cstheme="minorEastAsia"/>
          <w:sz w:val="24"/>
        </w:rPr>
        <w:t>体会小数乘法在实际生活中的应用，</w:t>
      </w:r>
      <w:r>
        <w:rPr>
          <w:rFonts w:hint="eastAsia" w:asciiTheme="minorEastAsia" w:hAnsiTheme="minorEastAsia" w:cstheme="minorEastAsia"/>
          <w:sz w:val="24"/>
        </w:rPr>
        <w:t>激发学习数学</w:t>
      </w:r>
      <w:r>
        <w:rPr>
          <w:rFonts w:asciiTheme="minorEastAsia" w:hAnsiTheme="minorEastAsia" w:cstheme="minorEastAsia"/>
          <w:sz w:val="24"/>
        </w:rPr>
        <w:t>的</w:t>
      </w:r>
      <w:r>
        <w:rPr>
          <w:rFonts w:hint="eastAsia" w:asciiTheme="minorEastAsia" w:hAnsiTheme="minorEastAsia" w:cstheme="minorEastAsia"/>
          <w:sz w:val="24"/>
        </w:rPr>
        <w:t>兴趣</w:t>
      </w:r>
      <w:bookmarkStart w:id="0" w:name="_GoBack"/>
      <w:bookmarkEnd w:id="0"/>
      <w:r>
        <w:rPr>
          <w:rFonts w:asciiTheme="minorEastAsia" w:hAnsiTheme="minorEastAsia" w:cstheme="minorEastAsia"/>
          <w:sz w:val="24"/>
        </w:rPr>
        <w:t>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活动一：先计算</w:t>
      </w:r>
      <w:r>
        <w:rPr>
          <w:rFonts w:asciiTheme="minorEastAsia" w:hAnsi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再</w:t>
      </w:r>
      <w:r>
        <w:rPr>
          <w:rFonts w:asciiTheme="minorEastAsia" w:hAnsiTheme="minorEastAsia" w:cstheme="minorEastAsia"/>
          <w:sz w:val="24"/>
          <w:szCs w:val="24"/>
        </w:rPr>
        <w:t>验算。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0.58×0.08=             3.7×200=           4.5×0.002= 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活动二：判断下面各个积的小数位数有没有错误。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56.7×38=2154.6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2.8×5.6=1.568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asciiTheme="minorEastAsia" w:hAnsi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0.37×0.94=3.478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1.23×29.2=359.16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1.56×0.9=1.404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0.78×6.1=47.58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rPr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asciiTheme="minorEastAsia" w:hAnsiTheme="minorEastAsia" w:cstheme="minorEastAsia"/>
          <w:sz w:val="24"/>
          <w:szCs w:val="24"/>
        </w:rPr>
        <w:t>三：</w:t>
      </w:r>
      <w:r>
        <w:rPr>
          <w:rFonts w:hint="eastAsia" w:asciiTheme="minorEastAsia" w:hAnsiTheme="minorEastAsia" w:cstheme="minorEastAsia"/>
          <w:sz w:val="24"/>
          <w:szCs w:val="24"/>
        </w:rPr>
        <w:t>在下面的○里填上“＞”或“＜”。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756×0.9 ○ 756              1×0.94 ○ 1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4.25×1.1 ○ 4.25      </w:t>
      </w:r>
      <w:r>
        <w:rPr>
          <w:rFonts w:asciiTheme="minorEastAsia" w:hAnsi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31.4×1.2 ○ 31.4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活动四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一只梅花鹿高1.46m，一只长颈鹿的高度是梅花鹿的3.5倍。这只长颈鹿高多少米？梅花鹿比长颈鹿矮多少米？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ascii="宋体" w:hAnsi="宋体" w:eastAsia="宋体" w:cs="宋体"/>
          <w:sz w:val="24"/>
          <w:szCs w:val="24"/>
        </w:rPr>
        <w:t>五：</w:t>
      </w:r>
      <w:r>
        <w:rPr>
          <w:rFonts w:hint="eastAsia" w:ascii="宋体" w:hAnsi="宋体" w:eastAsia="宋体" w:cs="宋体"/>
          <w:sz w:val="24"/>
          <w:szCs w:val="24"/>
        </w:rPr>
        <w:t>根据65×39=2535，在下面的括号里填上合适的数。你能想出几种填法？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25.35=（     ）×（     ）        2.535=（     ）×（ 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=（     ）×（     ）   </w:t>
      </w:r>
      <w:r>
        <w:rPr>
          <w:rFonts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=（     ）×（     ）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通过今天的学习，能回忆一下你是如何学习的吗？有那些收获？还有什么想研究的问题？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数学书第8页的第2题，第9页的第9题。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-635</wp:posOffset>
            </wp:positionV>
            <wp:extent cx="4627245" cy="1786255"/>
            <wp:effectExtent l="0" t="0" r="1905" b="444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521" cy="1786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1966595</wp:posOffset>
            </wp:positionV>
            <wp:extent cx="5055235" cy="1613535"/>
            <wp:effectExtent l="0" t="0" r="0" b="571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161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1. 21.00×2.7=56.70（元）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1.60×7.5=12.00（元）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7.20×7.2=51.84（元）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  3.2×6.25=20（平方厘米）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4.5×4.5=20.25（平方厘米）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4"/>
          <w:szCs w:val="24"/>
        </w:rPr>
        <w:t>5.9×4.23=24.957（平方厘米）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16F87"/>
    <w:rsid w:val="000D036F"/>
    <w:rsid w:val="00164219"/>
    <w:rsid w:val="001C766E"/>
    <w:rsid w:val="001F2265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644D9"/>
    <w:rsid w:val="00593E01"/>
    <w:rsid w:val="005B6641"/>
    <w:rsid w:val="005D3E9E"/>
    <w:rsid w:val="00673B9D"/>
    <w:rsid w:val="007D7B4D"/>
    <w:rsid w:val="007F1560"/>
    <w:rsid w:val="008D6FA4"/>
    <w:rsid w:val="008E01DB"/>
    <w:rsid w:val="00940C3B"/>
    <w:rsid w:val="0094734C"/>
    <w:rsid w:val="00973F37"/>
    <w:rsid w:val="00996F95"/>
    <w:rsid w:val="009E1A3A"/>
    <w:rsid w:val="00A50CCC"/>
    <w:rsid w:val="00AA123C"/>
    <w:rsid w:val="00AF5465"/>
    <w:rsid w:val="00B91EAB"/>
    <w:rsid w:val="00B93EB2"/>
    <w:rsid w:val="00C6495D"/>
    <w:rsid w:val="00D64042"/>
    <w:rsid w:val="00F07DE4"/>
    <w:rsid w:val="0316457D"/>
    <w:rsid w:val="03C01A50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302FFF"/>
    <w:rsid w:val="40432966"/>
    <w:rsid w:val="485B4164"/>
    <w:rsid w:val="50440994"/>
    <w:rsid w:val="52E1246A"/>
    <w:rsid w:val="547863F2"/>
    <w:rsid w:val="58696396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773</Characters>
  <Lines>6</Lines>
  <Paragraphs>1</Paragraphs>
  <TotalTime>4</TotalTime>
  <ScaleCrop>false</ScaleCrop>
  <LinksUpToDate>false</LinksUpToDate>
  <CharactersWithSpaces>907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MyPC</cp:lastModifiedBy>
  <dcterms:modified xsi:type="dcterms:W3CDTF">2020-07-30T11:57:43Z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