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295D" w14:textId="77777777" w:rsidR="000C7560" w:rsidRDefault="008F3BD3" w:rsidP="000C7560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C7560">
        <w:rPr>
          <w:rFonts w:asciiTheme="minorEastAsia" w:hAnsiTheme="minorEastAsia" w:hint="eastAsia"/>
          <w:b/>
          <w:kern w:val="0"/>
          <w:sz w:val="32"/>
          <w:szCs w:val="32"/>
        </w:rPr>
        <w:t>京腔京韵自传情</w:t>
      </w:r>
    </w:p>
    <w:p w14:paraId="05E0B362" w14:textId="77777777" w:rsidR="00A97FD3" w:rsidRDefault="00A97FD3" w:rsidP="000C7560">
      <w:pPr>
        <w:jc w:val="center"/>
        <w:rPr>
          <w:rFonts w:asciiTheme="minorEastAsia" w:hAnsiTheme="minorEastAsia" w:hint="eastAsia"/>
          <w:b/>
          <w:kern w:val="0"/>
          <w:sz w:val="32"/>
          <w:szCs w:val="32"/>
        </w:rPr>
      </w:pPr>
    </w:p>
    <w:p w14:paraId="51BA929A" w14:textId="2E8D1904" w:rsidR="008F3BD3" w:rsidRPr="004129AB" w:rsidRDefault="00A97FD3" w:rsidP="000C7560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7D96F229" w14:textId="7BA3F37C" w:rsidR="008F3BD3" w:rsidRPr="002A0208" w:rsidRDefault="008F3BD3" w:rsidP="00C93DD2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463D38">
        <w:rPr>
          <w:rFonts w:asciiTheme="minorEastAsia" w:hAnsiTheme="minorEastAsia" w:hint="eastAsia"/>
          <w:sz w:val="28"/>
          <w:szCs w:val="28"/>
        </w:rPr>
        <w:t>《</w:t>
      </w:r>
      <w:r w:rsidR="00C9256E" w:rsidRPr="00911F78">
        <w:rPr>
          <w:rFonts w:hint="eastAsia"/>
          <w:sz w:val="30"/>
          <w:szCs w:val="30"/>
        </w:rPr>
        <w:t>京腔京韵自</w:t>
      </w:r>
      <w:r w:rsidR="00C9256E">
        <w:rPr>
          <w:rFonts w:hint="eastAsia"/>
          <w:sz w:val="30"/>
          <w:szCs w:val="30"/>
        </w:rPr>
        <w:t>传</w:t>
      </w:r>
      <w:r w:rsidR="00C9256E" w:rsidRPr="00911F78">
        <w:rPr>
          <w:rFonts w:hint="eastAsia"/>
          <w:sz w:val="30"/>
          <w:szCs w:val="30"/>
        </w:rPr>
        <w:t>情</w:t>
      </w:r>
      <w:r w:rsidR="00463D38">
        <w:rPr>
          <w:rFonts w:hint="eastAsia"/>
          <w:sz w:val="30"/>
          <w:szCs w:val="30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911F78">
        <w:rPr>
          <w:rFonts w:asciiTheme="minorEastAsia" w:hAnsiTheme="minorEastAsia" w:hint="eastAsia"/>
          <w:sz w:val="28"/>
          <w:szCs w:val="28"/>
        </w:rPr>
        <w:t>这节课我们将</w:t>
      </w:r>
      <w:r w:rsidR="00AA51FC" w:rsidRPr="00911F78">
        <w:rPr>
          <w:rFonts w:asciiTheme="minorEastAsia" w:hAnsiTheme="minorEastAsia" w:hint="eastAsia"/>
          <w:sz w:val="28"/>
          <w:szCs w:val="28"/>
        </w:rPr>
        <w:t>学习</w:t>
      </w:r>
      <w:r w:rsidR="00911F78">
        <w:rPr>
          <w:rFonts w:asciiTheme="minorEastAsia" w:hAnsiTheme="minorEastAsia" w:hint="eastAsia"/>
          <w:sz w:val="28"/>
          <w:szCs w:val="28"/>
        </w:rPr>
        <w:t>现代京剧《智取威虎山》选段《甘洒热血写春秋》</w:t>
      </w:r>
      <w:r w:rsidR="00AA51FC" w:rsidRPr="00911F78">
        <w:rPr>
          <w:rFonts w:asciiTheme="minorEastAsia" w:hAnsiTheme="minorEastAsia" w:hint="eastAsia"/>
          <w:sz w:val="28"/>
          <w:szCs w:val="28"/>
        </w:rPr>
        <w:t>，</w:t>
      </w:r>
      <w:r w:rsidR="00911F78">
        <w:rPr>
          <w:rFonts w:asciiTheme="minorEastAsia" w:hAnsiTheme="minorEastAsia" w:hint="eastAsia"/>
          <w:sz w:val="28"/>
          <w:szCs w:val="28"/>
        </w:rPr>
        <w:t>知道京剧的</w:t>
      </w:r>
      <w:r w:rsidR="00842D02">
        <w:rPr>
          <w:rFonts w:asciiTheme="minorEastAsia" w:hAnsiTheme="minorEastAsia" w:hint="eastAsia"/>
          <w:sz w:val="28"/>
          <w:szCs w:val="28"/>
        </w:rPr>
        <w:t>“</w:t>
      </w:r>
      <w:r w:rsidR="00AE6141">
        <w:rPr>
          <w:rFonts w:asciiTheme="minorEastAsia" w:hAnsiTheme="minorEastAsia" w:hint="eastAsia"/>
          <w:sz w:val="28"/>
          <w:szCs w:val="28"/>
        </w:rPr>
        <w:t>拖腔</w:t>
      </w:r>
      <w:r w:rsidR="00842D02">
        <w:rPr>
          <w:rFonts w:asciiTheme="minorEastAsia" w:hAnsiTheme="minorEastAsia" w:hint="eastAsia"/>
          <w:sz w:val="28"/>
          <w:szCs w:val="28"/>
        </w:rPr>
        <w:t>”</w:t>
      </w:r>
      <w:r w:rsidR="00911F78">
        <w:rPr>
          <w:rFonts w:asciiTheme="minorEastAsia" w:hAnsiTheme="minorEastAsia" w:hint="eastAsia"/>
          <w:sz w:val="28"/>
          <w:szCs w:val="28"/>
        </w:rPr>
        <w:t>和</w:t>
      </w:r>
      <w:r w:rsidR="00FB4C1D">
        <w:rPr>
          <w:rFonts w:asciiTheme="minorEastAsia" w:hAnsiTheme="minorEastAsia" w:hint="eastAsia"/>
          <w:sz w:val="28"/>
          <w:szCs w:val="28"/>
        </w:rPr>
        <w:t>声腔</w:t>
      </w:r>
      <w:r w:rsidR="00911F78">
        <w:rPr>
          <w:rFonts w:asciiTheme="minorEastAsia" w:hAnsiTheme="minorEastAsia" w:hint="eastAsia"/>
          <w:sz w:val="28"/>
          <w:szCs w:val="28"/>
        </w:rPr>
        <w:t>板式</w:t>
      </w:r>
      <w:r w:rsidR="00842D02">
        <w:rPr>
          <w:rFonts w:asciiTheme="minorEastAsia" w:hAnsiTheme="minorEastAsia" w:hint="eastAsia"/>
          <w:sz w:val="28"/>
          <w:szCs w:val="28"/>
        </w:rPr>
        <w:t>“</w:t>
      </w:r>
      <w:r w:rsidR="00AE6141">
        <w:rPr>
          <w:rFonts w:asciiTheme="minorEastAsia" w:hAnsiTheme="minorEastAsia" w:hint="eastAsia"/>
          <w:sz w:val="28"/>
          <w:szCs w:val="28"/>
        </w:rPr>
        <w:t>西皮快二六</w:t>
      </w:r>
      <w:r w:rsidR="00842D02">
        <w:rPr>
          <w:rFonts w:asciiTheme="minorEastAsia" w:hAnsiTheme="minorEastAsia" w:hint="eastAsia"/>
          <w:sz w:val="28"/>
          <w:szCs w:val="28"/>
        </w:rPr>
        <w:t>”</w:t>
      </w:r>
      <w:r w:rsidR="00B102CE">
        <w:rPr>
          <w:rFonts w:asciiTheme="minorEastAsia" w:hAnsiTheme="minorEastAsia" w:hint="eastAsia"/>
          <w:sz w:val="28"/>
          <w:szCs w:val="28"/>
        </w:rPr>
        <w:t>,</w:t>
      </w:r>
      <w:r w:rsidR="00AE6141">
        <w:rPr>
          <w:rFonts w:asciiTheme="minorEastAsia" w:hAnsiTheme="minorEastAsia" w:hint="eastAsia"/>
          <w:sz w:val="28"/>
          <w:szCs w:val="28"/>
        </w:rPr>
        <w:t>体会京剧的“腔”、“韵”、“板”、“做”所传</w:t>
      </w:r>
      <w:r w:rsidR="00A61C2C" w:rsidRPr="00911F78">
        <w:rPr>
          <w:rFonts w:asciiTheme="minorEastAsia" w:hAnsiTheme="minorEastAsia" w:hint="eastAsia"/>
          <w:sz w:val="28"/>
          <w:szCs w:val="28"/>
        </w:rPr>
        <w:t>达</w:t>
      </w:r>
      <w:r w:rsidR="004C1119">
        <w:rPr>
          <w:rFonts w:asciiTheme="minorEastAsia" w:hAnsiTheme="minorEastAsia" w:hint="eastAsia"/>
          <w:sz w:val="28"/>
          <w:szCs w:val="28"/>
        </w:rPr>
        <w:t>出的</w:t>
      </w:r>
      <w:r w:rsidR="00AE6141">
        <w:rPr>
          <w:rFonts w:asciiTheme="minorEastAsia" w:hAnsiTheme="minorEastAsia" w:hint="eastAsia"/>
          <w:sz w:val="28"/>
          <w:szCs w:val="28"/>
        </w:rPr>
        <w:t>“</w:t>
      </w:r>
      <w:r w:rsidR="00A61C2C" w:rsidRPr="00911F78">
        <w:rPr>
          <w:rFonts w:asciiTheme="minorEastAsia" w:hAnsiTheme="minorEastAsia" w:hint="eastAsia"/>
          <w:sz w:val="28"/>
          <w:szCs w:val="28"/>
        </w:rPr>
        <w:t>情</w:t>
      </w:r>
      <w:r w:rsidR="00AE6141">
        <w:rPr>
          <w:rFonts w:asciiTheme="minorEastAsia" w:hAnsiTheme="minorEastAsia" w:hint="eastAsia"/>
          <w:sz w:val="28"/>
          <w:szCs w:val="28"/>
        </w:rPr>
        <w:t>”</w:t>
      </w:r>
      <w:r w:rsidR="00A61C2C" w:rsidRPr="00911F78">
        <w:rPr>
          <w:rFonts w:asciiTheme="minorEastAsia" w:hAnsiTheme="minorEastAsia" w:hint="eastAsia"/>
          <w:sz w:val="28"/>
          <w:szCs w:val="28"/>
        </w:rPr>
        <w:t>。</w:t>
      </w:r>
    </w:p>
    <w:p w14:paraId="22D51565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63A278F7" w14:textId="4BA10A0F" w:rsidR="005A205D" w:rsidRPr="005A205D" w:rsidRDefault="00A97FD3" w:rsidP="005A205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5A205D">
        <w:rPr>
          <w:rFonts w:asciiTheme="minorEastAsia" w:hAnsiTheme="minorEastAsia" w:hint="eastAsia"/>
          <w:b/>
          <w:sz w:val="28"/>
          <w:szCs w:val="28"/>
        </w:rPr>
        <w:t>、</w:t>
      </w:r>
      <w:r w:rsidR="008F3BD3" w:rsidRPr="005A205D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B077B30" w14:textId="3C58BCFF" w:rsidR="008F3BD3" w:rsidRPr="005A205D" w:rsidRDefault="008F3BD3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A205D">
        <w:rPr>
          <w:rFonts w:asciiTheme="minorEastAsia" w:hAnsiTheme="minorEastAsia" w:hint="eastAsia"/>
          <w:sz w:val="28"/>
          <w:szCs w:val="28"/>
        </w:rPr>
        <w:t>活动1：</w:t>
      </w:r>
      <w:r w:rsidR="00CB12A8">
        <w:rPr>
          <w:rFonts w:asciiTheme="minorEastAsia" w:hAnsiTheme="minorEastAsia" w:hint="eastAsia"/>
          <w:sz w:val="28"/>
          <w:szCs w:val="28"/>
        </w:rPr>
        <w:t>聆听</w:t>
      </w:r>
      <w:r w:rsidR="00BA0598">
        <w:rPr>
          <w:rFonts w:asciiTheme="minorEastAsia" w:hAnsiTheme="minorEastAsia" w:hint="eastAsia"/>
          <w:sz w:val="28"/>
          <w:szCs w:val="28"/>
        </w:rPr>
        <w:t>现代京剧《智取威虎山》选段《甘洒热血写春秋》</w:t>
      </w:r>
      <w:r w:rsidR="00CB12A8">
        <w:rPr>
          <w:rFonts w:asciiTheme="minorEastAsia" w:hAnsiTheme="minorEastAsia" w:hint="eastAsia"/>
          <w:sz w:val="28"/>
          <w:szCs w:val="28"/>
        </w:rPr>
        <w:t>，知道其</w:t>
      </w:r>
      <w:r w:rsidR="00DA16C3" w:rsidRPr="005A205D">
        <w:rPr>
          <w:rFonts w:asciiTheme="minorEastAsia" w:hAnsiTheme="minorEastAsia" w:hint="eastAsia"/>
          <w:sz w:val="28"/>
          <w:szCs w:val="28"/>
        </w:rPr>
        <w:t>主人公杨子荣的英雄事迹。</w:t>
      </w:r>
    </w:p>
    <w:p w14:paraId="190DCA04" w14:textId="5ED22B68" w:rsidR="0038109E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</w:t>
      </w:r>
      <w:r w:rsidRPr="0076447E">
        <w:rPr>
          <w:rFonts w:asciiTheme="minorEastAsia" w:hAnsiTheme="minorEastAsia" w:hint="eastAsia"/>
          <w:sz w:val="28"/>
          <w:szCs w:val="28"/>
        </w:rPr>
        <w:t>动2：</w:t>
      </w:r>
      <w:r w:rsidR="00DA16C3">
        <w:rPr>
          <w:rFonts w:asciiTheme="minorEastAsia" w:hAnsiTheme="minorEastAsia" w:hint="eastAsia"/>
          <w:sz w:val="28"/>
          <w:szCs w:val="28"/>
        </w:rPr>
        <w:t>感受</w:t>
      </w:r>
      <w:r w:rsidR="00CB12A8">
        <w:rPr>
          <w:rFonts w:asciiTheme="minorEastAsia" w:hAnsiTheme="minorEastAsia" w:hint="eastAsia"/>
          <w:sz w:val="28"/>
          <w:szCs w:val="28"/>
        </w:rPr>
        <w:t>《甘洒热血写春秋》</w:t>
      </w:r>
      <w:r w:rsidR="00DA16C3">
        <w:rPr>
          <w:rFonts w:asciiTheme="minorEastAsia" w:hAnsiTheme="minorEastAsia" w:hint="eastAsia"/>
          <w:sz w:val="28"/>
          <w:szCs w:val="28"/>
        </w:rPr>
        <w:t>唱段的</w:t>
      </w:r>
      <w:r w:rsidR="00CB12A8">
        <w:rPr>
          <w:rFonts w:asciiTheme="minorEastAsia" w:hAnsiTheme="minorEastAsia" w:hint="eastAsia"/>
          <w:sz w:val="28"/>
          <w:szCs w:val="28"/>
        </w:rPr>
        <w:t>旋律、</w:t>
      </w:r>
      <w:r w:rsidR="00DA16C3">
        <w:rPr>
          <w:rFonts w:asciiTheme="minorEastAsia" w:hAnsiTheme="minorEastAsia" w:hint="eastAsia"/>
          <w:sz w:val="28"/>
          <w:szCs w:val="28"/>
        </w:rPr>
        <w:t>速度</w:t>
      </w:r>
      <w:r w:rsidR="00FB4C1D">
        <w:rPr>
          <w:rFonts w:asciiTheme="minorEastAsia" w:hAnsiTheme="minorEastAsia" w:hint="eastAsia"/>
          <w:sz w:val="28"/>
          <w:szCs w:val="28"/>
        </w:rPr>
        <w:t>和情绪</w:t>
      </w:r>
      <w:r w:rsidR="00CB12A8">
        <w:rPr>
          <w:rFonts w:asciiTheme="minorEastAsia" w:hAnsiTheme="minorEastAsia" w:hint="eastAsia"/>
          <w:sz w:val="28"/>
          <w:szCs w:val="28"/>
        </w:rPr>
        <w:t>特点</w:t>
      </w:r>
      <w:r w:rsidR="00DA16C3">
        <w:rPr>
          <w:rFonts w:asciiTheme="minorEastAsia" w:hAnsiTheme="minorEastAsia" w:hint="eastAsia"/>
          <w:sz w:val="28"/>
          <w:szCs w:val="28"/>
        </w:rPr>
        <w:t>，知道</w:t>
      </w:r>
      <w:r w:rsidR="00FB4C1D">
        <w:rPr>
          <w:rFonts w:asciiTheme="minorEastAsia" w:hAnsiTheme="minorEastAsia" w:hint="eastAsia"/>
          <w:sz w:val="28"/>
          <w:szCs w:val="28"/>
        </w:rPr>
        <w:t>京剧中</w:t>
      </w:r>
      <w:r w:rsidR="00842D02">
        <w:rPr>
          <w:rFonts w:asciiTheme="minorEastAsia" w:hAnsiTheme="minorEastAsia" w:hint="eastAsia"/>
          <w:sz w:val="28"/>
          <w:szCs w:val="28"/>
        </w:rPr>
        <w:t>“西皮快二六”</w:t>
      </w:r>
      <w:r w:rsidR="00FB4C1D">
        <w:rPr>
          <w:rFonts w:asciiTheme="minorEastAsia" w:hAnsiTheme="minorEastAsia" w:hint="eastAsia"/>
          <w:sz w:val="28"/>
          <w:szCs w:val="28"/>
        </w:rPr>
        <w:t>的</w:t>
      </w:r>
      <w:r w:rsidR="009D562A">
        <w:rPr>
          <w:rFonts w:asciiTheme="minorEastAsia" w:hAnsiTheme="minorEastAsia" w:hint="eastAsia"/>
          <w:sz w:val="28"/>
          <w:szCs w:val="28"/>
        </w:rPr>
        <w:t>含义</w:t>
      </w:r>
      <w:r w:rsidR="00FB4C1D">
        <w:rPr>
          <w:rFonts w:asciiTheme="minorEastAsia" w:hAnsiTheme="minorEastAsia" w:hint="eastAsia"/>
          <w:sz w:val="28"/>
          <w:szCs w:val="28"/>
        </w:rPr>
        <w:t>。</w:t>
      </w:r>
    </w:p>
    <w:p w14:paraId="410BAC62" w14:textId="0A0BE86F" w:rsidR="008F3BD3" w:rsidRPr="008A7F16" w:rsidRDefault="0038109E" w:rsidP="00C8631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A7F16">
        <w:rPr>
          <w:rFonts w:asciiTheme="minorEastAsia" w:hAnsiTheme="minorEastAsia"/>
          <w:color w:val="000000" w:themeColor="text1"/>
          <w:sz w:val="28"/>
          <w:szCs w:val="28"/>
        </w:rPr>
        <w:t>活动</w:t>
      </w:r>
      <w:r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A97FD3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划</w:t>
      </w:r>
      <w:r w:rsidR="00842D02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拍视唱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（2-</w:t>
      </w:r>
      <w:r w:rsidR="00CB12A8" w:rsidRPr="008A7F16">
        <w:rPr>
          <w:rFonts w:asciiTheme="minorEastAsia" w:hAnsiTheme="minorEastAsia"/>
          <w:color w:val="000000" w:themeColor="text1"/>
          <w:sz w:val="28"/>
          <w:szCs w:val="28"/>
        </w:rPr>
        <w:t>38小节）</w:t>
      </w:r>
      <w:r w:rsidR="00842D02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曲谱，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准确演唱</w:t>
      </w:r>
      <w:r w:rsidR="00842D02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弱起小节和过门。</w:t>
      </w:r>
    </w:p>
    <w:p w14:paraId="0C5E8B76" w14:textId="4CD03004" w:rsidR="00FC05FB" w:rsidRPr="008A7F16" w:rsidRDefault="00D146AA" w:rsidP="00247CE9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38109E" w:rsidRPr="008A7F16">
        <w:rPr>
          <w:rFonts w:asciiTheme="minorEastAsia" w:hAnsiTheme="minorEastAsia"/>
          <w:color w:val="000000" w:themeColor="text1"/>
          <w:sz w:val="28"/>
          <w:szCs w:val="28"/>
        </w:rPr>
        <w:t>4</w:t>
      </w:r>
      <w:r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BA059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体会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《甘洒热血写春秋》唱段中</w:t>
      </w:r>
      <w:r w:rsidR="00BA059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“写春秋”的拖腔唱法，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并尝试演唱</w:t>
      </w:r>
      <w:r w:rsidR="00DA16C3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2218EF6E" w14:textId="62BF6B62" w:rsidR="00DA16C3" w:rsidRPr="008A7F16" w:rsidRDefault="00DA16C3" w:rsidP="00DA16C3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38109E" w:rsidRPr="008A7F16">
        <w:rPr>
          <w:rFonts w:asciiTheme="minorEastAsia" w:hAnsiTheme="minorEastAsia"/>
          <w:color w:val="000000" w:themeColor="text1"/>
          <w:sz w:val="28"/>
          <w:szCs w:val="28"/>
        </w:rPr>
        <w:t>5</w:t>
      </w:r>
      <w:r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B102CE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模仿京剧演员的动作，</w:t>
      </w:r>
      <w:r w:rsidR="00BA059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完整演唱</w:t>
      </w:r>
      <w:r w:rsidR="00CB12A8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《甘洒热血写春秋》</w:t>
      </w:r>
      <w:r w:rsidR="00476FB6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这一唱段</w:t>
      </w:r>
      <w:r w:rsidR="00B102CE" w:rsidRPr="008A7F1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B102CE" w:rsidRPr="008A7F16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14:paraId="31A62654" w14:textId="13516ED4" w:rsidR="006B14BD" w:rsidRPr="0013785C" w:rsidRDefault="006B14BD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</w:t>
      </w:r>
      <w:r w:rsidR="0038109E">
        <w:rPr>
          <w:rFonts w:asciiTheme="minorEastAsia" w:hAnsiTheme="minorEastAsia"/>
          <w:sz w:val="28"/>
          <w:szCs w:val="28"/>
        </w:rPr>
        <w:t>6</w:t>
      </w:r>
      <w:r w:rsidR="00BA0598">
        <w:rPr>
          <w:rFonts w:asciiTheme="minorEastAsia" w:hAnsiTheme="minorEastAsia" w:hint="eastAsia"/>
          <w:sz w:val="28"/>
          <w:szCs w:val="28"/>
        </w:rPr>
        <w:t>：</w:t>
      </w:r>
      <w:r w:rsidR="00CB12A8">
        <w:rPr>
          <w:rFonts w:asciiTheme="minorEastAsia" w:hAnsiTheme="minorEastAsia" w:hint="eastAsia"/>
          <w:color w:val="000000" w:themeColor="text1"/>
          <w:sz w:val="28"/>
          <w:szCs w:val="28"/>
        </w:rPr>
        <w:t>对比欣赏京剧片段，感受传统京剧与现代京剧的不同</w:t>
      </w:r>
      <w:r w:rsidR="00CB12A8" w:rsidRPr="003B01A4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4E193669" w14:textId="266E96DD" w:rsidR="00E73984" w:rsidRPr="00152E54" w:rsidRDefault="006B14BD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2E54">
        <w:rPr>
          <w:rFonts w:asciiTheme="minorEastAsia" w:hAnsiTheme="minorEastAsia"/>
          <w:sz w:val="28"/>
          <w:szCs w:val="28"/>
        </w:rPr>
        <w:t>活动</w:t>
      </w:r>
      <w:r w:rsidR="0038109E">
        <w:rPr>
          <w:rFonts w:asciiTheme="minorEastAsia" w:hAnsiTheme="minorEastAsia"/>
          <w:sz w:val="28"/>
          <w:szCs w:val="28"/>
        </w:rPr>
        <w:t>7</w:t>
      </w:r>
      <w:r w:rsidRPr="00152E54">
        <w:rPr>
          <w:rFonts w:asciiTheme="minorEastAsia" w:hAnsiTheme="minorEastAsia" w:hint="eastAsia"/>
          <w:sz w:val="28"/>
          <w:szCs w:val="28"/>
        </w:rPr>
        <w:t>：</w:t>
      </w:r>
      <w:r w:rsidR="00CB12A8">
        <w:rPr>
          <w:rFonts w:asciiTheme="minorEastAsia" w:hAnsiTheme="minorEastAsia" w:hint="eastAsia"/>
          <w:color w:val="000000" w:themeColor="text1"/>
          <w:sz w:val="28"/>
          <w:szCs w:val="28"/>
        </w:rPr>
        <w:t>课后</w:t>
      </w:r>
      <w:r w:rsidR="00CB12A8" w:rsidRPr="003B01A4">
        <w:rPr>
          <w:rFonts w:asciiTheme="minorEastAsia" w:hAnsiTheme="minorEastAsia" w:hint="eastAsia"/>
          <w:color w:val="000000" w:themeColor="text1"/>
          <w:sz w:val="28"/>
          <w:szCs w:val="28"/>
        </w:rPr>
        <w:t>拓展，</w:t>
      </w:r>
      <w:r w:rsidR="00CB12A8">
        <w:rPr>
          <w:rFonts w:asciiTheme="minorEastAsia" w:hAnsiTheme="minorEastAsia" w:hint="eastAsia"/>
          <w:color w:val="000000" w:themeColor="text1"/>
          <w:sz w:val="28"/>
          <w:szCs w:val="28"/>
        </w:rPr>
        <w:t>搜集并欣赏其他京剧唱段</w:t>
      </w:r>
      <w:r w:rsidR="00CB12A8" w:rsidRPr="003B01A4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="00CB12A8">
        <w:rPr>
          <w:rFonts w:asciiTheme="minorEastAsia" w:hAnsiTheme="minorEastAsia" w:hint="eastAsia"/>
          <w:color w:val="000000" w:themeColor="text1"/>
          <w:sz w:val="28"/>
          <w:szCs w:val="28"/>
        </w:rPr>
        <w:t>，进一步感受京剧的魅力。</w:t>
      </w:r>
    </w:p>
    <w:p w14:paraId="6E6CD8E9" w14:textId="77777777" w:rsidR="008F3BD3" w:rsidRPr="00E5382F" w:rsidRDefault="008F3BD3" w:rsidP="008F3BD3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60CA55E2" w14:textId="687BDECB" w:rsidR="00644663" w:rsidRPr="00644663" w:rsidRDefault="00A97FD3" w:rsidP="0064466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="00644663">
        <w:rPr>
          <w:rFonts w:asciiTheme="minorEastAsia" w:hAnsiTheme="minorEastAsia" w:hint="eastAsia"/>
          <w:b/>
          <w:sz w:val="28"/>
          <w:szCs w:val="28"/>
        </w:rPr>
        <w:t>、</w:t>
      </w:r>
      <w:r w:rsidR="008F3BD3" w:rsidRPr="0064466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4D4DA707" w14:textId="77777777" w:rsidR="00660476" w:rsidRPr="00644663" w:rsidRDefault="00644663" w:rsidP="0064466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781B68" w:rsidRPr="00644663">
        <w:rPr>
          <w:rFonts w:asciiTheme="minorEastAsia" w:hAnsiTheme="minorEastAsia" w:hint="eastAsia"/>
          <w:b/>
          <w:sz w:val="28"/>
          <w:szCs w:val="28"/>
        </w:rPr>
        <w:t>现代京剧</w:t>
      </w:r>
      <w:r w:rsidR="00E411A8" w:rsidRPr="00644663">
        <w:rPr>
          <w:rFonts w:asciiTheme="minorEastAsia" w:hAnsiTheme="minorEastAsia" w:hint="eastAsia"/>
          <w:b/>
          <w:sz w:val="28"/>
          <w:szCs w:val="28"/>
        </w:rPr>
        <w:t>《智取威虎山》故事梗概</w:t>
      </w:r>
    </w:p>
    <w:p w14:paraId="370D8EE9" w14:textId="77777777" w:rsidR="00E411A8" w:rsidRPr="00E411A8" w:rsidRDefault="00E411A8" w:rsidP="00E411A8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E411A8">
        <w:rPr>
          <w:rFonts w:asciiTheme="minorEastAsia" w:hAnsiTheme="minorEastAsia"/>
          <w:sz w:val="28"/>
          <w:szCs w:val="32"/>
        </w:rPr>
        <w:t>1946年冬季，</w:t>
      </w:r>
      <w:hyperlink r:id="rId8" w:tgtFrame="_blank" w:history="1">
        <w:r w:rsidRPr="00E411A8">
          <w:rPr>
            <w:rFonts w:asciiTheme="minorEastAsia" w:hAnsiTheme="minorEastAsia"/>
            <w:sz w:val="28"/>
            <w:szCs w:val="32"/>
          </w:rPr>
          <w:t>解放战争</w:t>
        </w:r>
      </w:hyperlink>
      <w:r w:rsidRPr="00E411A8">
        <w:rPr>
          <w:rFonts w:asciiTheme="minorEastAsia" w:hAnsiTheme="minorEastAsia"/>
          <w:sz w:val="28"/>
          <w:szCs w:val="32"/>
        </w:rPr>
        <w:t>初期，东北牡丹江一带。我军某部侦察排长</w:t>
      </w:r>
      <w:hyperlink r:id="rId9" w:tgtFrame="_blank" w:history="1">
        <w:r w:rsidRPr="00E411A8">
          <w:rPr>
            <w:rFonts w:asciiTheme="minorEastAsia" w:hAnsiTheme="minorEastAsia"/>
            <w:sz w:val="28"/>
            <w:szCs w:val="32"/>
          </w:rPr>
          <w:t>杨子荣</w:t>
        </w:r>
      </w:hyperlink>
      <w:r w:rsidRPr="00E411A8">
        <w:rPr>
          <w:rFonts w:asciiTheme="minorEastAsia" w:hAnsiTheme="minorEastAsia"/>
          <w:sz w:val="28"/>
          <w:szCs w:val="32"/>
        </w:rPr>
        <w:t>得知</w:t>
      </w:r>
      <w:r>
        <w:rPr>
          <w:rFonts w:asciiTheme="minorEastAsia" w:hAnsiTheme="minorEastAsia"/>
          <w:sz w:val="28"/>
          <w:szCs w:val="32"/>
        </w:rPr>
        <w:t>土匪头子</w:t>
      </w:r>
      <w:r w:rsidRPr="00E411A8">
        <w:rPr>
          <w:rFonts w:asciiTheme="minorEastAsia" w:hAnsiTheme="minorEastAsia"/>
          <w:sz w:val="28"/>
          <w:szCs w:val="32"/>
        </w:rPr>
        <w:t>座山雕</w:t>
      </w:r>
      <w:r>
        <w:rPr>
          <w:rFonts w:asciiTheme="minorEastAsia" w:hAnsiTheme="minorEastAsia" w:hint="eastAsia"/>
          <w:sz w:val="28"/>
          <w:szCs w:val="32"/>
        </w:rPr>
        <w:t>在</w:t>
      </w:r>
      <w:hyperlink r:id="rId10" w:tgtFrame="_blank" w:history="1">
        <w:r w:rsidRPr="00E411A8">
          <w:rPr>
            <w:rFonts w:asciiTheme="minorEastAsia" w:hAnsiTheme="minorEastAsia"/>
            <w:sz w:val="28"/>
            <w:szCs w:val="32"/>
          </w:rPr>
          <w:t>威虎山</w:t>
        </w:r>
      </w:hyperlink>
      <w:r w:rsidRPr="00E411A8">
        <w:rPr>
          <w:rFonts w:asciiTheme="minorEastAsia" w:hAnsiTheme="minorEastAsia"/>
          <w:sz w:val="28"/>
          <w:szCs w:val="32"/>
        </w:rPr>
        <w:t>，</w:t>
      </w:r>
      <w:r>
        <w:rPr>
          <w:rFonts w:asciiTheme="minorEastAsia" w:hAnsiTheme="minorEastAsia" w:hint="eastAsia"/>
          <w:sz w:val="28"/>
          <w:szCs w:val="32"/>
        </w:rPr>
        <w:t>得到</w:t>
      </w:r>
      <w:r>
        <w:rPr>
          <w:rFonts w:asciiTheme="minorEastAsia" w:hAnsiTheme="minorEastAsia"/>
          <w:sz w:val="28"/>
          <w:szCs w:val="32"/>
        </w:rPr>
        <w:t>上级指派</w:t>
      </w:r>
      <w:r w:rsidRPr="00E411A8">
        <w:rPr>
          <w:rFonts w:asciiTheme="minorEastAsia" w:hAnsiTheme="minorEastAsia"/>
          <w:sz w:val="28"/>
          <w:szCs w:val="32"/>
        </w:rPr>
        <w:t>进山剿匪，为民除害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14:paraId="1E30528B" w14:textId="77777777" w:rsidR="00E411A8" w:rsidRPr="00E411A8" w:rsidRDefault="00E411A8" w:rsidP="00E411A8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E411A8">
        <w:rPr>
          <w:rFonts w:asciiTheme="minorEastAsia" w:hAnsiTheme="minorEastAsia"/>
          <w:sz w:val="28"/>
          <w:szCs w:val="32"/>
        </w:rPr>
        <w:t>杨子荣</w:t>
      </w:r>
      <w:r>
        <w:rPr>
          <w:rFonts w:asciiTheme="minorEastAsia" w:hAnsiTheme="minorEastAsia" w:hint="eastAsia"/>
          <w:sz w:val="28"/>
          <w:szCs w:val="32"/>
        </w:rPr>
        <w:t>假</w:t>
      </w:r>
      <w:r w:rsidRPr="00E411A8">
        <w:rPr>
          <w:rFonts w:asciiTheme="minorEastAsia" w:hAnsiTheme="minorEastAsia"/>
          <w:sz w:val="28"/>
          <w:szCs w:val="32"/>
        </w:rPr>
        <w:t>扮土匪胡彪，</w:t>
      </w:r>
      <w:r>
        <w:rPr>
          <w:rFonts w:asciiTheme="minorEastAsia" w:hAnsiTheme="minorEastAsia" w:hint="eastAsia"/>
          <w:sz w:val="28"/>
          <w:szCs w:val="32"/>
        </w:rPr>
        <w:t>以</w:t>
      </w:r>
      <w:r w:rsidRPr="00E411A8">
        <w:rPr>
          <w:rFonts w:asciiTheme="minorEastAsia" w:hAnsiTheme="minorEastAsia"/>
          <w:sz w:val="28"/>
          <w:szCs w:val="32"/>
        </w:rPr>
        <w:t>献图</w:t>
      </w:r>
      <w:r>
        <w:rPr>
          <w:rFonts w:asciiTheme="minorEastAsia" w:hAnsiTheme="minorEastAsia"/>
          <w:sz w:val="28"/>
          <w:szCs w:val="32"/>
        </w:rPr>
        <w:t>为由</w:t>
      </w:r>
      <w:r w:rsidRPr="00E411A8">
        <w:rPr>
          <w:rFonts w:asciiTheme="minorEastAsia" w:hAnsiTheme="minorEastAsia"/>
          <w:sz w:val="28"/>
          <w:szCs w:val="32"/>
        </w:rPr>
        <w:t>，打入威虎山。杨子荣</w:t>
      </w:r>
      <w:r>
        <w:rPr>
          <w:rFonts w:asciiTheme="minorEastAsia" w:hAnsiTheme="minorEastAsia" w:hint="eastAsia"/>
          <w:sz w:val="28"/>
          <w:szCs w:val="32"/>
        </w:rPr>
        <w:t>与</w:t>
      </w:r>
      <w:r w:rsidRPr="00E411A8">
        <w:rPr>
          <w:rFonts w:asciiTheme="minorEastAsia" w:hAnsiTheme="minorEastAsia"/>
          <w:sz w:val="28"/>
          <w:szCs w:val="32"/>
        </w:rPr>
        <w:t>座山雕</w:t>
      </w:r>
      <w:r w:rsidR="00644663">
        <w:rPr>
          <w:rFonts w:asciiTheme="minorEastAsia" w:hAnsiTheme="minorEastAsia"/>
          <w:sz w:val="28"/>
          <w:szCs w:val="32"/>
        </w:rPr>
        <w:t>及匪众斗智斗勇</w:t>
      </w:r>
      <w:r w:rsidRPr="00E411A8">
        <w:rPr>
          <w:rFonts w:asciiTheme="minorEastAsia" w:hAnsiTheme="minorEastAsia"/>
          <w:sz w:val="28"/>
          <w:szCs w:val="32"/>
        </w:rPr>
        <w:t>，取得了初步信任。座山雕"封"杨子荣为威虎山的"老九"和"上校团副"。</w:t>
      </w:r>
    </w:p>
    <w:p w14:paraId="3EDB666D" w14:textId="77777777" w:rsidR="002017AD" w:rsidRPr="00E411A8" w:rsidRDefault="002017AD" w:rsidP="002017AD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E411A8">
        <w:rPr>
          <w:rFonts w:asciiTheme="minorEastAsia" w:hAnsiTheme="minorEastAsia"/>
          <w:sz w:val="28"/>
          <w:szCs w:val="32"/>
        </w:rPr>
        <w:t>在"百鸡宴"上，杨子荣</w:t>
      </w:r>
      <w:r>
        <w:rPr>
          <w:rFonts w:asciiTheme="minorEastAsia" w:hAnsiTheme="minorEastAsia"/>
          <w:sz w:val="28"/>
          <w:szCs w:val="32"/>
        </w:rPr>
        <w:t>端碗敬酒时演唱此段</w:t>
      </w:r>
      <w:r>
        <w:rPr>
          <w:rFonts w:asciiTheme="minorEastAsia" w:hAnsiTheme="minorEastAsia" w:hint="eastAsia"/>
          <w:sz w:val="28"/>
          <w:szCs w:val="32"/>
        </w:rPr>
        <w:t>，一方面</w:t>
      </w:r>
      <w:r>
        <w:rPr>
          <w:rFonts w:asciiTheme="minorEastAsia" w:hAnsiTheme="minorEastAsia"/>
          <w:sz w:val="28"/>
          <w:szCs w:val="32"/>
        </w:rPr>
        <w:t>是向座山雕表明</w:t>
      </w:r>
      <w:r>
        <w:rPr>
          <w:rFonts w:asciiTheme="minorEastAsia" w:hAnsiTheme="minorEastAsia" w:hint="eastAsia"/>
          <w:sz w:val="28"/>
          <w:szCs w:val="32"/>
        </w:rPr>
        <w:t>“</w:t>
      </w:r>
      <w:r>
        <w:rPr>
          <w:rFonts w:asciiTheme="minorEastAsia" w:hAnsiTheme="minorEastAsia"/>
          <w:sz w:val="28"/>
          <w:szCs w:val="32"/>
        </w:rPr>
        <w:t>忠心</w:t>
      </w:r>
      <w:r>
        <w:rPr>
          <w:rFonts w:asciiTheme="minorEastAsia" w:hAnsiTheme="minorEastAsia" w:hint="eastAsia"/>
          <w:sz w:val="28"/>
          <w:szCs w:val="32"/>
        </w:rPr>
        <w:t>”</w:t>
      </w:r>
      <w:r>
        <w:rPr>
          <w:rFonts w:asciiTheme="minorEastAsia" w:hAnsiTheme="minorEastAsia"/>
          <w:sz w:val="28"/>
          <w:szCs w:val="32"/>
        </w:rPr>
        <w:t>是假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另一方面是为革命胜利的那一刻充满信心是真</w:t>
      </w:r>
      <w:r>
        <w:rPr>
          <w:rFonts w:asciiTheme="minorEastAsia" w:hAnsiTheme="minorEastAsia" w:hint="eastAsia"/>
          <w:sz w:val="28"/>
          <w:szCs w:val="32"/>
        </w:rPr>
        <w:t>。他</w:t>
      </w:r>
      <w:r>
        <w:rPr>
          <w:rFonts w:asciiTheme="minorEastAsia" w:hAnsiTheme="minorEastAsia"/>
          <w:sz w:val="28"/>
          <w:szCs w:val="32"/>
        </w:rPr>
        <w:t>假装</w:t>
      </w:r>
      <w:r w:rsidRPr="00E411A8">
        <w:rPr>
          <w:rFonts w:asciiTheme="minorEastAsia" w:hAnsiTheme="minorEastAsia"/>
          <w:sz w:val="28"/>
          <w:szCs w:val="32"/>
        </w:rPr>
        <w:t>把匪徒灌醉，</w:t>
      </w:r>
      <w:r>
        <w:rPr>
          <w:rFonts w:asciiTheme="minorEastAsia" w:hAnsiTheme="minorEastAsia"/>
          <w:sz w:val="28"/>
          <w:szCs w:val="32"/>
        </w:rPr>
        <w:t>联络</w:t>
      </w:r>
      <w:r w:rsidRPr="00E411A8">
        <w:rPr>
          <w:rFonts w:asciiTheme="minorEastAsia" w:hAnsiTheme="minorEastAsia"/>
          <w:sz w:val="28"/>
          <w:szCs w:val="32"/>
        </w:rPr>
        <w:t>追剿队及时赶到，</w:t>
      </w:r>
      <w:r>
        <w:rPr>
          <w:rFonts w:asciiTheme="minorEastAsia" w:hAnsiTheme="minorEastAsia"/>
          <w:sz w:val="28"/>
          <w:szCs w:val="32"/>
        </w:rPr>
        <w:t>最终</w:t>
      </w:r>
      <w:r w:rsidRPr="00E411A8">
        <w:rPr>
          <w:rFonts w:asciiTheme="minorEastAsia" w:hAnsiTheme="minorEastAsia"/>
          <w:sz w:val="28"/>
          <w:szCs w:val="32"/>
        </w:rPr>
        <w:t>全歼匪众，无一漏网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取得胜利</w:t>
      </w:r>
      <w:r w:rsidRPr="00E411A8">
        <w:rPr>
          <w:rFonts w:asciiTheme="minorEastAsia" w:hAnsiTheme="minorEastAsia"/>
          <w:sz w:val="28"/>
          <w:szCs w:val="32"/>
        </w:rPr>
        <w:t>。</w:t>
      </w:r>
    </w:p>
    <w:p w14:paraId="01F54BD4" w14:textId="77777777" w:rsidR="00644663" w:rsidRDefault="00644663" w:rsidP="00644663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《</w:t>
      </w:r>
      <w:r>
        <w:rPr>
          <w:rFonts w:asciiTheme="minorEastAsia" w:hAnsiTheme="minorEastAsia"/>
          <w:sz w:val="28"/>
          <w:szCs w:val="32"/>
        </w:rPr>
        <w:t>甘洒热血写春秋</w:t>
      </w:r>
      <w:r>
        <w:rPr>
          <w:rFonts w:asciiTheme="minorEastAsia" w:hAnsiTheme="minorEastAsia" w:hint="eastAsia"/>
          <w:sz w:val="28"/>
          <w:szCs w:val="32"/>
        </w:rPr>
        <w:t>》</w:t>
      </w:r>
      <w:r>
        <w:rPr>
          <w:rFonts w:asciiTheme="minorEastAsia" w:hAnsiTheme="minorEastAsia"/>
          <w:sz w:val="28"/>
          <w:szCs w:val="32"/>
        </w:rPr>
        <w:t>这段唱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就是</w:t>
      </w:r>
      <w:r w:rsidR="00E411A8" w:rsidRPr="00E411A8">
        <w:rPr>
          <w:rFonts w:asciiTheme="minorEastAsia" w:hAnsiTheme="minorEastAsia"/>
          <w:sz w:val="28"/>
          <w:szCs w:val="32"/>
        </w:rPr>
        <w:t>杨子荣在</w:t>
      </w:r>
      <w:r>
        <w:rPr>
          <w:rFonts w:asciiTheme="minorEastAsia" w:hAnsiTheme="minorEastAsia"/>
          <w:sz w:val="28"/>
          <w:szCs w:val="32"/>
        </w:rPr>
        <w:t>被土匪</w:t>
      </w:r>
      <w:r>
        <w:rPr>
          <w:rFonts w:asciiTheme="minorEastAsia" w:hAnsiTheme="minorEastAsia" w:hint="eastAsia"/>
          <w:sz w:val="28"/>
          <w:szCs w:val="32"/>
        </w:rPr>
        <w:t>栾</w:t>
      </w:r>
      <w:r>
        <w:rPr>
          <w:rFonts w:asciiTheme="minorEastAsia" w:hAnsiTheme="minorEastAsia"/>
          <w:sz w:val="28"/>
          <w:szCs w:val="32"/>
        </w:rPr>
        <w:t>平指认出来真实身份后</w:t>
      </w:r>
      <w:r>
        <w:rPr>
          <w:rFonts w:asciiTheme="minorEastAsia" w:hAnsiTheme="minorEastAsia" w:hint="eastAsia"/>
          <w:sz w:val="28"/>
          <w:szCs w:val="32"/>
        </w:rPr>
        <w:t>，不惊慌，反而沉着冷静应对，</w:t>
      </w:r>
      <w:r w:rsidR="00E411A8" w:rsidRPr="00E411A8">
        <w:rPr>
          <w:rFonts w:asciiTheme="minorEastAsia" w:hAnsiTheme="minorEastAsia"/>
          <w:sz w:val="28"/>
          <w:szCs w:val="32"/>
        </w:rPr>
        <w:t>发挥了革命军人的大智大勇，</w:t>
      </w:r>
      <w:r>
        <w:rPr>
          <w:rFonts w:asciiTheme="minorEastAsia" w:hAnsiTheme="minorEastAsia"/>
          <w:sz w:val="28"/>
          <w:szCs w:val="32"/>
        </w:rPr>
        <w:t>最后</w:t>
      </w:r>
      <w:r w:rsidR="00E411A8" w:rsidRPr="00E411A8">
        <w:rPr>
          <w:rFonts w:asciiTheme="minorEastAsia" w:hAnsiTheme="minorEastAsia"/>
          <w:sz w:val="28"/>
          <w:szCs w:val="32"/>
        </w:rPr>
        <w:t>战胜了栾平，并把这个顽匪置于死地。</w:t>
      </w:r>
    </w:p>
    <w:p w14:paraId="3A6AAA88" w14:textId="77777777" w:rsidR="00660476" w:rsidRPr="00E411A8" w:rsidRDefault="00660476" w:rsidP="00660476">
      <w:pPr>
        <w:rPr>
          <w:sz w:val="24"/>
        </w:rPr>
      </w:pPr>
    </w:p>
    <w:p w14:paraId="291CE4D3" w14:textId="77777777"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644663">
        <w:rPr>
          <w:rFonts w:asciiTheme="minorEastAsia" w:hAnsiTheme="minorEastAsia" w:hint="eastAsia"/>
          <w:b/>
          <w:sz w:val="28"/>
          <w:szCs w:val="28"/>
        </w:rPr>
        <w:t>京剧</w:t>
      </w:r>
      <w:r w:rsidR="000858D1">
        <w:rPr>
          <w:rFonts w:asciiTheme="minorEastAsia" w:hAnsiTheme="minorEastAsia" w:hint="eastAsia"/>
          <w:b/>
          <w:sz w:val="28"/>
          <w:szCs w:val="28"/>
        </w:rPr>
        <w:t>的声腔</w:t>
      </w:r>
      <w:r w:rsidR="00644663">
        <w:rPr>
          <w:rFonts w:asciiTheme="minorEastAsia" w:hAnsiTheme="minorEastAsia" w:hint="eastAsia"/>
          <w:b/>
          <w:sz w:val="28"/>
          <w:szCs w:val="28"/>
        </w:rPr>
        <w:t>与</w:t>
      </w:r>
      <w:r w:rsidR="000858D1">
        <w:rPr>
          <w:rFonts w:asciiTheme="minorEastAsia" w:hAnsiTheme="minorEastAsia" w:hint="eastAsia"/>
          <w:b/>
          <w:sz w:val="28"/>
          <w:szCs w:val="28"/>
        </w:rPr>
        <w:t>板式</w:t>
      </w:r>
    </w:p>
    <w:p w14:paraId="54832CB9" w14:textId="77777777" w:rsidR="00D726DA" w:rsidRPr="00A97FD3" w:rsidRDefault="00D726DA" w:rsidP="006656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7FD3">
        <w:rPr>
          <w:rFonts w:asciiTheme="minorEastAsia" w:hAnsiTheme="minorEastAsia"/>
          <w:sz w:val="28"/>
          <w:szCs w:val="28"/>
        </w:rPr>
        <w:t>声腔</w:t>
      </w:r>
    </w:p>
    <w:p w14:paraId="47578648" w14:textId="77777777" w:rsidR="00D726DA" w:rsidRDefault="00FC2F8F" w:rsidP="00B102CE">
      <w:pPr>
        <w:ind w:firstLineChars="200" w:firstLine="420"/>
        <w:rPr>
          <w:rFonts w:asciiTheme="minorEastAsia" w:hAnsiTheme="minorEastAsia"/>
          <w:sz w:val="28"/>
          <w:szCs w:val="28"/>
        </w:rPr>
      </w:pPr>
      <w:hyperlink r:id="rId11" w:tgtFrame="_blank" w:history="1">
        <w:r w:rsidR="004622AD" w:rsidRPr="000858D1">
          <w:rPr>
            <w:sz w:val="28"/>
            <w:szCs w:val="28"/>
          </w:rPr>
          <w:t>京剧</w:t>
        </w:r>
      </w:hyperlink>
      <w:r w:rsidR="004622AD" w:rsidRPr="000858D1">
        <w:rPr>
          <w:rFonts w:asciiTheme="minorEastAsia" w:hAnsiTheme="minorEastAsia"/>
          <w:sz w:val="28"/>
          <w:szCs w:val="28"/>
        </w:rPr>
        <w:t>的</w:t>
      </w:r>
      <w:hyperlink r:id="rId12" w:tgtFrame="_blank" w:history="1">
        <w:r w:rsidR="004622AD" w:rsidRPr="000858D1">
          <w:rPr>
            <w:sz w:val="28"/>
            <w:szCs w:val="28"/>
          </w:rPr>
          <w:t>唱腔</w:t>
        </w:r>
      </w:hyperlink>
      <w:r w:rsidR="004622AD" w:rsidRPr="000858D1">
        <w:rPr>
          <w:rFonts w:asciiTheme="minorEastAsia" w:hAnsiTheme="minorEastAsia"/>
          <w:sz w:val="28"/>
          <w:szCs w:val="28"/>
        </w:rPr>
        <w:t>主要以著名的 “西皮”和“二黄”两大声腔组成，即所谓的“皮黄腔”。</w:t>
      </w:r>
    </w:p>
    <w:p w14:paraId="03C7402B" w14:textId="77777777" w:rsidR="00D726DA" w:rsidRDefault="004622AD" w:rsidP="006656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t>在</w:t>
      </w:r>
      <w:hyperlink r:id="rId13" w:tgtFrame="_blank" w:history="1">
        <w:r w:rsidRPr="000858D1">
          <w:rPr>
            <w:sz w:val="28"/>
            <w:szCs w:val="28"/>
          </w:rPr>
          <w:t>旋律</w:t>
        </w:r>
      </w:hyperlink>
      <w:r w:rsidRPr="000858D1">
        <w:rPr>
          <w:rFonts w:asciiTheme="minorEastAsia" w:hAnsiTheme="minorEastAsia"/>
          <w:sz w:val="28"/>
          <w:szCs w:val="28"/>
        </w:rPr>
        <w:t>发展中，由于“西皮”跳进音程较多，整体</w:t>
      </w:r>
      <w:hyperlink r:id="rId14" w:tgtFrame="_blank" w:history="1">
        <w:r w:rsidRPr="000858D1">
          <w:rPr>
            <w:sz w:val="28"/>
            <w:szCs w:val="28"/>
          </w:rPr>
          <w:t>音区</w:t>
        </w:r>
      </w:hyperlink>
      <w:r w:rsidRPr="000858D1">
        <w:rPr>
          <w:rFonts w:asciiTheme="minorEastAsia" w:hAnsiTheme="minorEastAsia"/>
          <w:sz w:val="28"/>
          <w:szCs w:val="28"/>
        </w:rPr>
        <w:t>偏高，其调式多以“宫”调式为主，因此，其旋律色调明亮、华丽、尖锐，</w:t>
      </w:r>
      <w:r w:rsidR="00D726DA" w:rsidRPr="000858D1">
        <w:rPr>
          <w:rFonts w:asciiTheme="minorEastAsia" w:hAnsiTheme="minorEastAsia"/>
          <w:sz w:val="28"/>
          <w:szCs w:val="28"/>
        </w:rPr>
        <w:t>明快高亢，刚劲挺拔</w:t>
      </w:r>
      <w:r w:rsidR="00D726DA">
        <w:rPr>
          <w:rFonts w:asciiTheme="minorEastAsia" w:hAnsiTheme="minorEastAsia" w:hint="eastAsia"/>
          <w:sz w:val="28"/>
          <w:szCs w:val="28"/>
        </w:rPr>
        <w:t>。</w:t>
      </w:r>
      <w:r w:rsidRPr="000858D1">
        <w:rPr>
          <w:rFonts w:asciiTheme="minorEastAsia" w:hAnsiTheme="minorEastAsia"/>
          <w:sz w:val="28"/>
          <w:szCs w:val="28"/>
        </w:rPr>
        <w:t>用平缓</w:t>
      </w:r>
      <w:hyperlink r:id="rId15" w:tgtFrame="_blank" w:history="1">
        <w:r w:rsidRPr="000858D1">
          <w:rPr>
            <w:sz w:val="28"/>
            <w:szCs w:val="28"/>
          </w:rPr>
          <w:t>节奏</w:t>
        </w:r>
      </w:hyperlink>
      <w:r w:rsidRPr="000858D1">
        <w:rPr>
          <w:rFonts w:asciiTheme="minorEastAsia" w:hAnsiTheme="minorEastAsia"/>
          <w:sz w:val="28"/>
          <w:szCs w:val="28"/>
        </w:rPr>
        <w:t>处理时，多表现明快、抒情的</w:t>
      </w:r>
      <w:hyperlink r:id="rId16" w:tgtFrame="_blank" w:history="1">
        <w:r w:rsidRPr="000858D1">
          <w:rPr>
            <w:sz w:val="28"/>
            <w:szCs w:val="28"/>
          </w:rPr>
          <w:t>喜剧</w:t>
        </w:r>
      </w:hyperlink>
      <w:hyperlink r:id="rId17" w:tgtFrame="_blank" w:history="1">
        <w:r w:rsidRPr="000858D1">
          <w:rPr>
            <w:sz w:val="28"/>
            <w:szCs w:val="28"/>
          </w:rPr>
          <w:t>情</w:t>
        </w:r>
        <w:r w:rsidRPr="000858D1">
          <w:rPr>
            <w:sz w:val="28"/>
            <w:szCs w:val="28"/>
          </w:rPr>
          <w:lastRenderedPageBreak/>
          <w:t>节</w:t>
        </w:r>
      </w:hyperlink>
      <w:r w:rsidRPr="000858D1">
        <w:rPr>
          <w:rFonts w:asciiTheme="minorEastAsia" w:hAnsiTheme="minorEastAsia"/>
          <w:sz w:val="28"/>
          <w:szCs w:val="28"/>
        </w:rPr>
        <w:t>和愉悦的人物情绪。 用轻快或</w:t>
      </w:r>
      <w:hyperlink r:id="rId18" w:tgtFrame="_blank" w:history="1">
        <w:r w:rsidRPr="000858D1">
          <w:rPr>
            <w:sz w:val="28"/>
            <w:szCs w:val="28"/>
          </w:rPr>
          <w:t>强劲节奏</w:t>
        </w:r>
      </w:hyperlink>
      <w:r w:rsidRPr="000858D1">
        <w:rPr>
          <w:rFonts w:asciiTheme="minorEastAsia" w:hAnsiTheme="minorEastAsia"/>
          <w:sz w:val="28"/>
          <w:szCs w:val="28"/>
        </w:rPr>
        <w:t>处理时，多表现热烈、激烈的</w:t>
      </w:r>
      <w:hyperlink r:id="rId19" w:tgtFrame="_blank" w:history="1">
        <w:r w:rsidRPr="000858D1">
          <w:rPr>
            <w:sz w:val="28"/>
            <w:szCs w:val="28"/>
          </w:rPr>
          <w:t>戏剧场面</w:t>
        </w:r>
      </w:hyperlink>
      <w:r w:rsidRPr="000858D1">
        <w:rPr>
          <w:rFonts w:asciiTheme="minorEastAsia" w:hAnsiTheme="minorEastAsia"/>
          <w:sz w:val="28"/>
          <w:szCs w:val="28"/>
        </w:rPr>
        <w:t>和活泼、激动</w:t>
      </w:r>
      <w:r w:rsidR="00D726DA">
        <w:rPr>
          <w:rFonts w:asciiTheme="minorEastAsia" w:hAnsiTheme="minorEastAsia" w:hint="eastAsia"/>
          <w:sz w:val="28"/>
          <w:szCs w:val="28"/>
        </w:rPr>
        <w:t>、</w:t>
      </w:r>
      <w:r w:rsidR="00D726DA" w:rsidRPr="000858D1">
        <w:rPr>
          <w:rFonts w:asciiTheme="minorEastAsia" w:hAnsiTheme="minorEastAsia"/>
          <w:sz w:val="28"/>
          <w:szCs w:val="28"/>
        </w:rPr>
        <w:t>奔放</w:t>
      </w:r>
      <w:r w:rsidR="00D726DA">
        <w:rPr>
          <w:rFonts w:asciiTheme="minorEastAsia" w:hAnsiTheme="minorEastAsia" w:hint="eastAsia"/>
          <w:sz w:val="28"/>
          <w:szCs w:val="28"/>
        </w:rPr>
        <w:t>、</w:t>
      </w:r>
      <w:r w:rsidR="00D726DA" w:rsidRPr="000858D1">
        <w:rPr>
          <w:rFonts w:asciiTheme="minorEastAsia" w:hAnsiTheme="minorEastAsia"/>
          <w:sz w:val="28"/>
          <w:szCs w:val="28"/>
        </w:rPr>
        <w:t>跳跃、坚定、愤懑</w:t>
      </w:r>
      <w:r w:rsidR="00D726DA">
        <w:rPr>
          <w:rFonts w:asciiTheme="minorEastAsia" w:hAnsiTheme="minorEastAsia" w:hint="eastAsia"/>
          <w:sz w:val="28"/>
          <w:szCs w:val="28"/>
        </w:rPr>
        <w:t>等</w:t>
      </w:r>
      <w:r w:rsidRPr="000858D1">
        <w:rPr>
          <w:rFonts w:asciiTheme="minorEastAsia" w:hAnsiTheme="minorEastAsia"/>
          <w:sz w:val="28"/>
          <w:szCs w:val="28"/>
        </w:rPr>
        <w:t>情绪。</w:t>
      </w:r>
    </w:p>
    <w:p w14:paraId="0DF55417" w14:textId="77777777" w:rsidR="006656AD" w:rsidRDefault="00D726DA" w:rsidP="006656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t xml:space="preserve"> </w:t>
      </w:r>
      <w:r w:rsidR="004622AD" w:rsidRPr="000858D1">
        <w:rPr>
          <w:rFonts w:asciiTheme="minorEastAsia" w:hAnsiTheme="minorEastAsia"/>
          <w:sz w:val="28"/>
          <w:szCs w:val="28"/>
        </w:rPr>
        <w:t>“二黄”则以级进音程为主，整体音区偏低，其调式多以“商”调式为主，其旋律的色调暗淡、凝重、平静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4622AD" w:rsidRPr="000858D1">
        <w:rPr>
          <w:rFonts w:asciiTheme="minorEastAsia" w:hAnsiTheme="minorEastAsia"/>
          <w:sz w:val="28"/>
          <w:szCs w:val="28"/>
        </w:rPr>
        <w:t>节奏缓慢时，多用来表现压抑的悲剧情节和忧郁的人物情绪；节奏强劲时，多表现压抑、悲壮的戏剧场面和凄楚、悲愤的人物情绪。</w:t>
      </w:r>
    </w:p>
    <w:p w14:paraId="17A7BF1D" w14:textId="70ADD9A8" w:rsidR="000858D1" w:rsidRPr="000858D1" w:rsidRDefault="004622AD" w:rsidP="006656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t>“西皮”的入唱位置在弱拍（如</w:t>
      </w:r>
      <w:r w:rsidR="00A97FD3">
        <w:rPr>
          <w:rFonts w:asciiTheme="minorEastAsia" w:hAnsiTheme="minorEastAsia"/>
          <w:sz w:val="28"/>
          <w:szCs w:val="28"/>
        </w:rPr>
        <w:t>：</w:t>
      </w:r>
      <w:r w:rsidR="00A97FD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DFECA97" wp14:editId="1CB504C9">
            <wp:extent cx="113762" cy="1984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1" cy="21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7FD3">
        <w:rPr>
          <w:rFonts w:asciiTheme="minorEastAsia" w:hAnsiTheme="minorEastAsia"/>
          <w:sz w:val="28"/>
          <w:szCs w:val="28"/>
        </w:rPr>
        <w:t>在弱拍入唱，</w:t>
      </w:r>
      <w:r w:rsidR="00A97FD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9609D4A" wp14:editId="1975AE48">
            <wp:extent cx="172085" cy="20761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6" cy="222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8D1">
        <w:rPr>
          <w:rFonts w:asciiTheme="minorEastAsia" w:hAnsiTheme="minorEastAsia"/>
          <w:sz w:val="28"/>
          <w:szCs w:val="28"/>
        </w:rPr>
        <w:t>在次强拍入唱）。“二黄”的入唱位置在强拍（任何节拍均如此）。前者由于是弱拍入唱，且强弱关系时而模糊又时而清晰，增强了节奏的不稳定感和旋律的流动感，因此，西皮唱腔总是</w:t>
      </w:r>
      <w:hyperlink r:id="rId22" w:tgtFrame="_blank" w:history="1">
        <w:r w:rsidRPr="000858D1">
          <w:rPr>
            <w:sz w:val="28"/>
            <w:szCs w:val="28"/>
          </w:rPr>
          <w:t>给人</w:t>
        </w:r>
      </w:hyperlink>
      <w:r w:rsidRPr="000858D1">
        <w:rPr>
          <w:rFonts w:asciiTheme="minorEastAsia" w:hAnsiTheme="minorEastAsia"/>
          <w:sz w:val="28"/>
          <w:szCs w:val="28"/>
        </w:rPr>
        <w:t>以婉转流畅如行云流水之感；后者由于是强拍入唱，强弱关系比较明确，节奏扎实、稳定，增强了旋律的凝重感和力度感。</w:t>
      </w:r>
    </w:p>
    <w:p w14:paraId="195B7D53" w14:textId="77777777" w:rsidR="007B7241" w:rsidRPr="00A97FD3" w:rsidRDefault="007B7241" w:rsidP="007B724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7FD3">
        <w:rPr>
          <w:rFonts w:asciiTheme="minorEastAsia" w:hAnsiTheme="minorEastAsia"/>
          <w:sz w:val="28"/>
          <w:szCs w:val="28"/>
        </w:rPr>
        <w:t>板式</w:t>
      </w:r>
    </w:p>
    <w:p w14:paraId="65E39F0F" w14:textId="77777777" w:rsidR="007B7241" w:rsidRPr="000858D1" w:rsidRDefault="007B7241" w:rsidP="007B724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板式是</w:t>
      </w:r>
      <w:r w:rsidRPr="000858D1">
        <w:rPr>
          <w:rFonts w:asciiTheme="minorEastAsia" w:hAnsiTheme="minorEastAsia"/>
          <w:sz w:val="28"/>
          <w:szCs w:val="28"/>
        </w:rPr>
        <w:t>戏曲音乐中的节拍和节奏形式。指板眼形式，即节拍形式。中国古代音乐及</w:t>
      </w:r>
      <w:hyperlink r:id="rId23" w:tgtFrame="_blank" w:history="1">
        <w:r w:rsidRPr="000858D1">
          <w:rPr>
            <w:sz w:val="28"/>
            <w:szCs w:val="28"/>
          </w:rPr>
          <w:t>民间音乐</w:t>
        </w:r>
      </w:hyperlink>
      <w:r w:rsidRPr="000858D1">
        <w:rPr>
          <w:rFonts w:asciiTheme="minorEastAsia" w:hAnsiTheme="minorEastAsia"/>
          <w:sz w:val="28"/>
          <w:szCs w:val="28"/>
        </w:rPr>
        <w:t>通常以板、鼓击拍，板用以表示强拍，鼓则用以点击弱拍或次强拍。因此，在古代音乐及民间音乐术语中就把强拍称为板，而把弱拍或次强拍统称为眼，合称板眼。</w:t>
      </w:r>
    </w:p>
    <w:p w14:paraId="6859EE58" w14:textId="588405C1" w:rsidR="007B7241" w:rsidRPr="00A97FD3" w:rsidRDefault="007B7241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7FD3">
        <w:rPr>
          <w:rFonts w:asciiTheme="minorEastAsia" w:hAnsiTheme="minorEastAsia"/>
          <w:sz w:val="28"/>
          <w:szCs w:val="28"/>
        </w:rPr>
        <w:t>西皮</w:t>
      </w:r>
      <w:r w:rsidR="005A205D" w:rsidRPr="00A97FD3">
        <w:rPr>
          <w:rFonts w:asciiTheme="minorEastAsia" w:hAnsiTheme="minorEastAsia"/>
          <w:sz w:val="28"/>
          <w:szCs w:val="28"/>
        </w:rPr>
        <w:t>腔板式有</w:t>
      </w:r>
    </w:p>
    <w:p w14:paraId="5D199563" w14:textId="77777777" w:rsidR="007B7241" w:rsidRDefault="007B7241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t>西皮原板 西皮快三眼 西皮慢板 西皮慢三眼 西皮二六 西皮流水 西皮快板 西皮摇板 西皮散板 西皮滚板 西皮哭板 西皮导板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0858D1">
        <w:rPr>
          <w:rFonts w:asciiTheme="minorEastAsia" w:hAnsiTheme="minorEastAsia"/>
          <w:sz w:val="28"/>
          <w:szCs w:val="28"/>
        </w:rPr>
        <w:t>西皮回龙 反西皮 西皮娃娃调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0858D1">
        <w:rPr>
          <w:rFonts w:asciiTheme="minorEastAsia" w:hAnsiTheme="minorEastAsia"/>
          <w:sz w:val="28"/>
          <w:szCs w:val="28"/>
        </w:rPr>
        <w:t>南梆子 高拨子，吹腔。</w:t>
      </w:r>
    </w:p>
    <w:p w14:paraId="3984D4A0" w14:textId="5BDDA38A" w:rsidR="007B7241" w:rsidRPr="00A97FD3" w:rsidRDefault="007B7241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7FD3">
        <w:rPr>
          <w:rFonts w:asciiTheme="minorEastAsia" w:hAnsiTheme="minorEastAsia"/>
          <w:sz w:val="28"/>
          <w:szCs w:val="28"/>
        </w:rPr>
        <w:t>二黄</w:t>
      </w:r>
      <w:r w:rsidR="005A205D" w:rsidRPr="00A97FD3">
        <w:rPr>
          <w:rFonts w:asciiTheme="minorEastAsia" w:hAnsiTheme="minorEastAsia"/>
          <w:sz w:val="28"/>
          <w:szCs w:val="28"/>
        </w:rPr>
        <w:t>腔板式有</w:t>
      </w:r>
    </w:p>
    <w:p w14:paraId="37DDD9EA" w14:textId="77777777" w:rsidR="007B7241" w:rsidRDefault="007B7241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lastRenderedPageBreak/>
        <w:t>二黄原板 二黄慢板 二黄三眼 二黄正板 二黄中三眼 二黄快三眼 二黄中板 二黄碰板 二黄顶板 二黄导板 二黄回龙 碰板回龙二黄散板 二黄摇板 二黄滚板 二黄哭板 反二黄 唢呐二黄 四平调 平板二黄</w:t>
      </w:r>
    </w:p>
    <w:p w14:paraId="54FDAD0A" w14:textId="5183B415" w:rsidR="00DC51C0" w:rsidRPr="00A97FD3" w:rsidRDefault="005A205D" w:rsidP="005A205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97FD3">
        <w:rPr>
          <w:rFonts w:asciiTheme="minorEastAsia" w:hAnsiTheme="minorEastAsia"/>
          <w:sz w:val="28"/>
          <w:szCs w:val="28"/>
        </w:rPr>
        <w:t>西皮快</w:t>
      </w:r>
      <w:r w:rsidR="00A97FD3">
        <w:rPr>
          <w:rFonts w:asciiTheme="minorEastAsia" w:hAnsiTheme="minorEastAsia"/>
          <w:sz w:val="28"/>
          <w:szCs w:val="28"/>
        </w:rPr>
        <w:t>二六</w:t>
      </w:r>
      <w:bookmarkStart w:id="0" w:name="_GoBack"/>
      <w:bookmarkEnd w:id="0"/>
    </w:p>
    <w:p w14:paraId="22E439F7" w14:textId="5AC2D8E6" w:rsidR="00644663" w:rsidRPr="000858D1" w:rsidRDefault="00644663" w:rsidP="005A20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58D1">
        <w:rPr>
          <w:rFonts w:asciiTheme="minorEastAsia" w:hAnsiTheme="minorEastAsia"/>
          <w:sz w:val="28"/>
          <w:szCs w:val="28"/>
        </w:rPr>
        <w:t>西皮</w:t>
      </w:r>
      <w:r w:rsidR="005A205D">
        <w:rPr>
          <w:rFonts w:asciiTheme="minorEastAsia" w:hAnsiTheme="minorEastAsia" w:hint="eastAsia"/>
          <w:sz w:val="28"/>
          <w:szCs w:val="28"/>
        </w:rPr>
        <w:t>是</w:t>
      </w:r>
      <w:r w:rsidR="005A205D">
        <w:rPr>
          <w:rFonts w:asciiTheme="minorEastAsia" w:hAnsiTheme="minorEastAsia"/>
          <w:sz w:val="28"/>
          <w:szCs w:val="28"/>
        </w:rPr>
        <w:t>腔</w:t>
      </w:r>
      <w:r w:rsidRPr="000858D1">
        <w:rPr>
          <w:rFonts w:asciiTheme="minorEastAsia" w:hAnsiTheme="minorEastAsia"/>
          <w:sz w:val="28"/>
          <w:szCs w:val="28"/>
        </w:rPr>
        <w:t>调名。二六</w:t>
      </w:r>
      <w:r w:rsidR="005A205D">
        <w:rPr>
          <w:rFonts w:asciiTheme="minorEastAsia" w:hAnsiTheme="minorEastAsia"/>
          <w:sz w:val="28"/>
          <w:szCs w:val="28"/>
        </w:rPr>
        <w:t>是板式</w:t>
      </w:r>
      <w:r w:rsidR="005A205D">
        <w:rPr>
          <w:rFonts w:asciiTheme="minorEastAsia" w:hAnsiTheme="minorEastAsia" w:hint="eastAsia"/>
          <w:sz w:val="28"/>
          <w:szCs w:val="28"/>
        </w:rPr>
        <w:t>，</w:t>
      </w:r>
      <w:r w:rsidRPr="000858D1">
        <w:rPr>
          <w:rFonts w:asciiTheme="minorEastAsia" w:hAnsiTheme="minorEastAsia"/>
          <w:sz w:val="28"/>
          <w:szCs w:val="28"/>
        </w:rPr>
        <w:t>为十二之意。因开口以前，胡琴过门共有十二板，故名。多表现愤怒</w:t>
      </w:r>
      <w:r w:rsidR="005A205D">
        <w:rPr>
          <w:rFonts w:asciiTheme="minorEastAsia" w:hAnsiTheme="minorEastAsia" w:hint="eastAsia"/>
          <w:sz w:val="28"/>
          <w:szCs w:val="28"/>
        </w:rPr>
        <w:t>、</w:t>
      </w:r>
      <w:r w:rsidRPr="000858D1">
        <w:rPr>
          <w:rFonts w:asciiTheme="minorEastAsia" w:hAnsiTheme="minorEastAsia"/>
          <w:sz w:val="28"/>
          <w:szCs w:val="28"/>
        </w:rPr>
        <w:t>怨</w:t>
      </w:r>
      <w:r w:rsidR="005A205D">
        <w:rPr>
          <w:rFonts w:asciiTheme="minorEastAsia" w:hAnsiTheme="minorEastAsia" w:hint="eastAsia"/>
          <w:sz w:val="28"/>
          <w:szCs w:val="28"/>
        </w:rPr>
        <w:t>恨、</w:t>
      </w:r>
      <w:r w:rsidRPr="000858D1">
        <w:rPr>
          <w:rFonts w:asciiTheme="minorEastAsia" w:hAnsiTheme="minorEastAsia"/>
          <w:sz w:val="28"/>
          <w:szCs w:val="28"/>
        </w:rPr>
        <w:t>急切之情。</w:t>
      </w:r>
      <w:r w:rsidR="00DC51C0" w:rsidRPr="000858D1">
        <w:rPr>
          <w:rFonts w:asciiTheme="minorEastAsia" w:hAnsiTheme="minorEastAsia" w:hint="eastAsia"/>
          <w:sz w:val="28"/>
          <w:szCs w:val="28"/>
        </w:rPr>
        <w:t>《</w:t>
      </w:r>
      <w:r w:rsidR="00DC51C0" w:rsidRPr="000858D1">
        <w:rPr>
          <w:rFonts w:asciiTheme="minorEastAsia" w:hAnsiTheme="minorEastAsia"/>
          <w:sz w:val="28"/>
          <w:szCs w:val="28"/>
        </w:rPr>
        <w:t>甘洒热血写春秋</w:t>
      </w:r>
      <w:r w:rsidR="00DC51C0" w:rsidRPr="000858D1">
        <w:rPr>
          <w:rFonts w:asciiTheme="minorEastAsia" w:hAnsiTheme="minorEastAsia" w:hint="eastAsia"/>
          <w:sz w:val="28"/>
          <w:szCs w:val="28"/>
        </w:rPr>
        <w:t>》</w:t>
      </w:r>
      <w:r w:rsidR="005A205D">
        <w:rPr>
          <w:rFonts w:asciiTheme="minorEastAsia" w:hAnsiTheme="minorEastAsia" w:hint="eastAsia"/>
          <w:sz w:val="28"/>
          <w:szCs w:val="28"/>
        </w:rPr>
        <w:t>唱段</w:t>
      </w:r>
      <w:r w:rsidRPr="000858D1">
        <w:rPr>
          <w:rFonts w:asciiTheme="minorEastAsia" w:hAnsiTheme="minorEastAsia"/>
          <w:sz w:val="28"/>
          <w:szCs w:val="28"/>
        </w:rPr>
        <w:t>属于老生行当</w:t>
      </w:r>
      <w:r w:rsidR="007B7241">
        <w:rPr>
          <w:rFonts w:asciiTheme="minorEastAsia" w:hAnsiTheme="minorEastAsia" w:hint="eastAsia"/>
          <w:sz w:val="28"/>
          <w:szCs w:val="28"/>
        </w:rPr>
        <w:t>，</w:t>
      </w:r>
      <w:r w:rsidR="007B7241">
        <w:rPr>
          <w:rFonts w:asciiTheme="minorEastAsia" w:hAnsiTheme="minorEastAsia"/>
          <w:sz w:val="28"/>
          <w:szCs w:val="28"/>
        </w:rPr>
        <w:t>西皮声腔</w:t>
      </w:r>
      <w:r w:rsidR="007B7241">
        <w:rPr>
          <w:rFonts w:asciiTheme="minorEastAsia" w:hAnsiTheme="minorEastAsia" w:hint="eastAsia"/>
          <w:sz w:val="28"/>
          <w:szCs w:val="28"/>
        </w:rPr>
        <w:t>，</w:t>
      </w:r>
      <w:r w:rsidR="003C5569">
        <w:rPr>
          <w:rFonts w:asciiTheme="minorEastAsia" w:hAnsiTheme="minorEastAsia"/>
          <w:sz w:val="28"/>
          <w:szCs w:val="28"/>
        </w:rPr>
        <w:t>二六板式</w:t>
      </w:r>
      <w:r w:rsidR="003C5569">
        <w:rPr>
          <w:rFonts w:asciiTheme="minorEastAsia" w:hAnsiTheme="minorEastAsia" w:hint="eastAsia"/>
          <w:sz w:val="28"/>
          <w:szCs w:val="28"/>
        </w:rPr>
        <w:t>，</w:t>
      </w:r>
      <w:r w:rsidR="006972D3" w:rsidRPr="000858D1">
        <w:rPr>
          <w:rFonts w:asciiTheme="minorEastAsia" w:hAnsiTheme="minorEastAsia"/>
          <w:sz w:val="28"/>
          <w:szCs w:val="28"/>
        </w:rPr>
        <w:t>速度较快</w:t>
      </w:r>
      <w:r w:rsidR="006972D3">
        <w:rPr>
          <w:rFonts w:asciiTheme="minorEastAsia" w:hAnsiTheme="minorEastAsia" w:hint="eastAsia"/>
          <w:sz w:val="28"/>
          <w:szCs w:val="28"/>
        </w:rPr>
        <w:t>，</w:t>
      </w:r>
      <w:r w:rsidR="006972D3">
        <w:rPr>
          <w:rFonts w:asciiTheme="minorEastAsia" w:hAnsiTheme="minorEastAsia"/>
          <w:sz w:val="28"/>
          <w:szCs w:val="28"/>
        </w:rPr>
        <w:t>节奏紧凑</w:t>
      </w:r>
      <w:r w:rsidR="006972D3">
        <w:rPr>
          <w:rFonts w:asciiTheme="minorEastAsia" w:hAnsiTheme="minorEastAsia" w:hint="eastAsia"/>
          <w:sz w:val="28"/>
          <w:szCs w:val="28"/>
        </w:rPr>
        <w:t>，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C5569" w:rsidRPr="000858D1">
        <w:rPr>
          <w:rFonts w:asciiTheme="minorEastAsia" w:hAnsiTheme="minorEastAsia"/>
          <w:sz w:val="28"/>
          <w:szCs w:val="28"/>
        </w:rPr>
        <w:t>拍</w:t>
      </w:r>
      <w:r w:rsidR="003C5569">
        <w:rPr>
          <w:rFonts w:asciiTheme="minorEastAsia" w:hAnsiTheme="minorEastAsia" w:hint="eastAsia"/>
          <w:sz w:val="28"/>
          <w:szCs w:val="28"/>
        </w:rPr>
        <w:t>（</w:t>
      </w:r>
      <w:r w:rsidR="006972D3">
        <w:rPr>
          <w:rFonts w:asciiTheme="minorEastAsia" w:hAnsiTheme="minorEastAsia" w:hint="eastAsia"/>
          <w:sz w:val="28"/>
          <w:szCs w:val="28"/>
        </w:rPr>
        <w:t>有</w:t>
      </w:r>
      <w:r w:rsidR="003C5569">
        <w:rPr>
          <w:rFonts w:asciiTheme="minorEastAsia" w:hAnsiTheme="minorEastAsia" w:hint="eastAsia"/>
          <w:sz w:val="28"/>
          <w:szCs w:val="28"/>
        </w:rPr>
        <w:t>板无眼）</w:t>
      </w:r>
      <w:r w:rsidR="006972D3">
        <w:rPr>
          <w:rFonts w:asciiTheme="minorEastAsia" w:hAnsiTheme="minorEastAsia" w:hint="eastAsia"/>
          <w:sz w:val="28"/>
          <w:szCs w:val="28"/>
        </w:rPr>
        <w:t>。</w:t>
      </w:r>
    </w:p>
    <w:p w14:paraId="289090B3" w14:textId="77777777" w:rsidR="00644663" w:rsidRPr="000858D1" w:rsidRDefault="00644663" w:rsidP="000858D1">
      <w:pPr>
        <w:rPr>
          <w:sz w:val="28"/>
          <w:szCs w:val="28"/>
        </w:rPr>
      </w:pPr>
    </w:p>
    <w:p w14:paraId="4D0BDFF2" w14:textId="77777777" w:rsidR="00660476" w:rsidRPr="00660476" w:rsidRDefault="00137FDC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DC51C0">
        <w:rPr>
          <w:rFonts w:asciiTheme="minorEastAsia" w:hAnsiTheme="minorEastAsia" w:hint="eastAsia"/>
          <w:b/>
          <w:sz w:val="28"/>
          <w:szCs w:val="28"/>
        </w:rPr>
        <w:t>传统京剧与现代京剧的区别</w:t>
      </w:r>
    </w:p>
    <w:p w14:paraId="5B9B143D" w14:textId="77777777" w:rsidR="00DC51C0" w:rsidRPr="00DC51C0" w:rsidRDefault="00DC51C0" w:rsidP="00DC51C0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DC51C0">
        <w:rPr>
          <w:rFonts w:asciiTheme="minorEastAsia" w:hAnsiTheme="minorEastAsia"/>
          <w:sz w:val="28"/>
          <w:szCs w:val="32"/>
        </w:rPr>
        <w:t>现代京剧和传统京剧主要从内容上进行区分的，传统京剧多表现历史题材，如《</w:t>
      </w:r>
      <w:hyperlink r:id="rId24" w:tgtFrame="_blank" w:history="1">
        <w:r w:rsidRPr="00DC51C0">
          <w:rPr>
            <w:rFonts w:asciiTheme="minorEastAsia" w:hAnsiTheme="minorEastAsia"/>
            <w:sz w:val="28"/>
            <w:szCs w:val="32"/>
          </w:rPr>
          <w:t>霸王别姬</w:t>
        </w:r>
      </w:hyperlink>
      <w:r w:rsidRPr="00DC51C0">
        <w:rPr>
          <w:rFonts w:asciiTheme="minorEastAsia" w:hAnsiTheme="minorEastAsia"/>
          <w:sz w:val="28"/>
          <w:szCs w:val="32"/>
        </w:rPr>
        <w:t>》</w:t>
      </w:r>
      <w:r w:rsidR="002017AD">
        <w:rPr>
          <w:rFonts w:asciiTheme="minorEastAsia" w:hAnsiTheme="minorEastAsia" w:hint="eastAsia"/>
          <w:sz w:val="28"/>
          <w:szCs w:val="32"/>
        </w:rPr>
        <w:t>、</w:t>
      </w:r>
      <w:r w:rsidRPr="00DC51C0">
        <w:rPr>
          <w:rFonts w:asciiTheme="minorEastAsia" w:hAnsiTheme="minorEastAsia"/>
          <w:sz w:val="28"/>
          <w:szCs w:val="32"/>
        </w:rPr>
        <w:t>《铡美案》等，而现代京剧多反映现实题材，如革命现代京剧《智取威虎山》</w:t>
      </w:r>
      <w:r w:rsidR="002017AD">
        <w:rPr>
          <w:rFonts w:asciiTheme="minorEastAsia" w:hAnsiTheme="minorEastAsia" w:hint="eastAsia"/>
          <w:sz w:val="28"/>
          <w:szCs w:val="32"/>
        </w:rPr>
        <w:t>、</w:t>
      </w:r>
      <w:r w:rsidRPr="00DC51C0">
        <w:rPr>
          <w:rFonts w:asciiTheme="minorEastAsia" w:hAnsiTheme="minorEastAsia"/>
          <w:sz w:val="28"/>
          <w:szCs w:val="32"/>
        </w:rPr>
        <w:t>《</w:t>
      </w:r>
      <w:hyperlink r:id="rId25" w:tgtFrame="_blank" w:history="1">
        <w:r w:rsidRPr="00DC51C0">
          <w:rPr>
            <w:rFonts w:asciiTheme="minorEastAsia" w:hAnsiTheme="minorEastAsia"/>
            <w:sz w:val="28"/>
            <w:szCs w:val="32"/>
          </w:rPr>
          <w:t>红灯记</w:t>
        </w:r>
      </w:hyperlink>
      <w:r w:rsidRPr="00DC51C0">
        <w:rPr>
          <w:rFonts w:asciiTheme="minorEastAsia" w:hAnsiTheme="minorEastAsia"/>
          <w:sz w:val="28"/>
          <w:szCs w:val="32"/>
        </w:rPr>
        <w:t>》</w:t>
      </w:r>
      <w:r w:rsidR="002017AD">
        <w:rPr>
          <w:rFonts w:asciiTheme="minorEastAsia" w:hAnsiTheme="minorEastAsia" w:hint="eastAsia"/>
          <w:sz w:val="28"/>
          <w:szCs w:val="32"/>
        </w:rPr>
        <w:t>、</w:t>
      </w:r>
      <w:r w:rsidRPr="00DC51C0">
        <w:rPr>
          <w:rFonts w:asciiTheme="minorEastAsia" w:hAnsiTheme="minorEastAsia"/>
          <w:sz w:val="28"/>
          <w:szCs w:val="32"/>
        </w:rPr>
        <w:t>《</w:t>
      </w:r>
      <w:hyperlink r:id="rId26" w:tgtFrame="_blank" w:history="1">
        <w:r w:rsidRPr="00DC51C0">
          <w:rPr>
            <w:rFonts w:asciiTheme="minorEastAsia" w:hAnsiTheme="minorEastAsia"/>
            <w:sz w:val="28"/>
            <w:szCs w:val="32"/>
          </w:rPr>
          <w:t>沙家浜</w:t>
        </w:r>
      </w:hyperlink>
      <w:r w:rsidRPr="00DC51C0">
        <w:rPr>
          <w:rFonts w:asciiTheme="minorEastAsia" w:hAnsiTheme="minorEastAsia"/>
          <w:sz w:val="28"/>
          <w:szCs w:val="32"/>
        </w:rPr>
        <w:t>》</w:t>
      </w:r>
      <w:r w:rsidR="002017AD">
        <w:rPr>
          <w:rFonts w:asciiTheme="minorEastAsia" w:hAnsiTheme="minorEastAsia" w:hint="eastAsia"/>
          <w:sz w:val="28"/>
          <w:szCs w:val="32"/>
        </w:rPr>
        <w:t>、</w:t>
      </w:r>
      <w:r>
        <w:rPr>
          <w:rFonts w:asciiTheme="minorEastAsia" w:hAnsiTheme="minorEastAsia" w:hint="eastAsia"/>
          <w:sz w:val="28"/>
          <w:szCs w:val="32"/>
        </w:rPr>
        <w:t>《</w:t>
      </w:r>
      <w:r>
        <w:rPr>
          <w:rFonts w:asciiTheme="minorEastAsia" w:hAnsiTheme="minorEastAsia"/>
          <w:sz w:val="28"/>
          <w:szCs w:val="32"/>
        </w:rPr>
        <w:t>江姐</w:t>
      </w:r>
      <w:r>
        <w:rPr>
          <w:rFonts w:asciiTheme="minorEastAsia" w:hAnsiTheme="minorEastAsia" w:hint="eastAsia"/>
          <w:sz w:val="28"/>
          <w:szCs w:val="32"/>
        </w:rPr>
        <w:t>》</w:t>
      </w:r>
      <w:r w:rsidRPr="00DC51C0">
        <w:rPr>
          <w:rFonts w:asciiTheme="minorEastAsia" w:hAnsiTheme="minorEastAsia"/>
          <w:sz w:val="28"/>
          <w:szCs w:val="32"/>
        </w:rPr>
        <w:t>等等。</w:t>
      </w:r>
    </w:p>
    <w:p w14:paraId="67645361" w14:textId="77777777" w:rsidR="00B52BF5" w:rsidRPr="003C5245" w:rsidRDefault="002017AD" w:rsidP="00AC68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  <w:r w:rsidRPr="002017AD">
        <w:rPr>
          <w:rFonts w:asciiTheme="minorEastAsia" w:hAnsiTheme="minorEastAsia"/>
          <w:sz w:val="28"/>
          <w:szCs w:val="28"/>
        </w:rPr>
        <w:t>他们的伴奏形式也有不同</w:t>
      </w:r>
      <w:r w:rsidR="003C5245">
        <w:rPr>
          <w:rFonts w:asciiTheme="minorEastAsia" w:hAnsiTheme="minorEastAsia" w:hint="eastAsia"/>
          <w:sz w:val="28"/>
          <w:szCs w:val="28"/>
        </w:rPr>
        <w:t>。</w:t>
      </w:r>
      <w:r w:rsidR="007C2DC6">
        <w:rPr>
          <w:rFonts w:asciiTheme="minorEastAsia" w:hAnsiTheme="minorEastAsia"/>
          <w:sz w:val="28"/>
          <w:szCs w:val="28"/>
        </w:rPr>
        <w:t>传统京剧的伴奏乐器主要</w:t>
      </w:r>
      <w:r w:rsidR="007C2DC6">
        <w:rPr>
          <w:rFonts w:asciiTheme="minorEastAsia" w:hAnsiTheme="minorEastAsia" w:hint="eastAsia"/>
          <w:sz w:val="28"/>
          <w:szCs w:val="28"/>
        </w:rPr>
        <w:t>有</w:t>
      </w:r>
      <w:r w:rsidR="007C2DC6" w:rsidRPr="007C2DC6">
        <w:rPr>
          <w:rFonts w:asciiTheme="minorEastAsia" w:hAnsiTheme="minorEastAsia"/>
          <w:sz w:val="28"/>
          <w:szCs w:val="28"/>
        </w:rPr>
        <w:t>打击乐器</w:t>
      </w:r>
      <w:r w:rsidR="007C2DC6">
        <w:rPr>
          <w:rFonts w:asciiTheme="minorEastAsia" w:hAnsiTheme="minorEastAsia" w:hint="eastAsia"/>
          <w:sz w:val="28"/>
          <w:szCs w:val="28"/>
        </w:rPr>
        <w:t>类：</w:t>
      </w:r>
      <w:r w:rsidR="007C2DC6" w:rsidRPr="007C2DC6">
        <w:rPr>
          <w:rFonts w:asciiTheme="minorEastAsia" w:hAnsiTheme="minorEastAsia"/>
          <w:sz w:val="28"/>
          <w:szCs w:val="28"/>
        </w:rPr>
        <w:t>板、单皮鼓、大锣、铙、钹等，称为“武场”；管弦乐器</w:t>
      </w:r>
      <w:r w:rsidR="007C2DC6">
        <w:rPr>
          <w:rFonts w:asciiTheme="minorEastAsia" w:hAnsiTheme="minorEastAsia"/>
          <w:sz w:val="28"/>
          <w:szCs w:val="28"/>
        </w:rPr>
        <w:t>类</w:t>
      </w:r>
      <w:r w:rsidR="007C2DC6">
        <w:rPr>
          <w:rFonts w:asciiTheme="minorEastAsia" w:hAnsiTheme="minorEastAsia" w:hint="eastAsia"/>
          <w:sz w:val="28"/>
          <w:szCs w:val="28"/>
        </w:rPr>
        <w:t>：</w:t>
      </w:r>
      <w:r w:rsidR="007C2DC6" w:rsidRPr="007C2DC6">
        <w:rPr>
          <w:rFonts w:asciiTheme="minorEastAsia" w:hAnsiTheme="minorEastAsia"/>
          <w:sz w:val="28"/>
          <w:szCs w:val="28"/>
        </w:rPr>
        <w:t>京胡、京二胡、月琴、三弦</w:t>
      </w:r>
      <w:r w:rsidR="003C5245">
        <w:rPr>
          <w:rFonts w:asciiTheme="minorEastAsia" w:hAnsiTheme="minorEastAsia"/>
          <w:sz w:val="28"/>
          <w:szCs w:val="28"/>
        </w:rPr>
        <w:t>等</w:t>
      </w:r>
      <w:r w:rsidR="007C2DC6" w:rsidRPr="007C2DC6">
        <w:rPr>
          <w:rFonts w:asciiTheme="minorEastAsia" w:hAnsiTheme="minorEastAsia"/>
          <w:sz w:val="28"/>
          <w:szCs w:val="28"/>
        </w:rPr>
        <w:t>，称为“文场”。</w:t>
      </w:r>
      <w:r w:rsidR="003C5245">
        <w:rPr>
          <w:rFonts w:asciiTheme="minorEastAsia" w:hAnsiTheme="minorEastAsia"/>
          <w:sz w:val="28"/>
          <w:szCs w:val="28"/>
        </w:rPr>
        <w:t>而</w:t>
      </w:r>
      <w:r w:rsidR="007C2DC6" w:rsidRPr="003C5245">
        <w:rPr>
          <w:rFonts w:asciiTheme="minorEastAsia" w:hAnsiTheme="minorEastAsia"/>
          <w:sz w:val="28"/>
          <w:szCs w:val="28"/>
        </w:rPr>
        <w:t>现代京剧在伴奏中用了交响乐队</w:t>
      </w:r>
      <w:r w:rsidR="003C5245">
        <w:rPr>
          <w:rFonts w:asciiTheme="minorEastAsia" w:hAnsiTheme="minorEastAsia" w:hint="eastAsia"/>
          <w:sz w:val="28"/>
          <w:szCs w:val="28"/>
        </w:rPr>
        <w:t>和</w:t>
      </w:r>
      <w:r w:rsidR="007C2DC6" w:rsidRPr="003C5245">
        <w:rPr>
          <w:rFonts w:asciiTheme="minorEastAsia" w:hAnsiTheme="minorEastAsia"/>
          <w:sz w:val="28"/>
          <w:szCs w:val="28"/>
        </w:rPr>
        <w:t>传统的乐器如京胡</w:t>
      </w:r>
      <w:r w:rsidR="003C5245">
        <w:rPr>
          <w:rFonts w:asciiTheme="minorEastAsia" w:hAnsiTheme="minorEastAsia" w:hint="eastAsia"/>
          <w:sz w:val="28"/>
          <w:szCs w:val="28"/>
        </w:rPr>
        <w:t>、</w:t>
      </w:r>
      <w:r w:rsidR="007C2DC6" w:rsidRPr="003C5245">
        <w:rPr>
          <w:rFonts w:asciiTheme="minorEastAsia" w:hAnsiTheme="minorEastAsia"/>
          <w:sz w:val="28"/>
          <w:szCs w:val="28"/>
        </w:rPr>
        <w:t>板胡、梆子等</w:t>
      </w:r>
      <w:r w:rsidR="003C5245">
        <w:rPr>
          <w:rFonts w:asciiTheme="minorEastAsia" w:hAnsiTheme="minorEastAsia"/>
          <w:sz w:val="28"/>
          <w:szCs w:val="28"/>
        </w:rPr>
        <w:t>的组合</w:t>
      </w:r>
      <w:r w:rsidR="007C2DC6" w:rsidRPr="003C5245">
        <w:rPr>
          <w:rFonts w:asciiTheme="minorEastAsia" w:hAnsiTheme="minorEastAsia"/>
          <w:sz w:val="28"/>
          <w:szCs w:val="28"/>
        </w:rPr>
        <w:t>，最普遍的是加入大提琴，以前用的革胡现在已经很少见了。</w:t>
      </w:r>
      <w:r w:rsidR="003C5245" w:rsidRPr="003C5245">
        <w:rPr>
          <w:rFonts w:asciiTheme="minorEastAsia" w:hAnsiTheme="minorEastAsia"/>
          <w:sz w:val="28"/>
          <w:szCs w:val="28"/>
        </w:rPr>
        <w:t>梅兰芳曾经尝试用小提琴作为伴奏乐器</w:t>
      </w:r>
      <w:r w:rsidR="003C5245" w:rsidRPr="003C5245">
        <w:rPr>
          <w:rFonts w:asciiTheme="minorEastAsia" w:hAnsiTheme="minorEastAsia" w:hint="eastAsia"/>
          <w:sz w:val="28"/>
          <w:szCs w:val="28"/>
        </w:rPr>
        <w:t>。</w:t>
      </w:r>
    </w:p>
    <w:sectPr w:rsidR="00B52BF5" w:rsidRPr="003C524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A2532" w14:textId="77777777" w:rsidR="00FC2F8F" w:rsidRDefault="00FC2F8F" w:rsidP="00B3093A">
      <w:r>
        <w:separator/>
      </w:r>
    </w:p>
  </w:endnote>
  <w:endnote w:type="continuationSeparator" w:id="0">
    <w:p w14:paraId="66B4C922" w14:textId="77777777" w:rsidR="00FC2F8F" w:rsidRDefault="00FC2F8F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C19B0" w14:textId="77777777" w:rsidR="00FC2F8F" w:rsidRDefault="00FC2F8F" w:rsidP="00B3093A">
      <w:r>
        <w:separator/>
      </w:r>
    </w:p>
  </w:footnote>
  <w:footnote w:type="continuationSeparator" w:id="0">
    <w:p w14:paraId="7E55DDEA" w14:textId="77777777" w:rsidR="00FC2F8F" w:rsidRDefault="00FC2F8F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55D93"/>
    <w:rsid w:val="00065489"/>
    <w:rsid w:val="000858D1"/>
    <w:rsid w:val="000C7560"/>
    <w:rsid w:val="000D697C"/>
    <w:rsid w:val="000E5F0F"/>
    <w:rsid w:val="0011335B"/>
    <w:rsid w:val="00127BE5"/>
    <w:rsid w:val="0013785C"/>
    <w:rsid w:val="00137FDC"/>
    <w:rsid w:val="00152E54"/>
    <w:rsid w:val="001A3216"/>
    <w:rsid w:val="001C6AE2"/>
    <w:rsid w:val="001E761E"/>
    <w:rsid w:val="002017AD"/>
    <w:rsid w:val="00207B6A"/>
    <w:rsid w:val="00247CE9"/>
    <w:rsid w:val="002530BC"/>
    <w:rsid w:val="00287391"/>
    <w:rsid w:val="002957BE"/>
    <w:rsid w:val="002A0208"/>
    <w:rsid w:val="002A1695"/>
    <w:rsid w:val="002B6B6A"/>
    <w:rsid w:val="002F155F"/>
    <w:rsid w:val="003300D2"/>
    <w:rsid w:val="00362330"/>
    <w:rsid w:val="003800DD"/>
    <w:rsid w:val="0038109E"/>
    <w:rsid w:val="003B01A4"/>
    <w:rsid w:val="003C5245"/>
    <w:rsid w:val="003C5569"/>
    <w:rsid w:val="003D10AA"/>
    <w:rsid w:val="004129AB"/>
    <w:rsid w:val="00435AF9"/>
    <w:rsid w:val="00442E1F"/>
    <w:rsid w:val="00447CA1"/>
    <w:rsid w:val="004622AD"/>
    <w:rsid w:val="00463D38"/>
    <w:rsid w:val="00476FB6"/>
    <w:rsid w:val="004A2A10"/>
    <w:rsid w:val="004C1119"/>
    <w:rsid w:val="00544D60"/>
    <w:rsid w:val="00545489"/>
    <w:rsid w:val="00570B43"/>
    <w:rsid w:val="005A205D"/>
    <w:rsid w:val="005C035A"/>
    <w:rsid w:val="005F7682"/>
    <w:rsid w:val="006117A3"/>
    <w:rsid w:val="00644663"/>
    <w:rsid w:val="00660476"/>
    <w:rsid w:val="006656AD"/>
    <w:rsid w:val="00670F5D"/>
    <w:rsid w:val="0069111E"/>
    <w:rsid w:val="0069418A"/>
    <w:rsid w:val="006972D3"/>
    <w:rsid w:val="006B14BD"/>
    <w:rsid w:val="00753B1B"/>
    <w:rsid w:val="00755FAE"/>
    <w:rsid w:val="00756BB1"/>
    <w:rsid w:val="0076447E"/>
    <w:rsid w:val="007725B9"/>
    <w:rsid w:val="007804B4"/>
    <w:rsid w:val="00781B68"/>
    <w:rsid w:val="00782A6D"/>
    <w:rsid w:val="00783066"/>
    <w:rsid w:val="007B7241"/>
    <w:rsid w:val="007C2DC6"/>
    <w:rsid w:val="007E0AB7"/>
    <w:rsid w:val="00803F16"/>
    <w:rsid w:val="00813CD9"/>
    <w:rsid w:val="008212DB"/>
    <w:rsid w:val="008325BE"/>
    <w:rsid w:val="00837E9B"/>
    <w:rsid w:val="00842D02"/>
    <w:rsid w:val="00895151"/>
    <w:rsid w:val="008A7F16"/>
    <w:rsid w:val="008E2905"/>
    <w:rsid w:val="008E2950"/>
    <w:rsid w:val="008E2C08"/>
    <w:rsid w:val="008F3BD3"/>
    <w:rsid w:val="008F61BA"/>
    <w:rsid w:val="00903FA6"/>
    <w:rsid w:val="00911F78"/>
    <w:rsid w:val="0091289E"/>
    <w:rsid w:val="0091407B"/>
    <w:rsid w:val="009258BC"/>
    <w:rsid w:val="00930F09"/>
    <w:rsid w:val="0093707A"/>
    <w:rsid w:val="00943DA0"/>
    <w:rsid w:val="00985CE0"/>
    <w:rsid w:val="00987C60"/>
    <w:rsid w:val="009958F0"/>
    <w:rsid w:val="009A72B4"/>
    <w:rsid w:val="009C5FEF"/>
    <w:rsid w:val="009D562A"/>
    <w:rsid w:val="009F3CE0"/>
    <w:rsid w:val="009F6333"/>
    <w:rsid w:val="00A07713"/>
    <w:rsid w:val="00A16402"/>
    <w:rsid w:val="00A601EE"/>
    <w:rsid w:val="00A61C2C"/>
    <w:rsid w:val="00A97FD3"/>
    <w:rsid w:val="00AA51FC"/>
    <w:rsid w:val="00AC68B9"/>
    <w:rsid w:val="00AE6141"/>
    <w:rsid w:val="00B017B3"/>
    <w:rsid w:val="00B102CE"/>
    <w:rsid w:val="00B26CCD"/>
    <w:rsid w:val="00B3093A"/>
    <w:rsid w:val="00B52BF5"/>
    <w:rsid w:val="00B73124"/>
    <w:rsid w:val="00B768F0"/>
    <w:rsid w:val="00BA0598"/>
    <w:rsid w:val="00BC42E6"/>
    <w:rsid w:val="00C26BB9"/>
    <w:rsid w:val="00C40A38"/>
    <w:rsid w:val="00C55D3D"/>
    <w:rsid w:val="00C64E84"/>
    <w:rsid w:val="00C70C2A"/>
    <w:rsid w:val="00C86315"/>
    <w:rsid w:val="00C9256E"/>
    <w:rsid w:val="00C93DD2"/>
    <w:rsid w:val="00CA4E16"/>
    <w:rsid w:val="00CB12A8"/>
    <w:rsid w:val="00CC2AB5"/>
    <w:rsid w:val="00D146AA"/>
    <w:rsid w:val="00D25830"/>
    <w:rsid w:val="00D726DA"/>
    <w:rsid w:val="00D909BA"/>
    <w:rsid w:val="00DA16C3"/>
    <w:rsid w:val="00DC074A"/>
    <w:rsid w:val="00DC51C0"/>
    <w:rsid w:val="00DF1CE8"/>
    <w:rsid w:val="00DF36D5"/>
    <w:rsid w:val="00DF45E5"/>
    <w:rsid w:val="00E00EC4"/>
    <w:rsid w:val="00E23546"/>
    <w:rsid w:val="00E411A8"/>
    <w:rsid w:val="00E5382F"/>
    <w:rsid w:val="00E7041E"/>
    <w:rsid w:val="00E70C0F"/>
    <w:rsid w:val="00E73984"/>
    <w:rsid w:val="00EB5E2A"/>
    <w:rsid w:val="00ED5B29"/>
    <w:rsid w:val="00EF14EA"/>
    <w:rsid w:val="00EF7348"/>
    <w:rsid w:val="00F21385"/>
    <w:rsid w:val="00F23967"/>
    <w:rsid w:val="00F66C62"/>
    <w:rsid w:val="00FB27DA"/>
    <w:rsid w:val="00FB4C1D"/>
    <w:rsid w:val="00FC05FB"/>
    <w:rsid w:val="00FC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7B62"/>
  <w15:docId w15:val="{1676E2DB-FA6A-4EB7-92FD-CFB7B3F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41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411A8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26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415911-5654056.html" TargetMode="External"/><Relationship Id="rId13" Type="http://schemas.openxmlformats.org/officeDocument/2006/relationships/hyperlink" Target="http://www.so.com/s?q=%E6%97%8B%E5%BE%8B&amp;ie=utf-8&amp;src=internal_wenda_recommend_textn" TargetMode="External"/><Relationship Id="rId18" Type="http://schemas.openxmlformats.org/officeDocument/2006/relationships/hyperlink" Target="http://www.so.com/s?q=%E5%BC%BA%E5%8A%B2%E8%8A%82%E5%A5%8F&amp;ie=utf-8&amp;src=internal_wenda_recommend_textn" TargetMode="External"/><Relationship Id="rId26" Type="http://schemas.openxmlformats.org/officeDocument/2006/relationships/hyperlink" Target="https://baike.so.com/doc/1381705-1460683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so.com/s?q=%E5%94%B1%E8%85%94&amp;ie=utf-8&amp;src=internal_wenda_recommend_textn" TargetMode="External"/><Relationship Id="rId17" Type="http://schemas.openxmlformats.org/officeDocument/2006/relationships/hyperlink" Target="http://www.so.com/s?q=%E6%83%85%E8%8A%82&amp;ie=utf-8&amp;src=internal_wenda_recommend_textn" TargetMode="External"/><Relationship Id="rId25" Type="http://schemas.openxmlformats.org/officeDocument/2006/relationships/hyperlink" Target="https://baike.so.com/doc/232509-24598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.com/s?q=%E5%96%9C%E5%89%A7&amp;ie=utf-8&amp;src=internal_wenda_recommend_text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4%BA%AC%E5%89%A7&amp;ie=utf-8&amp;src=internal_wenda_recommend_textn" TargetMode="External"/><Relationship Id="rId24" Type="http://schemas.openxmlformats.org/officeDocument/2006/relationships/hyperlink" Target="https://baike.so.com/doc/3941964-413687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8%8A%82%E5%A5%8F&amp;ie=utf-8&amp;src=internal_wenda_recommend_textn" TargetMode="External"/><Relationship Id="rId23" Type="http://schemas.openxmlformats.org/officeDocument/2006/relationships/hyperlink" Target="https://baike.so.com/doc/5894533-610742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ike.so.com/doc/5572754-5787950.html" TargetMode="External"/><Relationship Id="rId19" Type="http://schemas.openxmlformats.org/officeDocument/2006/relationships/hyperlink" Target="http://www.so.com/s?q=%E6%88%8F%E5%89%A7%E5%9C%BA%E9%9D%A2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5416804-25805978.html" TargetMode="External"/><Relationship Id="rId14" Type="http://schemas.openxmlformats.org/officeDocument/2006/relationships/hyperlink" Target="http://www.so.com/s?q=%E9%9F%B3%E5%8C%BA&amp;ie=utf-8&amp;src=internal_wenda_recommend_textn" TargetMode="External"/><Relationship Id="rId22" Type="http://schemas.openxmlformats.org/officeDocument/2006/relationships/hyperlink" Target="http://www.so.com/s?q=%E7%BB%99%E4%BA%BA&amp;ie=utf-8&amp;src=internal_wenda_recommend_text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D110-A0BC-46F0-B8A0-F9E382B9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535</Words>
  <Characters>3052</Characters>
  <Application>Microsoft Office Word</Application>
  <DocSecurity>0</DocSecurity>
  <Lines>25</Lines>
  <Paragraphs>7</Paragraphs>
  <ScaleCrop>false</ScaleCrop>
  <Company>china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73</cp:revision>
  <dcterms:created xsi:type="dcterms:W3CDTF">2020-04-04T11:59:00Z</dcterms:created>
  <dcterms:modified xsi:type="dcterms:W3CDTF">2020-08-03T09:08:00Z</dcterms:modified>
</cp:coreProperties>
</file>