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14" w:rsidRDefault="00D10F51"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《体育知识：</w:t>
      </w:r>
      <w:r>
        <w:rPr>
          <w:rFonts w:hint="eastAsia"/>
          <w:b/>
          <w:bCs/>
          <w:sz w:val="32"/>
          <w:szCs w:val="32"/>
        </w:rPr>
        <w:t>安全运动促健康</w:t>
      </w:r>
      <w:r>
        <w:rPr>
          <w:rFonts w:hint="eastAsia"/>
          <w:b/>
          <w:bCs/>
          <w:sz w:val="32"/>
          <w:szCs w:val="32"/>
        </w:rPr>
        <w:t>》</w:t>
      </w:r>
      <w:r>
        <w:rPr>
          <w:rFonts w:hint="eastAsia"/>
          <w:b/>
          <w:bCs/>
          <w:sz w:val="32"/>
          <w:szCs w:val="32"/>
        </w:rPr>
        <w:t>学程拓展</w:t>
      </w:r>
    </w:p>
    <w:p w:rsidR="008B2B14" w:rsidRDefault="00D10F51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“我是安全宣传员”，梳理运动中的安全注意事项，整理成条目，介绍给自己的家人。</w:t>
      </w:r>
    </w:p>
    <w:p w:rsidR="008B2B14" w:rsidRDefault="00D10F51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制作并完成《一周体育运动安全自我评价表》。</w:t>
      </w:r>
    </w:p>
    <w:p w:rsidR="008B2B14" w:rsidRDefault="00D10F51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一周体育运动安全自我评价表</w:t>
      </w:r>
    </w:p>
    <w:tbl>
      <w:tblPr>
        <w:tblStyle w:val="a3"/>
        <w:tblW w:w="8048" w:type="dxa"/>
        <w:jc w:val="center"/>
        <w:tblLayout w:type="fixed"/>
        <w:tblLook w:val="04A0" w:firstRow="1" w:lastRow="0" w:firstColumn="1" w:lastColumn="0" w:noHBand="0" w:noVBand="1"/>
      </w:tblPr>
      <w:tblGrid>
        <w:gridCol w:w="1248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8B2B14">
        <w:trPr>
          <w:jc w:val="center"/>
        </w:trPr>
        <w:tc>
          <w:tcPr>
            <w:tcW w:w="1248" w:type="dxa"/>
          </w:tcPr>
          <w:p w:rsidR="008B2B14" w:rsidRDefault="00D10F5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50" w:type="dxa"/>
          </w:tcPr>
          <w:p w:rsidR="008B2B14" w:rsidRDefault="00D10F5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850" w:type="dxa"/>
          </w:tcPr>
          <w:p w:rsidR="008B2B14" w:rsidRDefault="00D10F5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850" w:type="dxa"/>
          </w:tcPr>
          <w:p w:rsidR="008B2B14" w:rsidRDefault="00D10F5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850" w:type="dxa"/>
          </w:tcPr>
          <w:p w:rsidR="008B2B14" w:rsidRDefault="00D10F5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850" w:type="dxa"/>
          </w:tcPr>
          <w:p w:rsidR="008B2B14" w:rsidRDefault="00D10F5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850" w:type="dxa"/>
          </w:tcPr>
          <w:p w:rsidR="008B2B14" w:rsidRDefault="00D10F5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周六</w:t>
            </w:r>
          </w:p>
        </w:tc>
        <w:tc>
          <w:tcPr>
            <w:tcW w:w="850" w:type="dxa"/>
          </w:tcPr>
          <w:p w:rsidR="008B2B14" w:rsidRDefault="00D10F5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周日</w:t>
            </w:r>
          </w:p>
        </w:tc>
        <w:tc>
          <w:tcPr>
            <w:tcW w:w="850" w:type="dxa"/>
          </w:tcPr>
          <w:p w:rsidR="008B2B14" w:rsidRDefault="00D10F5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8B2B14">
        <w:trPr>
          <w:jc w:val="center"/>
        </w:trPr>
        <w:tc>
          <w:tcPr>
            <w:tcW w:w="1248" w:type="dxa"/>
          </w:tcPr>
          <w:p w:rsidR="008B2B14" w:rsidRDefault="00D10F51" w:rsidP="00D10F51">
            <w:pPr>
              <w:spacing w:line="360" w:lineRule="auto"/>
              <w:jc w:val="center"/>
              <w:rPr>
                <w:sz w:val="24"/>
              </w:rPr>
            </w:pPr>
            <w:bookmarkStart w:id="0" w:name="_GoBack" w:colFirst="0" w:colLast="0"/>
            <w:r>
              <w:rPr>
                <w:rFonts w:hint="eastAsia"/>
                <w:sz w:val="24"/>
              </w:rPr>
              <w:t>着装</w:t>
            </w: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</w:tr>
      <w:tr w:rsidR="008B2B14">
        <w:trPr>
          <w:jc w:val="center"/>
        </w:trPr>
        <w:tc>
          <w:tcPr>
            <w:tcW w:w="1248" w:type="dxa"/>
          </w:tcPr>
          <w:p w:rsidR="008B2B14" w:rsidRDefault="00D10F51" w:rsidP="00D10F5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场地</w:t>
            </w: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</w:tr>
      <w:tr w:rsidR="008B2B14">
        <w:trPr>
          <w:jc w:val="center"/>
        </w:trPr>
        <w:tc>
          <w:tcPr>
            <w:tcW w:w="1248" w:type="dxa"/>
          </w:tcPr>
          <w:p w:rsidR="008B2B14" w:rsidRDefault="00D10F51" w:rsidP="00D10F5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准备活动</w:t>
            </w: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</w:tr>
      <w:tr w:rsidR="008B2B14">
        <w:trPr>
          <w:jc w:val="center"/>
        </w:trPr>
        <w:tc>
          <w:tcPr>
            <w:tcW w:w="1248" w:type="dxa"/>
          </w:tcPr>
          <w:p w:rsidR="008B2B14" w:rsidRDefault="00D10F51" w:rsidP="00D10F5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器材检查</w:t>
            </w: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</w:tr>
      <w:tr w:rsidR="008B2B14">
        <w:trPr>
          <w:jc w:val="center"/>
        </w:trPr>
        <w:tc>
          <w:tcPr>
            <w:tcW w:w="1248" w:type="dxa"/>
          </w:tcPr>
          <w:p w:rsidR="008B2B14" w:rsidRDefault="00D10F51" w:rsidP="00D10F5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规范运动</w:t>
            </w: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</w:tr>
      <w:tr w:rsidR="008B2B14">
        <w:trPr>
          <w:jc w:val="center"/>
        </w:trPr>
        <w:tc>
          <w:tcPr>
            <w:tcW w:w="1248" w:type="dxa"/>
          </w:tcPr>
          <w:p w:rsidR="008B2B14" w:rsidRDefault="00D10F51" w:rsidP="00D10F5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放松活动</w:t>
            </w: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B2B14" w:rsidRDefault="008B2B14">
            <w:pPr>
              <w:spacing w:line="360" w:lineRule="auto"/>
              <w:rPr>
                <w:sz w:val="24"/>
              </w:rPr>
            </w:pPr>
          </w:p>
        </w:tc>
      </w:tr>
    </w:tbl>
    <w:bookmarkEnd w:id="0"/>
    <w:p w:rsidR="008B2B14" w:rsidRDefault="00D10F51">
      <w:pPr>
        <w:spacing w:line="360" w:lineRule="auto"/>
        <w:rPr>
          <w:sz w:val="24"/>
        </w:rPr>
      </w:pPr>
      <w:r>
        <w:rPr>
          <w:rFonts w:hint="eastAsia"/>
          <w:sz w:val="24"/>
        </w:rPr>
        <w:t>注：自己评价运动安全的等级（优秀、良好、及格、需要注意四个等级）</w:t>
      </w:r>
    </w:p>
    <w:p w:rsidR="008B2B14" w:rsidRDefault="008B2B14"/>
    <w:sectPr w:rsidR="008B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F277C"/>
    <w:rsid w:val="008B2B14"/>
    <w:rsid w:val="00D10F51"/>
    <w:rsid w:val="563F277C"/>
    <w:rsid w:val="7F50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3F35F2-06B4-45E0-97D4-8F997725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你的专属天使</dc:creator>
  <cp:lastModifiedBy>Dell</cp:lastModifiedBy>
  <cp:revision>2</cp:revision>
  <dcterms:created xsi:type="dcterms:W3CDTF">2020-07-29T07:42:00Z</dcterms:created>
  <dcterms:modified xsi:type="dcterms:W3CDTF">2020-08-11T15:10:00Z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