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选一首</w:t>
      </w:r>
      <w:r>
        <w:rPr>
          <w:rFonts w:asciiTheme="minorEastAsia" w:hAnsiTheme="minorEastAsia"/>
          <w:b/>
          <w:sz w:val="28"/>
          <w:szCs w:val="28"/>
        </w:rPr>
        <w:t>你喜欢的歌曲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或乐曲</w:t>
      </w:r>
      <w:r>
        <w:rPr>
          <w:rFonts w:asciiTheme="minorEastAsia" w:hAnsiTheme="minorEastAsia"/>
          <w:b/>
          <w:sz w:val="28"/>
          <w:szCs w:val="28"/>
        </w:rPr>
        <w:t>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用踏步来检验它能否作为队伍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行进的伴奏音乐</w:t>
      </w:r>
      <w:r>
        <w:rPr>
          <w:rFonts w:asciiTheme="minorEastAsia" w:hAnsiTheme="minorEastAsia"/>
          <w:b/>
          <w:sz w:val="28"/>
          <w:szCs w:val="28"/>
        </w:rPr>
        <w:t>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278419D4"/>
    <w:rsid w:val="2F045280"/>
    <w:rsid w:val="67D45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6</TotalTime>
  <ScaleCrop>false</ScaleCrop>
  <LinksUpToDate>false</LinksUpToDate>
  <CharactersWithSpaces>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苗铀琳</cp:lastModifiedBy>
  <dcterms:modified xsi:type="dcterms:W3CDTF">2020-07-28T15:48:00Z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