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2DDFA" w14:textId="7FE9AE40" w:rsidR="00563476" w:rsidRPr="00563476" w:rsidRDefault="00563476" w:rsidP="00563476">
      <w:pPr>
        <w:spacing w:line="276" w:lineRule="auto"/>
        <w:jc w:val="center"/>
        <w:rPr>
          <w:rFonts w:ascii="微软雅黑" w:eastAsia="微软雅黑" w:hAnsi="微软雅黑"/>
          <w:b/>
          <w:bCs/>
          <w:sz w:val="28"/>
          <w:szCs w:val="32"/>
        </w:rPr>
      </w:pPr>
      <w:r w:rsidRPr="00563476">
        <w:rPr>
          <w:rFonts w:ascii="微软雅黑" w:eastAsia="微软雅黑" w:hAnsi="微软雅黑" w:hint="eastAsia"/>
          <w:b/>
          <w:bCs/>
          <w:sz w:val="28"/>
          <w:szCs w:val="32"/>
        </w:rPr>
        <w:t>高一年级（上）历史第1课时（第1周）</w:t>
      </w:r>
    </w:p>
    <w:p w14:paraId="42CEBBFF" w14:textId="42B1EA52" w:rsidR="00563476" w:rsidRPr="00563476" w:rsidRDefault="00563476" w:rsidP="00563476">
      <w:pPr>
        <w:spacing w:line="276" w:lineRule="auto"/>
        <w:jc w:val="center"/>
        <w:rPr>
          <w:rFonts w:ascii="宋体" w:eastAsia="宋体" w:hAnsi="宋体"/>
          <w:b/>
          <w:bCs/>
          <w:sz w:val="28"/>
          <w:szCs w:val="32"/>
        </w:rPr>
      </w:pPr>
      <w:r w:rsidRPr="00563476">
        <w:rPr>
          <w:rFonts w:ascii="微软雅黑" w:eastAsia="微软雅黑" w:hAnsi="微软雅黑" w:hint="eastAsia"/>
          <w:b/>
          <w:bCs/>
          <w:sz w:val="28"/>
          <w:szCs w:val="32"/>
        </w:rPr>
        <w:t xml:space="preserve">第1课 </w:t>
      </w:r>
      <w:r w:rsidRPr="00563476">
        <w:rPr>
          <w:rFonts w:ascii="微软雅黑" w:eastAsia="微软雅黑" w:hAnsi="微软雅黑"/>
          <w:b/>
          <w:bCs/>
          <w:sz w:val="28"/>
          <w:szCs w:val="32"/>
        </w:rPr>
        <w:t xml:space="preserve"> </w:t>
      </w:r>
      <w:r w:rsidRPr="00563476">
        <w:rPr>
          <w:rFonts w:ascii="微软雅黑" w:eastAsia="微软雅黑" w:hAnsi="微软雅黑" w:hint="eastAsia"/>
          <w:b/>
          <w:bCs/>
          <w:sz w:val="28"/>
          <w:szCs w:val="32"/>
        </w:rPr>
        <w:t>中华文明的起源与早期国家</w:t>
      </w:r>
    </w:p>
    <w:p w14:paraId="27CA0F60" w14:textId="77777777" w:rsidR="00563476" w:rsidRPr="00563476" w:rsidRDefault="00563476" w:rsidP="00563476">
      <w:pPr>
        <w:spacing w:line="276" w:lineRule="auto"/>
        <w:jc w:val="center"/>
        <w:rPr>
          <w:rFonts w:ascii="宋体" w:eastAsia="宋体" w:hAnsi="宋体"/>
          <w:b/>
          <w:bCs/>
          <w:sz w:val="28"/>
          <w:szCs w:val="32"/>
        </w:rPr>
      </w:pPr>
      <w:r w:rsidRPr="00563476">
        <w:rPr>
          <w:rFonts w:ascii="宋体" w:eastAsia="宋体" w:hAnsi="宋体" w:hint="eastAsia"/>
          <w:b/>
          <w:bCs/>
          <w:sz w:val="28"/>
          <w:szCs w:val="32"/>
        </w:rPr>
        <w:t>学习指南</w:t>
      </w:r>
    </w:p>
    <w:p w14:paraId="28703150" w14:textId="244BA360" w:rsidR="00563476" w:rsidRPr="003D3831" w:rsidRDefault="003D3831" w:rsidP="003D3831">
      <w:pPr>
        <w:spacing w:line="276" w:lineRule="auto"/>
        <w:rPr>
          <w:rFonts w:ascii="宋体" w:eastAsia="宋体" w:hAnsi="宋体"/>
          <w:szCs w:val="21"/>
        </w:rPr>
      </w:pPr>
      <w:r>
        <w:rPr>
          <w:rFonts w:ascii="宋体" w:eastAsia="宋体" w:hAnsi="宋体" w:hint="eastAsia"/>
          <w:szCs w:val="21"/>
        </w:rPr>
        <w:t>一、</w:t>
      </w:r>
      <w:r w:rsidR="00563476" w:rsidRPr="003D3831">
        <w:rPr>
          <w:rFonts w:ascii="宋体" w:eastAsia="宋体" w:hAnsi="宋体"/>
          <w:szCs w:val="21"/>
        </w:rPr>
        <w:t>目标</w:t>
      </w:r>
      <w:r w:rsidR="00563476" w:rsidRPr="003D3831">
        <w:rPr>
          <w:rFonts w:ascii="宋体" w:eastAsia="宋体" w:hAnsi="宋体" w:hint="eastAsia"/>
          <w:szCs w:val="21"/>
        </w:rPr>
        <w:t>与任务</w:t>
      </w:r>
    </w:p>
    <w:p w14:paraId="6B3AF71E" w14:textId="640ACF40" w:rsidR="003F0867" w:rsidRPr="003D3831" w:rsidRDefault="003D3831" w:rsidP="003D3831">
      <w:pPr>
        <w:spacing w:line="276" w:lineRule="auto"/>
        <w:rPr>
          <w:rFonts w:ascii="宋体" w:eastAsia="宋体" w:hAnsi="宋体"/>
          <w:szCs w:val="21"/>
        </w:rPr>
      </w:pPr>
      <w:r>
        <w:rPr>
          <w:rFonts w:ascii="宋体" w:eastAsia="宋体" w:hAnsi="宋体" w:hint="eastAsia"/>
          <w:szCs w:val="21"/>
        </w:rPr>
        <w:t>1</w:t>
      </w:r>
      <w:r>
        <w:rPr>
          <w:rFonts w:ascii="宋体" w:eastAsia="宋体" w:hAnsi="宋体"/>
          <w:szCs w:val="21"/>
        </w:rPr>
        <w:t>.</w:t>
      </w:r>
      <w:proofErr w:type="gramStart"/>
      <w:r w:rsidR="00563476" w:rsidRPr="003D3831">
        <w:rPr>
          <w:rFonts w:ascii="宋体" w:eastAsia="宋体" w:hAnsi="宋体"/>
          <w:szCs w:val="21"/>
        </w:rPr>
        <w:t>课标要求</w:t>
      </w:r>
      <w:proofErr w:type="gramEnd"/>
    </w:p>
    <w:p w14:paraId="435B8C47" w14:textId="51140688" w:rsidR="000E7418" w:rsidRPr="003D3831" w:rsidRDefault="000E7418" w:rsidP="003D3831">
      <w:pPr>
        <w:spacing w:line="276" w:lineRule="auto"/>
        <w:rPr>
          <w:rFonts w:ascii="宋体" w:eastAsia="宋体" w:hAnsi="宋体"/>
          <w:szCs w:val="21"/>
        </w:rPr>
      </w:pPr>
      <w:r w:rsidRPr="003D3831">
        <w:rPr>
          <w:rFonts w:ascii="宋体" w:eastAsia="宋体" w:hAnsi="宋体" w:hint="eastAsia"/>
          <w:szCs w:val="21"/>
        </w:rPr>
        <w:t xml:space="preserve"> </w:t>
      </w:r>
      <w:r w:rsidRPr="003D3831">
        <w:rPr>
          <w:rFonts w:ascii="宋体" w:eastAsia="宋体" w:hAnsi="宋体"/>
          <w:szCs w:val="21"/>
        </w:rPr>
        <w:t xml:space="preserve">   </w:t>
      </w:r>
      <w:r w:rsidRPr="003D3831">
        <w:rPr>
          <w:rFonts w:ascii="宋体" w:eastAsia="宋体" w:hAnsi="宋体" w:hint="eastAsia"/>
          <w:szCs w:val="21"/>
        </w:rPr>
        <w:t>通过了解石器时代中国境内有代表性的文化遗存，认识它们与中华文明起源以及私有制、阶级和国家产生的关系；通过甲骨文、青铜铭文及其他文献记载，了解私有制、阶级和早期国家的特征。</w:t>
      </w:r>
    </w:p>
    <w:p w14:paraId="30C775AB" w14:textId="4C9D6164" w:rsidR="003F0867" w:rsidRPr="003D3831" w:rsidRDefault="003D3831" w:rsidP="003D3831">
      <w:pPr>
        <w:spacing w:line="276" w:lineRule="auto"/>
        <w:rPr>
          <w:rFonts w:ascii="宋体" w:eastAsia="宋体" w:hAnsi="宋体"/>
          <w:szCs w:val="21"/>
        </w:rPr>
      </w:pPr>
      <w:r>
        <w:rPr>
          <w:rFonts w:ascii="宋体" w:eastAsia="宋体" w:hAnsi="宋体" w:hint="eastAsia"/>
          <w:szCs w:val="21"/>
        </w:rPr>
        <w:t>2</w:t>
      </w:r>
      <w:r>
        <w:rPr>
          <w:rFonts w:ascii="宋体" w:eastAsia="宋体" w:hAnsi="宋体"/>
          <w:szCs w:val="21"/>
        </w:rPr>
        <w:t>.</w:t>
      </w:r>
      <w:proofErr w:type="gramStart"/>
      <w:r w:rsidR="00563476" w:rsidRPr="003D3831">
        <w:rPr>
          <w:rFonts w:ascii="宋体" w:eastAsia="宋体" w:hAnsi="宋体"/>
          <w:szCs w:val="21"/>
        </w:rPr>
        <w:t>课标解读</w:t>
      </w:r>
      <w:proofErr w:type="gramEnd"/>
    </w:p>
    <w:p w14:paraId="4F29808D" w14:textId="77777777" w:rsidR="00641A71" w:rsidRPr="00641A71" w:rsidRDefault="000E7418" w:rsidP="00641A71">
      <w:pPr>
        <w:spacing w:line="276" w:lineRule="auto"/>
        <w:rPr>
          <w:rFonts w:ascii="宋体" w:eastAsia="宋体" w:hAnsi="宋体"/>
          <w:szCs w:val="21"/>
        </w:rPr>
      </w:pPr>
      <w:r w:rsidRPr="003D3831">
        <w:rPr>
          <w:rFonts w:ascii="宋体" w:eastAsia="宋体" w:hAnsi="宋体" w:hint="eastAsia"/>
          <w:szCs w:val="21"/>
        </w:rPr>
        <w:t xml:space="preserve"> </w:t>
      </w:r>
      <w:r w:rsidRPr="003D3831">
        <w:rPr>
          <w:rFonts w:ascii="宋体" w:eastAsia="宋体" w:hAnsi="宋体"/>
          <w:szCs w:val="21"/>
        </w:rPr>
        <w:t xml:space="preserve">    </w:t>
      </w:r>
      <w:r w:rsidR="00641A71" w:rsidRPr="00641A71">
        <w:rPr>
          <w:rFonts w:ascii="宋体" w:eastAsia="宋体" w:hAnsi="宋体" w:hint="eastAsia"/>
          <w:szCs w:val="21"/>
        </w:rPr>
        <w:t>本专题有两个学习要点：一是认识中华文明起源的多元性特点，二是了解中国早期国家特征。中华文明起源的多元性特点，要通过了解石器时代中国境内有代表性的文化遗存来认识。这里需要知道考古学家对我国新石器时代中晚期文化遗存所作的区系划分，以及主要区系各自的特点。中国早期国家特征是指夏、商、周三</w:t>
      </w:r>
      <w:proofErr w:type="gramStart"/>
      <w:r w:rsidR="00641A71" w:rsidRPr="00641A71">
        <w:rPr>
          <w:rFonts w:ascii="宋体" w:eastAsia="宋体" w:hAnsi="宋体" w:hint="eastAsia"/>
          <w:szCs w:val="21"/>
        </w:rPr>
        <w:t>个</w:t>
      </w:r>
      <w:proofErr w:type="gramEnd"/>
      <w:r w:rsidR="00641A71" w:rsidRPr="00641A71">
        <w:rPr>
          <w:rFonts w:ascii="宋体" w:eastAsia="宋体" w:hAnsi="宋体" w:hint="eastAsia"/>
          <w:szCs w:val="21"/>
        </w:rPr>
        <w:t>王朝的统治特征（</w:t>
      </w:r>
      <w:proofErr w:type="gramStart"/>
      <w:r w:rsidR="00641A71" w:rsidRPr="00641A71">
        <w:rPr>
          <w:rFonts w:ascii="宋体" w:eastAsia="宋体" w:hAnsi="宋体" w:hint="eastAsia"/>
          <w:szCs w:val="21"/>
        </w:rPr>
        <w:t>周朝这</w:t>
      </w:r>
      <w:proofErr w:type="gramEnd"/>
      <w:r w:rsidR="00641A71" w:rsidRPr="00641A71">
        <w:rPr>
          <w:rFonts w:ascii="宋体" w:eastAsia="宋体" w:hAnsi="宋体" w:hint="eastAsia"/>
          <w:szCs w:val="21"/>
        </w:rPr>
        <w:t>方面的内容主要放在西周表述）。从石器时代到西周，文献资料缺乏，考古材料的作用非常突出，但如果没有传世文献的帮助，考古材料的价值也无法充分发挥，因此我们需要知道它们两者在历史研究中的不同作用。</w:t>
      </w:r>
    </w:p>
    <w:p w14:paraId="5F0AB79E" w14:textId="06357F69" w:rsidR="000E7418" w:rsidRPr="003D3831" w:rsidRDefault="00641A71" w:rsidP="00641A71">
      <w:pPr>
        <w:spacing w:line="276" w:lineRule="auto"/>
        <w:ind w:firstLineChars="200" w:firstLine="420"/>
        <w:rPr>
          <w:rFonts w:ascii="宋体" w:eastAsia="宋体" w:hAnsi="宋体"/>
          <w:szCs w:val="21"/>
        </w:rPr>
      </w:pPr>
      <w:r w:rsidRPr="00641A71">
        <w:rPr>
          <w:rFonts w:ascii="宋体" w:eastAsia="宋体" w:hAnsi="宋体" w:hint="eastAsia"/>
          <w:szCs w:val="21"/>
        </w:rPr>
        <w:t>了解中国早期国家特征是本专题学习的重点。早期国家与秦朝之后的大一统国家相比，既有共同点，也有不同点。共同点主要在于都是世袭王朝，具有职官、军队等国家机器；不同点主要在于以部族联合或分封制为基础，集权程度不高，管理比较松散。不同点是理解早期国家“特征”的关键。由于夏朝缺乏直接资料，这方面的问题可以主要在商朝、西周讲述。商朝讲述“内外服”问题，亦可涉及神权政治因素。西周主要讲述分封制，显示出其比商朝进步之处。在讲述中国早期国家特征时，要求使用甲骨文、青铜铭文及文献记载等不同材料，知道考古材料与传世文献在历史研究中的不同作用。考古材料不仅包括甲骨文和青铜铭文的载体——甲骨和青铜器，更主要的还有史前文化遗址及其出土的代表性器物。它们都是所在时代的物质遗存，甲骨文、青铜铭文更以文字形式反映了当时人们的活动和思想，对于了解所在时代具有不可替代的价值。相比之下，反映上古历史的传世文献，大都出于后人追述和概括，史料价值不免要打折扣。但考古材料通常是零碎和散乱的，只有结合传世文献，才能对其进行更加深入和全面的解读。考古材料与传世文献相结合，是了解上古历史的基本途径。</w:t>
      </w:r>
    </w:p>
    <w:p w14:paraId="73209703" w14:textId="563084DA" w:rsidR="00563476" w:rsidRPr="003D3831" w:rsidRDefault="003D3831" w:rsidP="003D3831">
      <w:pPr>
        <w:spacing w:line="276" w:lineRule="auto"/>
        <w:rPr>
          <w:rFonts w:ascii="宋体" w:eastAsia="宋体" w:hAnsi="宋体"/>
          <w:szCs w:val="21"/>
        </w:rPr>
      </w:pPr>
      <w:r>
        <w:rPr>
          <w:rFonts w:ascii="宋体" w:eastAsia="宋体" w:hAnsi="宋体" w:hint="eastAsia"/>
          <w:szCs w:val="21"/>
        </w:rPr>
        <w:t>3</w:t>
      </w:r>
      <w:r>
        <w:rPr>
          <w:rFonts w:ascii="宋体" w:eastAsia="宋体" w:hAnsi="宋体"/>
          <w:szCs w:val="21"/>
        </w:rPr>
        <w:t>.</w:t>
      </w:r>
      <w:r w:rsidR="00563476" w:rsidRPr="003D3831">
        <w:rPr>
          <w:rFonts w:ascii="宋体" w:eastAsia="宋体" w:hAnsi="宋体"/>
          <w:szCs w:val="21"/>
        </w:rPr>
        <w:t>重难点</w:t>
      </w:r>
    </w:p>
    <w:p w14:paraId="7E7DF3DB" w14:textId="5B935722" w:rsidR="003F0867" w:rsidRPr="003D3831" w:rsidRDefault="003D3831" w:rsidP="003D3831">
      <w:pPr>
        <w:adjustRightInd w:val="0"/>
        <w:snapToGrid w:val="0"/>
        <w:spacing w:line="276" w:lineRule="auto"/>
        <w:rPr>
          <w:rFonts w:ascii="宋体" w:eastAsia="宋体" w:hAnsi="宋体"/>
          <w:szCs w:val="21"/>
        </w:rPr>
      </w:pPr>
      <w:r>
        <w:rPr>
          <w:rFonts w:ascii="宋体" w:eastAsia="宋体" w:hAnsi="宋体" w:hint="eastAsia"/>
          <w:szCs w:val="21"/>
        </w:rPr>
        <w:t>（1）</w:t>
      </w:r>
      <w:r w:rsidR="003F0867" w:rsidRPr="003D3831">
        <w:rPr>
          <w:rFonts w:ascii="宋体" w:eastAsia="宋体" w:hAnsi="宋体" w:hint="eastAsia"/>
          <w:szCs w:val="21"/>
        </w:rPr>
        <w:t>本课重点：中华文明起源的特点；商与西周的政治制度</w:t>
      </w:r>
    </w:p>
    <w:p w14:paraId="2012B98F" w14:textId="74559D7A" w:rsidR="003F0867" w:rsidRPr="003D3831" w:rsidRDefault="003D3831" w:rsidP="003D3831">
      <w:pPr>
        <w:spacing w:line="276" w:lineRule="auto"/>
        <w:rPr>
          <w:rFonts w:ascii="宋体" w:eastAsia="宋体" w:hAnsi="宋体"/>
          <w:szCs w:val="21"/>
        </w:rPr>
      </w:pPr>
      <w:r>
        <w:rPr>
          <w:rFonts w:ascii="宋体" w:eastAsia="宋体" w:hAnsi="宋体" w:hint="eastAsia"/>
          <w:szCs w:val="21"/>
        </w:rPr>
        <w:t>（2）</w:t>
      </w:r>
      <w:r w:rsidR="003F0867" w:rsidRPr="003D3831">
        <w:rPr>
          <w:rFonts w:ascii="宋体" w:eastAsia="宋体" w:hAnsi="宋体" w:hint="eastAsia"/>
          <w:szCs w:val="21"/>
        </w:rPr>
        <w:t>本课难点：生产力推动早期国家的出现；</w:t>
      </w:r>
      <w:r w:rsidR="0048510E">
        <w:rPr>
          <w:rFonts w:ascii="宋体" w:eastAsia="宋体" w:hAnsi="宋体" w:hint="eastAsia"/>
          <w:szCs w:val="21"/>
        </w:rPr>
        <w:t>对不同类型史料的初步研读和价值判断</w:t>
      </w:r>
      <w:r w:rsidR="003F0867" w:rsidRPr="003D3831">
        <w:rPr>
          <w:rFonts w:ascii="宋体" w:eastAsia="宋体" w:hAnsi="宋体" w:hint="eastAsia"/>
          <w:szCs w:val="21"/>
        </w:rPr>
        <w:t>。</w:t>
      </w:r>
    </w:p>
    <w:p w14:paraId="444E3CD5" w14:textId="69BAE8F1" w:rsidR="00563476" w:rsidRPr="003D3831" w:rsidRDefault="003D3831" w:rsidP="003D3831">
      <w:pPr>
        <w:spacing w:line="276"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sidR="00563476" w:rsidRPr="003D3831">
        <w:rPr>
          <w:rFonts w:ascii="宋体" w:eastAsia="宋体" w:hAnsi="宋体" w:hint="eastAsia"/>
          <w:szCs w:val="21"/>
        </w:rPr>
        <w:t>学习任务</w:t>
      </w:r>
    </w:p>
    <w:p w14:paraId="574FCA74" w14:textId="633C2F46" w:rsidR="003F0867" w:rsidRPr="003D3831" w:rsidRDefault="003F0867" w:rsidP="003D3831">
      <w:pPr>
        <w:spacing w:line="276" w:lineRule="auto"/>
        <w:ind w:firstLine="480"/>
        <w:rPr>
          <w:rFonts w:ascii="宋体" w:eastAsia="宋体" w:hAnsi="宋体"/>
          <w:szCs w:val="21"/>
        </w:rPr>
      </w:pPr>
      <w:r w:rsidRPr="003D3831">
        <w:rPr>
          <w:rFonts w:ascii="宋体" w:eastAsia="宋体" w:hAnsi="宋体" w:hint="eastAsia"/>
          <w:szCs w:val="21"/>
        </w:rPr>
        <w:t>预习本课教材内容，</w:t>
      </w:r>
      <w:r w:rsidR="0048510E">
        <w:rPr>
          <w:rFonts w:ascii="宋体" w:eastAsia="宋体" w:hAnsi="宋体" w:hint="eastAsia"/>
          <w:szCs w:val="21"/>
        </w:rPr>
        <w:t>以</w:t>
      </w:r>
      <w:r w:rsidR="0048510E" w:rsidRPr="003D3831">
        <w:rPr>
          <w:rFonts w:ascii="宋体" w:eastAsia="宋体" w:hAnsi="宋体" w:hint="eastAsia"/>
          <w:szCs w:val="21"/>
        </w:rPr>
        <w:t>时间轴的</w:t>
      </w:r>
      <w:r w:rsidR="0048510E">
        <w:rPr>
          <w:rFonts w:ascii="宋体" w:eastAsia="宋体" w:hAnsi="宋体" w:hint="eastAsia"/>
          <w:szCs w:val="21"/>
        </w:rPr>
        <w:t>形式</w:t>
      </w:r>
      <w:r w:rsidRPr="003D3831">
        <w:rPr>
          <w:rFonts w:ascii="宋体" w:eastAsia="宋体" w:hAnsi="宋体" w:hint="eastAsia"/>
          <w:szCs w:val="21"/>
        </w:rPr>
        <w:t>梳理</w:t>
      </w:r>
      <w:r w:rsidR="00A96C70" w:rsidRPr="003D3831">
        <w:rPr>
          <w:rFonts w:ascii="宋体" w:eastAsia="宋体" w:hAnsi="宋体" w:hint="eastAsia"/>
          <w:szCs w:val="21"/>
        </w:rPr>
        <w:t>全课</w:t>
      </w:r>
      <w:r w:rsidR="0048510E">
        <w:rPr>
          <w:rFonts w:ascii="宋体" w:eastAsia="宋体" w:hAnsi="宋体" w:hint="eastAsia"/>
          <w:szCs w:val="21"/>
        </w:rPr>
        <w:t>内容</w:t>
      </w:r>
      <w:r w:rsidRPr="003D3831">
        <w:rPr>
          <w:rFonts w:ascii="宋体" w:eastAsia="宋体" w:hAnsi="宋体" w:hint="eastAsia"/>
          <w:szCs w:val="21"/>
        </w:rPr>
        <w:t>。</w:t>
      </w:r>
    </w:p>
    <w:p w14:paraId="4DE53C3B" w14:textId="6A27E22A" w:rsidR="003F0867" w:rsidRPr="003D3831" w:rsidRDefault="00A96C70" w:rsidP="003D3831">
      <w:pPr>
        <w:spacing w:line="276" w:lineRule="auto"/>
        <w:ind w:firstLine="480"/>
        <w:rPr>
          <w:rFonts w:ascii="宋体" w:eastAsia="宋体" w:hAnsi="宋体"/>
          <w:szCs w:val="21"/>
        </w:rPr>
      </w:pPr>
      <w:r w:rsidRPr="003D3831">
        <w:rPr>
          <w:rFonts w:ascii="宋体" w:eastAsia="宋体" w:hAnsi="宋体" w:hint="eastAsia"/>
          <w:szCs w:val="21"/>
        </w:rPr>
        <w:t>你认为中华文明早期的发展可以分为几个阶段？说出理由。</w:t>
      </w:r>
    </w:p>
    <w:p w14:paraId="76949D13" w14:textId="04E17768" w:rsidR="003F0867" w:rsidRDefault="0048510E" w:rsidP="003D3831">
      <w:pPr>
        <w:spacing w:line="276" w:lineRule="auto"/>
        <w:ind w:firstLine="480"/>
        <w:rPr>
          <w:rFonts w:ascii="宋体" w:eastAsia="宋体" w:hAnsi="宋体"/>
          <w:szCs w:val="21"/>
        </w:rPr>
      </w:pPr>
      <w:r>
        <w:rPr>
          <w:rFonts w:ascii="宋体" w:eastAsia="宋体" w:hAnsi="宋体" w:hint="eastAsia"/>
          <w:szCs w:val="21"/>
        </w:rPr>
        <w:t>说一说早期国家的基本特征是什么？</w:t>
      </w:r>
    </w:p>
    <w:p w14:paraId="4E90FA18" w14:textId="77777777" w:rsidR="00641A71" w:rsidRPr="003D3831" w:rsidRDefault="00641A71" w:rsidP="003D3831">
      <w:pPr>
        <w:spacing w:line="276" w:lineRule="auto"/>
        <w:ind w:firstLine="480"/>
        <w:rPr>
          <w:rFonts w:ascii="宋体" w:eastAsia="宋体" w:hAnsi="宋体"/>
          <w:szCs w:val="21"/>
        </w:rPr>
      </w:pPr>
    </w:p>
    <w:p w14:paraId="0880A334" w14:textId="4C378FD0" w:rsidR="00563476" w:rsidRPr="003D3831" w:rsidRDefault="003D3831" w:rsidP="003D3831">
      <w:pPr>
        <w:spacing w:line="276" w:lineRule="auto"/>
        <w:rPr>
          <w:rFonts w:ascii="宋体" w:eastAsia="宋体" w:hAnsi="宋体"/>
          <w:szCs w:val="21"/>
        </w:rPr>
      </w:pPr>
      <w:r>
        <w:rPr>
          <w:rFonts w:ascii="宋体" w:eastAsia="宋体" w:hAnsi="宋体" w:hint="eastAsia"/>
          <w:szCs w:val="21"/>
        </w:rPr>
        <w:lastRenderedPageBreak/>
        <w:t>二、</w:t>
      </w:r>
      <w:r w:rsidR="00563476" w:rsidRPr="003D3831">
        <w:rPr>
          <w:rFonts w:ascii="宋体" w:eastAsia="宋体" w:hAnsi="宋体"/>
          <w:szCs w:val="21"/>
        </w:rPr>
        <w:t>自学检测</w:t>
      </w:r>
    </w:p>
    <w:p w14:paraId="61E97E58" w14:textId="36EAA38D" w:rsidR="005A71C3" w:rsidRPr="003D3831" w:rsidRDefault="003D3831" w:rsidP="003D3831">
      <w:pPr>
        <w:spacing w:line="276" w:lineRule="auto"/>
        <w:rPr>
          <w:rFonts w:ascii="宋体" w:eastAsia="宋体" w:hAnsi="宋体"/>
          <w:szCs w:val="21"/>
        </w:rPr>
      </w:pPr>
      <w:r w:rsidRPr="003D3831">
        <w:rPr>
          <w:rFonts w:ascii="宋体" w:eastAsia="宋体" w:hAnsi="宋体"/>
          <w:szCs w:val="21"/>
        </w:rPr>
        <w:t>1.</w:t>
      </w:r>
      <w:r w:rsidR="005A71C3" w:rsidRPr="003D3831">
        <w:rPr>
          <w:rFonts w:ascii="宋体" w:eastAsia="宋体" w:hAnsi="宋体"/>
          <w:szCs w:val="21"/>
        </w:rPr>
        <w:t>中国已发现的新石器时代人类化石遗址有一万多处，且分布广泛。下列人类文化遗存属于新石器时代的是：</w:t>
      </w:r>
    </w:p>
    <w:p w14:paraId="77963B72" w14:textId="28D8359B" w:rsidR="003D3831" w:rsidRDefault="005A71C3" w:rsidP="003D3831">
      <w:pPr>
        <w:spacing w:line="276" w:lineRule="auto"/>
        <w:rPr>
          <w:rFonts w:ascii="宋体" w:eastAsia="宋体" w:hAnsi="宋体"/>
          <w:szCs w:val="21"/>
        </w:rPr>
      </w:pPr>
      <w:r w:rsidRPr="003D3831">
        <w:rPr>
          <w:rFonts w:ascii="宋体" w:eastAsia="宋体" w:hAnsi="宋体" w:hint="eastAsia"/>
          <w:szCs w:val="21"/>
        </w:rPr>
        <w:t>①元谋人</w:t>
      </w:r>
      <w:r w:rsidR="003D3831">
        <w:rPr>
          <w:rFonts w:ascii="宋体" w:eastAsia="宋体" w:hAnsi="宋体" w:hint="eastAsia"/>
          <w:szCs w:val="21"/>
        </w:rPr>
        <w:t xml:space="preserve"> </w:t>
      </w:r>
      <w:r w:rsidR="003D3831">
        <w:rPr>
          <w:rFonts w:ascii="宋体" w:eastAsia="宋体" w:hAnsi="宋体"/>
          <w:szCs w:val="21"/>
        </w:rPr>
        <w:t xml:space="preserve">             </w:t>
      </w:r>
      <w:r w:rsidRPr="003D3831">
        <w:rPr>
          <w:rFonts w:ascii="宋体" w:eastAsia="宋体" w:hAnsi="宋体" w:hint="eastAsia"/>
          <w:szCs w:val="21"/>
        </w:rPr>
        <w:t>②北京人</w:t>
      </w:r>
      <w:r w:rsidR="003D3831">
        <w:rPr>
          <w:rFonts w:ascii="宋体" w:eastAsia="宋体" w:hAnsi="宋体" w:hint="eastAsia"/>
          <w:szCs w:val="21"/>
        </w:rPr>
        <w:t xml:space="preserve"> </w:t>
      </w:r>
      <w:r w:rsidR="003D3831">
        <w:rPr>
          <w:rFonts w:ascii="宋体" w:eastAsia="宋体" w:hAnsi="宋体"/>
          <w:szCs w:val="21"/>
        </w:rPr>
        <w:t xml:space="preserve">               </w:t>
      </w:r>
      <w:r w:rsidRPr="003D3831">
        <w:rPr>
          <w:rFonts w:ascii="宋体" w:eastAsia="宋体" w:hAnsi="宋体" w:hint="eastAsia"/>
          <w:szCs w:val="21"/>
        </w:rPr>
        <w:t>③仰韶文化</w:t>
      </w:r>
    </w:p>
    <w:p w14:paraId="55A0E0BE" w14:textId="04933792" w:rsidR="005A71C3" w:rsidRPr="003D3831" w:rsidRDefault="005A71C3" w:rsidP="003D3831">
      <w:pPr>
        <w:spacing w:line="276" w:lineRule="auto"/>
        <w:rPr>
          <w:rFonts w:ascii="宋体" w:eastAsia="宋体" w:hAnsi="宋体"/>
          <w:szCs w:val="21"/>
        </w:rPr>
      </w:pPr>
      <w:r w:rsidRPr="003D3831">
        <w:rPr>
          <w:rFonts w:ascii="宋体" w:eastAsia="宋体" w:hAnsi="宋体" w:hint="eastAsia"/>
          <w:szCs w:val="21"/>
        </w:rPr>
        <w:t>④大汶口文化</w:t>
      </w:r>
      <w:r w:rsidR="003D3831">
        <w:rPr>
          <w:rFonts w:ascii="宋体" w:eastAsia="宋体" w:hAnsi="宋体" w:hint="eastAsia"/>
          <w:szCs w:val="21"/>
        </w:rPr>
        <w:t xml:space="preserve"> </w:t>
      </w:r>
      <w:r w:rsidR="003D3831">
        <w:rPr>
          <w:rFonts w:ascii="宋体" w:eastAsia="宋体" w:hAnsi="宋体"/>
          <w:szCs w:val="21"/>
        </w:rPr>
        <w:t xml:space="preserve">         </w:t>
      </w:r>
      <w:r w:rsidRPr="003D3831">
        <w:rPr>
          <w:rFonts w:ascii="宋体" w:eastAsia="宋体" w:hAnsi="宋体" w:hint="eastAsia"/>
          <w:szCs w:val="21"/>
        </w:rPr>
        <w:t>⑤河</w:t>
      </w:r>
      <w:proofErr w:type="gramStart"/>
      <w:r w:rsidRPr="003D3831">
        <w:rPr>
          <w:rFonts w:ascii="宋体" w:eastAsia="宋体" w:hAnsi="宋体" w:hint="eastAsia"/>
          <w:szCs w:val="21"/>
        </w:rPr>
        <w:t>姆</w:t>
      </w:r>
      <w:proofErr w:type="gramEnd"/>
      <w:r w:rsidRPr="003D3831">
        <w:rPr>
          <w:rFonts w:ascii="宋体" w:eastAsia="宋体" w:hAnsi="宋体" w:hint="eastAsia"/>
          <w:szCs w:val="21"/>
        </w:rPr>
        <w:t>渡文化</w:t>
      </w:r>
      <w:r w:rsidR="003D3831">
        <w:rPr>
          <w:rFonts w:ascii="宋体" w:eastAsia="宋体" w:hAnsi="宋体" w:hint="eastAsia"/>
          <w:szCs w:val="21"/>
        </w:rPr>
        <w:t xml:space="preserve"> </w:t>
      </w:r>
      <w:r w:rsidR="003D3831">
        <w:rPr>
          <w:rFonts w:ascii="宋体" w:eastAsia="宋体" w:hAnsi="宋体"/>
          <w:szCs w:val="21"/>
        </w:rPr>
        <w:t xml:space="preserve">           </w:t>
      </w:r>
      <w:r w:rsidRPr="003D3831">
        <w:rPr>
          <w:rFonts w:ascii="宋体" w:eastAsia="宋体" w:hAnsi="宋体" w:hint="eastAsia"/>
          <w:szCs w:val="21"/>
        </w:rPr>
        <w:t>⑥龙山文化</w:t>
      </w:r>
      <w:r w:rsidR="003D3831">
        <w:rPr>
          <w:rFonts w:ascii="宋体" w:eastAsia="宋体" w:hAnsi="宋体" w:hint="eastAsia"/>
          <w:szCs w:val="21"/>
        </w:rPr>
        <w:t xml:space="preserve"> </w:t>
      </w:r>
      <w:r w:rsidR="003D3831">
        <w:rPr>
          <w:rFonts w:ascii="宋体" w:eastAsia="宋体" w:hAnsi="宋体"/>
          <w:szCs w:val="21"/>
        </w:rPr>
        <w:t xml:space="preserve">     </w:t>
      </w:r>
      <w:r w:rsidRPr="003D3831">
        <w:rPr>
          <w:rFonts w:ascii="宋体" w:eastAsia="宋体" w:hAnsi="宋体" w:hint="eastAsia"/>
          <w:szCs w:val="21"/>
        </w:rPr>
        <w:t>⑦良渚文化</w:t>
      </w:r>
    </w:p>
    <w:p w14:paraId="613BE3F9" w14:textId="4E537DD4" w:rsidR="007126B2" w:rsidRPr="003D3831" w:rsidRDefault="005A71C3" w:rsidP="003D3831">
      <w:pPr>
        <w:spacing w:line="276" w:lineRule="auto"/>
        <w:rPr>
          <w:rFonts w:ascii="宋体" w:eastAsia="宋体" w:hAnsi="宋体"/>
          <w:szCs w:val="21"/>
        </w:rPr>
      </w:pPr>
      <w:r w:rsidRPr="003D3831">
        <w:rPr>
          <w:rFonts w:ascii="宋体" w:eastAsia="宋体" w:hAnsi="宋体"/>
          <w:szCs w:val="21"/>
        </w:rPr>
        <w:t xml:space="preserve">A．①②③④  </w:t>
      </w:r>
      <w:r w:rsidR="003D3831">
        <w:rPr>
          <w:rFonts w:ascii="宋体" w:eastAsia="宋体" w:hAnsi="宋体"/>
          <w:szCs w:val="21"/>
        </w:rPr>
        <w:t xml:space="preserve">      </w:t>
      </w:r>
      <w:r w:rsidRPr="003D3831">
        <w:rPr>
          <w:rFonts w:ascii="宋体" w:eastAsia="宋体" w:hAnsi="宋体"/>
          <w:szCs w:val="21"/>
        </w:rPr>
        <w:t xml:space="preserve">  B．①②③④⑤  </w:t>
      </w:r>
      <w:r w:rsidR="003D3831">
        <w:rPr>
          <w:rFonts w:ascii="宋体" w:eastAsia="宋体" w:hAnsi="宋体"/>
          <w:szCs w:val="21"/>
        </w:rPr>
        <w:t xml:space="preserve">    </w:t>
      </w:r>
      <w:r w:rsidRPr="003D3831">
        <w:rPr>
          <w:rFonts w:ascii="宋体" w:eastAsia="宋体" w:hAnsi="宋体"/>
          <w:szCs w:val="21"/>
        </w:rPr>
        <w:t xml:space="preserve">   C．③④⑤⑥⑦  </w:t>
      </w:r>
      <w:r w:rsidR="003D3831">
        <w:rPr>
          <w:rFonts w:ascii="宋体" w:eastAsia="宋体" w:hAnsi="宋体"/>
          <w:szCs w:val="21"/>
        </w:rPr>
        <w:t xml:space="preserve">        </w:t>
      </w:r>
      <w:r w:rsidRPr="003D3831">
        <w:rPr>
          <w:rFonts w:ascii="宋体" w:eastAsia="宋体" w:hAnsi="宋体"/>
          <w:szCs w:val="21"/>
        </w:rPr>
        <w:t xml:space="preserve"> D．①②③</w:t>
      </w:r>
    </w:p>
    <w:p w14:paraId="605A104D" w14:textId="749F7F7C" w:rsidR="005A71C3" w:rsidRPr="003D3831" w:rsidRDefault="003D3831" w:rsidP="003D3831">
      <w:pPr>
        <w:spacing w:line="276" w:lineRule="auto"/>
        <w:rPr>
          <w:rFonts w:ascii="宋体" w:eastAsia="宋体" w:hAnsi="宋体"/>
          <w:szCs w:val="21"/>
        </w:rPr>
      </w:pPr>
      <w:r w:rsidRPr="003D3831">
        <w:rPr>
          <w:rFonts w:ascii="宋体" w:eastAsia="宋体" w:hAnsi="宋体" w:hint="eastAsia"/>
          <w:szCs w:val="21"/>
        </w:rPr>
        <w:t>2</w:t>
      </w:r>
      <w:r w:rsidRPr="003D3831">
        <w:rPr>
          <w:rFonts w:ascii="宋体" w:eastAsia="宋体" w:hAnsi="宋体"/>
          <w:szCs w:val="21"/>
        </w:rPr>
        <w:t>.</w:t>
      </w:r>
      <w:r w:rsidR="005A71C3" w:rsidRPr="003D3831">
        <w:rPr>
          <w:rFonts w:ascii="宋体" w:eastAsia="宋体" w:hAnsi="宋体" w:hint="eastAsia"/>
          <w:szCs w:val="21"/>
        </w:rPr>
        <w:t>三皇五帝中被后世共尊为华夏始祖的是</w:t>
      </w:r>
    </w:p>
    <w:p w14:paraId="5D66A858" w14:textId="672B8C45" w:rsidR="005A71C3" w:rsidRPr="003D3831" w:rsidRDefault="005A71C3" w:rsidP="003D3831">
      <w:pPr>
        <w:spacing w:line="276" w:lineRule="auto"/>
        <w:rPr>
          <w:rFonts w:ascii="宋体" w:eastAsia="宋体" w:hAnsi="宋体"/>
          <w:szCs w:val="21"/>
        </w:rPr>
      </w:pPr>
      <w:r w:rsidRPr="003D3831">
        <w:rPr>
          <w:rFonts w:ascii="宋体" w:eastAsia="宋体" w:hAnsi="宋体"/>
          <w:szCs w:val="21"/>
        </w:rPr>
        <w:t>A．黄帝和炎帝</w:t>
      </w:r>
      <w:r w:rsidR="003D3831">
        <w:rPr>
          <w:rFonts w:ascii="宋体" w:eastAsia="宋体" w:hAnsi="宋体" w:hint="eastAsia"/>
          <w:szCs w:val="21"/>
        </w:rPr>
        <w:t xml:space="preserve"> </w:t>
      </w:r>
      <w:r w:rsidR="003D3831">
        <w:rPr>
          <w:rFonts w:ascii="宋体" w:eastAsia="宋体" w:hAnsi="宋体"/>
          <w:szCs w:val="21"/>
        </w:rPr>
        <w:t xml:space="preserve">       </w:t>
      </w:r>
      <w:r w:rsidRPr="003D3831">
        <w:rPr>
          <w:rFonts w:ascii="宋体" w:eastAsia="宋体" w:hAnsi="宋体"/>
          <w:szCs w:val="21"/>
        </w:rPr>
        <w:t>B．尧和</w:t>
      </w:r>
      <w:proofErr w:type="gramStart"/>
      <w:r w:rsidRPr="003D3831">
        <w:rPr>
          <w:rFonts w:ascii="宋体" w:eastAsia="宋体" w:hAnsi="宋体"/>
          <w:szCs w:val="21"/>
        </w:rPr>
        <w:t>舜</w:t>
      </w:r>
      <w:r w:rsidR="003D3831">
        <w:rPr>
          <w:rFonts w:ascii="宋体" w:eastAsia="宋体" w:hAnsi="宋体" w:hint="eastAsia"/>
          <w:szCs w:val="21"/>
        </w:rPr>
        <w:t xml:space="preserve"> </w:t>
      </w:r>
      <w:r w:rsidR="003D3831">
        <w:rPr>
          <w:rFonts w:ascii="宋体" w:eastAsia="宋体" w:hAnsi="宋体"/>
          <w:szCs w:val="21"/>
        </w:rPr>
        <w:t xml:space="preserve">            </w:t>
      </w:r>
      <w:proofErr w:type="gramEnd"/>
      <w:r w:rsidRPr="003D3831">
        <w:rPr>
          <w:rFonts w:ascii="宋体" w:eastAsia="宋体" w:hAnsi="宋体"/>
          <w:szCs w:val="21"/>
        </w:rPr>
        <w:t>C．舜和</w:t>
      </w:r>
      <w:proofErr w:type="gramStart"/>
      <w:r w:rsidRPr="003D3831">
        <w:rPr>
          <w:rFonts w:ascii="宋体" w:eastAsia="宋体" w:hAnsi="宋体"/>
          <w:szCs w:val="21"/>
        </w:rPr>
        <w:t>禹</w:t>
      </w:r>
      <w:r w:rsidR="003D3831">
        <w:rPr>
          <w:rFonts w:ascii="宋体" w:eastAsia="宋体" w:hAnsi="宋体" w:hint="eastAsia"/>
          <w:szCs w:val="21"/>
        </w:rPr>
        <w:t xml:space="preserve"> </w:t>
      </w:r>
      <w:r w:rsidR="003D3831">
        <w:rPr>
          <w:rFonts w:ascii="宋体" w:eastAsia="宋体" w:hAnsi="宋体"/>
          <w:szCs w:val="21"/>
        </w:rPr>
        <w:t xml:space="preserve">         </w:t>
      </w:r>
      <w:proofErr w:type="gramEnd"/>
      <w:r w:rsidRPr="003D3831">
        <w:rPr>
          <w:rFonts w:ascii="宋体" w:eastAsia="宋体" w:hAnsi="宋体"/>
          <w:szCs w:val="21"/>
        </w:rPr>
        <w:t>D．神农氏和有巢氏</w:t>
      </w:r>
    </w:p>
    <w:p w14:paraId="3DD6FA62" w14:textId="4D920048" w:rsidR="00AB329C" w:rsidRPr="003D3831" w:rsidRDefault="003D3831" w:rsidP="003D3831">
      <w:pPr>
        <w:spacing w:line="276" w:lineRule="auto"/>
        <w:rPr>
          <w:rFonts w:ascii="宋体" w:eastAsia="宋体" w:hAnsi="宋体"/>
          <w:szCs w:val="21"/>
        </w:rPr>
      </w:pPr>
      <w:r>
        <w:rPr>
          <w:rFonts w:ascii="宋体" w:eastAsia="宋体" w:hAnsi="宋体"/>
          <w:szCs w:val="21"/>
        </w:rPr>
        <w:t>3</w:t>
      </w:r>
      <w:r>
        <w:rPr>
          <w:rFonts w:ascii="宋体" w:eastAsia="宋体" w:hAnsi="宋体" w:hint="eastAsia"/>
          <w:szCs w:val="21"/>
        </w:rPr>
        <w:t>.</w:t>
      </w:r>
      <w:r w:rsidR="003D08A7">
        <w:rPr>
          <w:rFonts w:ascii="宋体" w:eastAsia="宋体" w:hAnsi="宋体" w:hint="eastAsia"/>
          <w:szCs w:val="21"/>
        </w:rPr>
        <w:t>有</w:t>
      </w:r>
      <w:r w:rsidR="00AB329C" w:rsidRPr="003D3831">
        <w:rPr>
          <w:rFonts w:ascii="宋体" w:eastAsia="宋体" w:hAnsi="宋体" w:hint="eastAsia"/>
          <w:szCs w:val="21"/>
        </w:rPr>
        <w:t>学者说：“废墟是昨天派往今天的使者，废墟让我们把地理读成了历史。”站在“殷朝废墟”上，我们可以读到的“历史”是</w:t>
      </w:r>
    </w:p>
    <w:p w14:paraId="7B506508" w14:textId="7521A39E" w:rsidR="00AB329C" w:rsidRPr="003D3831" w:rsidRDefault="00AB329C" w:rsidP="003D3831">
      <w:pPr>
        <w:spacing w:line="276" w:lineRule="auto"/>
        <w:rPr>
          <w:rFonts w:ascii="宋体" w:eastAsia="宋体" w:hAnsi="宋体"/>
          <w:szCs w:val="21"/>
        </w:rPr>
      </w:pPr>
      <w:r w:rsidRPr="003D3831">
        <w:rPr>
          <w:rFonts w:ascii="宋体" w:eastAsia="宋体" w:hAnsi="宋体"/>
          <w:szCs w:val="21"/>
        </w:rPr>
        <w:t xml:space="preserve">A．禹建都阳城                </w:t>
      </w:r>
      <w:r w:rsidR="003D08A7">
        <w:rPr>
          <w:rFonts w:ascii="宋体" w:eastAsia="宋体" w:hAnsi="宋体"/>
          <w:szCs w:val="21"/>
        </w:rPr>
        <w:t xml:space="preserve"> </w:t>
      </w:r>
      <w:r w:rsidRPr="003D3831">
        <w:rPr>
          <w:rFonts w:ascii="宋体" w:eastAsia="宋体" w:hAnsi="宋体"/>
          <w:szCs w:val="21"/>
        </w:rPr>
        <w:t>B．盘庚迁都安阳</w:t>
      </w:r>
    </w:p>
    <w:p w14:paraId="49DAF563" w14:textId="5640D62C" w:rsidR="005A71C3" w:rsidRPr="003D3831" w:rsidRDefault="00AB329C" w:rsidP="003D3831">
      <w:pPr>
        <w:spacing w:line="276" w:lineRule="auto"/>
        <w:rPr>
          <w:rFonts w:ascii="宋体" w:eastAsia="宋体" w:hAnsi="宋体"/>
          <w:szCs w:val="21"/>
        </w:rPr>
      </w:pPr>
      <w:r w:rsidRPr="003D3831">
        <w:rPr>
          <w:rFonts w:ascii="宋体" w:eastAsia="宋体" w:hAnsi="宋体"/>
          <w:szCs w:val="21"/>
        </w:rPr>
        <w:t>C．发生“国人暴动”           D．周平王迁都洛邑</w:t>
      </w:r>
    </w:p>
    <w:p w14:paraId="7EC06359" w14:textId="35B05B06" w:rsidR="005A71C3" w:rsidRPr="003D3831" w:rsidRDefault="005A71C3" w:rsidP="003D3831">
      <w:pPr>
        <w:spacing w:line="276" w:lineRule="auto"/>
        <w:rPr>
          <w:rFonts w:ascii="宋体" w:eastAsia="宋体" w:hAnsi="宋体"/>
          <w:szCs w:val="21"/>
        </w:rPr>
      </w:pPr>
    </w:p>
    <w:p w14:paraId="45F44C4E" w14:textId="6389AE0F" w:rsidR="00AB329C" w:rsidRPr="003D3831" w:rsidRDefault="003D3831" w:rsidP="003D3831">
      <w:pPr>
        <w:spacing w:line="276" w:lineRule="auto"/>
        <w:rPr>
          <w:rFonts w:ascii="宋体" w:eastAsia="宋体" w:hAnsi="宋体"/>
          <w:szCs w:val="21"/>
        </w:rPr>
      </w:pPr>
      <w:r>
        <w:rPr>
          <w:rFonts w:ascii="宋体" w:eastAsia="宋体" w:hAnsi="宋体"/>
          <w:szCs w:val="21"/>
        </w:rPr>
        <w:t>4</w:t>
      </w:r>
      <w:r w:rsidR="00AB329C" w:rsidRPr="003D3831">
        <w:rPr>
          <w:rFonts w:ascii="宋体" w:eastAsia="宋体" w:hAnsi="宋体"/>
          <w:szCs w:val="21"/>
        </w:rPr>
        <w:t xml:space="preserve">.阅读材料，结合所学知识，回答问题。 </w:t>
      </w:r>
    </w:p>
    <w:p w14:paraId="48203217" w14:textId="29243307" w:rsidR="00AB329C" w:rsidRPr="003D3831" w:rsidRDefault="00AB329C" w:rsidP="003D3831">
      <w:pPr>
        <w:spacing w:line="276" w:lineRule="auto"/>
        <w:rPr>
          <w:rFonts w:ascii="楷体" w:eastAsia="楷体" w:hAnsi="楷体"/>
          <w:szCs w:val="21"/>
        </w:rPr>
      </w:pPr>
      <w:r w:rsidRPr="003D3831">
        <w:rPr>
          <w:rFonts w:ascii="宋体" w:eastAsia="宋体" w:hAnsi="宋体" w:hint="eastAsia"/>
          <w:szCs w:val="21"/>
        </w:rPr>
        <w:t>材料</w:t>
      </w:r>
      <w:proofErr w:type="gramStart"/>
      <w:r w:rsidRPr="003D3831">
        <w:rPr>
          <w:rFonts w:ascii="宋体" w:eastAsia="宋体" w:hAnsi="宋体" w:hint="eastAsia"/>
          <w:szCs w:val="21"/>
        </w:rPr>
        <w:t>一</w:t>
      </w:r>
      <w:proofErr w:type="gramEnd"/>
      <w:r w:rsidRPr="003D3831">
        <w:rPr>
          <w:rFonts w:ascii="宋体" w:eastAsia="宋体" w:hAnsi="宋体"/>
          <w:szCs w:val="21"/>
        </w:rPr>
        <w:t xml:space="preserve">  </w:t>
      </w:r>
      <w:r w:rsidRPr="003D3831">
        <w:rPr>
          <w:rFonts w:ascii="楷体" w:eastAsia="楷体" w:hAnsi="楷体"/>
          <w:szCs w:val="21"/>
        </w:rPr>
        <w:t>七八千年前，中国北方和南方的农业与农耕聚落都有了很大发展。</w:t>
      </w:r>
      <w:proofErr w:type="gramStart"/>
      <w:r w:rsidRPr="003D3831">
        <w:rPr>
          <w:rFonts w:ascii="楷体" w:eastAsia="楷体" w:hAnsi="楷体"/>
          <w:szCs w:val="21"/>
        </w:rPr>
        <w:t>耒</w:t>
      </w:r>
      <w:proofErr w:type="gramEnd"/>
      <w:r w:rsidRPr="003D3831">
        <w:rPr>
          <w:rFonts w:ascii="楷体" w:eastAsia="楷体" w:hAnsi="楷体"/>
          <w:szCs w:val="21"/>
        </w:rPr>
        <w:t>、</w:t>
      </w:r>
      <w:proofErr w:type="gramStart"/>
      <w:r w:rsidRPr="003D3831">
        <w:rPr>
          <w:rFonts w:ascii="楷体" w:eastAsia="楷体" w:hAnsi="楷体"/>
          <w:szCs w:val="21"/>
        </w:rPr>
        <w:t>耜</w:t>
      </w:r>
      <w:proofErr w:type="gramEnd"/>
      <w:r w:rsidRPr="003D3831">
        <w:rPr>
          <w:rFonts w:ascii="楷体" w:eastAsia="楷体" w:hAnsi="楷体"/>
          <w:szCs w:val="21"/>
        </w:rPr>
        <w:t>的出现和使用，粮食的储备，使人们的精神生活得到多方面的发展。</w:t>
      </w:r>
      <w:r w:rsidR="0048510E">
        <w:rPr>
          <w:rFonts w:ascii="楷体" w:eastAsia="楷体" w:hAnsi="楷体" w:hint="eastAsia"/>
          <w:szCs w:val="21"/>
        </w:rPr>
        <w:t>……</w:t>
      </w:r>
      <w:r w:rsidRPr="003D3831">
        <w:rPr>
          <w:rFonts w:ascii="楷体" w:eastAsia="楷体" w:hAnsi="楷体"/>
          <w:szCs w:val="21"/>
        </w:rPr>
        <w:t>内部大小血缘集体之</w:t>
      </w:r>
      <w:proofErr w:type="gramStart"/>
      <w:r w:rsidRPr="003D3831">
        <w:rPr>
          <w:rFonts w:ascii="楷体" w:eastAsia="楷体" w:hAnsi="楷体"/>
          <w:szCs w:val="21"/>
        </w:rPr>
        <w:t>闻以及</w:t>
      </w:r>
      <w:proofErr w:type="gramEnd"/>
      <w:r w:rsidRPr="003D3831">
        <w:rPr>
          <w:rFonts w:ascii="楷体" w:eastAsia="楷体" w:hAnsi="楷体"/>
          <w:szCs w:val="21"/>
        </w:rPr>
        <w:t xml:space="preserve">个人之间，关系平等和睦。 </w:t>
      </w:r>
    </w:p>
    <w:p w14:paraId="162E6976" w14:textId="11AAAA95" w:rsidR="00AB329C" w:rsidRPr="003D3831" w:rsidRDefault="00AB329C" w:rsidP="003D3831">
      <w:pPr>
        <w:spacing w:line="276" w:lineRule="auto"/>
        <w:jc w:val="right"/>
        <w:rPr>
          <w:rFonts w:ascii="宋体" w:eastAsia="宋体" w:hAnsi="宋体"/>
          <w:szCs w:val="21"/>
        </w:rPr>
      </w:pPr>
      <w:r w:rsidRPr="003D3831">
        <w:rPr>
          <w:rFonts w:ascii="楷体" w:eastAsia="楷体" w:hAnsi="楷体"/>
          <w:szCs w:val="21"/>
        </w:rPr>
        <w:t xml:space="preserve">                                                       </w:t>
      </w:r>
      <w:r w:rsidR="003D3831">
        <w:rPr>
          <w:rFonts w:ascii="楷体" w:eastAsia="楷体" w:hAnsi="楷体" w:hint="eastAsia"/>
          <w:szCs w:val="21"/>
        </w:rPr>
        <w:t>——</w:t>
      </w:r>
      <w:r w:rsidRPr="003D3831">
        <w:rPr>
          <w:rFonts w:ascii="楷体" w:eastAsia="楷体" w:hAnsi="楷体"/>
          <w:szCs w:val="21"/>
        </w:rPr>
        <w:t>《简明中国历史读本》</w:t>
      </w:r>
    </w:p>
    <w:p w14:paraId="0D9083D3" w14:textId="6BD982EF" w:rsidR="00AB329C" w:rsidRPr="003D3831" w:rsidRDefault="00AB329C" w:rsidP="003D3831">
      <w:pPr>
        <w:spacing w:line="276" w:lineRule="auto"/>
        <w:rPr>
          <w:rFonts w:ascii="楷体" w:eastAsia="楷体" w:hAnsi="楷体"/>
          <w:szCs w:val="21"/>
        </w:rPr>
      </w:pPr>
      <w:r w:rsidRPr="003D3831">
        <w:rPr>
          <w:rFonts w:ascii="宋体" w:eastAsia="宋体" w:hAnsi="宋体" w:hint="eastAsia"/>
          <w:szCs w:val="21"/>
        </w:rPr>
        <w:t>材料二</w:t>
      </w:r>
      <w:r w:rsidRPr="003D3831">
        <w:rPr>
          <w:rFonts w:ascii="宋体" w:eastAsia="宋体" w:hAnsi="宋体"/>
          <w:szCs w:val="21"/>
        </w:rPr>
        <w:t xml:space="preserve">  </w:t>
      </w:r>
      <w:r w:rsidRPr="003D3831">
        <w:rPr>
          <w:rFonts w:ascii="楷体" w:eastAsia="楷体" w:hAnsi="楷体"/>
          <w:szCs w:val="21"/>
        </w:rPr>
        <w:t>在郭家庄发据160号商代墓，出土青铜礼器40件，</w:t>
      </w:r>
      <w:proofErr w:type="gramStart"/>
      <w:r w:rsidRPr="003D3831">
        <w:rPr>
          <w:rFonts w:ascii="楷体" w:eastAsia="楷体" w:hAnsi="楷体"/>
          <w:szCs w:val="21"/>
        </w:rPr>
        <w:t>”</w:t>
      </w:r>
      <w:proofErr w:type="gramEnd"/>
      <w:r w:rsidR="0048510E">
        <w:rPr>
          <w:rFonts w:ascii="楷体" w:eastAsia="楷体" w:hAnsi="楷体" w:hint="eastAsia"/>
          <w:szCs w:val="21"/>
        </w:rPr>
        <w:t>……</w:t>
      </w:r>
      <w:r w:rsidRPr="003D3831">
        <w:rPr>
          <w:rFonts w:ascii="楷体" w:eastAsia="楷体" w:hAnsi="楷体"/>
          <w:szCs w:val="21"/>
        </w:rPr>
        <w:t>器表均有精美的纹饰和族歌文字，还有28件青铜乐器和生产工具，220件青铜兵器和90多枚铜钱，</w:t>
      </w:r>
      <w:r w:rsidR="0048510E">
        <w:rPr>
          <w:rFonts w:ascii="楷体" w:eastAsia="楷体" w:hAnsi="楷体" w:hint="eastAsia"/>
          <w:szCs w:val="21"/>
        </w:rPr>
        <w:t>……</w:t>
      </w:r>
      <w:r w:rsidRPr="003D3831">
        <w:rPr>
          <w:rFonts w:ascii="楷体" w:eastAsia="楷体" w:hAnsi="楷体"/>
          <w:szCs w:val="21"/>
        </w:rPr>
        <w:t xml:space="preserve">墓主人可能是地位较高的武将。 </w:t>
      </w:r>
    </w:p>
    <w:p w14:paraId="7C1DF2B7" w14:textId="208EE017" w:rsidR="00AB329C" w:rsidRPr="003D3831" w:rsidRDefault="00AB329C" w:rsidP="003D3831">
      <w:pPr>
        <w:spacing w:line="276" w:lineRule="auto"/>
        <w:jc w:val="right"/>
        <w:rPr>
          <w:rFonts w:ascii="楷体" w:eastAsia="楷体" w:hAnsi="楷体"/>
          <w:szCs w:val="21"/>
        </w:rPr>
      </w:pPr>
      <w:r w:rsidRPr="003D3831">
        <w:rPr>
          <w:rFonts w:ascii="楷体" w:eastAsia="楷体" w:hAnsi="楷体"/>
          <w:szCs w:val="21"/>
        </w:rPr>
        <w:t xml:space="preserve">                                                       </w:t>
      </w:r>
      <w:r w:rsidR="003D3831">
        <w:rPr>
          <w:rFonts w:ascii="楷体" w:eastAsia="楷体" w:hAnsi="楷体" w:hint="eastAsia"/>
          <w:szCs w:val="21"/>
        </w:rPr>
        <w:t>——</w:t>
      </w:r>
      <w:r w:rsidRPr="003D3831">
        <w:rPr>
          <w:rFonts w:ascii="楷体" w:eastAsia="楷体" w:hAnsi="楷体"/>
          <w:szCs w:val="21"/>
        </w:rPr>
        <w:t>《新中国考古五十年》</w:t>
      </w:r>
    </w:p>
    <w:p w14:paraId="77246CA6" w14:textId="77777777" w:rsidR="00AB329C" w:rsidRPr="003D3831" w:rsidRDefault="00AB329C" w:rsidP="003D3831">
      <w:pPr>
        <w:spacing w:line="276" w:lineRule="auto"/>
        <w:rPr>
          <w:rFonts w:ascii="宋体" w:eastAsia="宋体" w:hAnsi="宋体"/>
          <w:szCs w:val="21"/>
        </w:rPr>
      </w:pPr>
      <w:r w:rsidRPr="003D3831">
        <w:rPr>
          <w:rFonts w:ascii="宋体" w:eastAsia="宋体" w:hAnsi="宋体" w:hint="eastAsia"/>
          <w:szCs w:val="21"/>
        </w:rPr>
        <w:t>（</w:t>
      </w:r>
      <w:r w:rsidRPr="003D3831">
        <w:rPr>
          <w:rFonts w:ascii="宋体" w:eastAsia="宋体" w:hAnsi="宋体"/>
          <w:szCs w:val="21"/>
        </w:rPr>
        <w:t>1）据材料</w:t>
      </w:r>
      <w:proofErr w:type="gramStart"/>
      <w:r w:rsidRPr="003D3831">
        <w:rPr>
          <w:rFonts w:ascii="宋体" w:eastAsia="宋体" w:hAnsi="宋体"/>
          <w:szCs w:val="21"/>
        </w:rPr>
        <w:t>一</w:t>
      </w:r>
      <w:proofErr w:type="gramEnd"/>
      <w:r w:rsidRPr="003D3831">
        <w:rPr>
          <w:rFonts w:ascii="宋体" w:eastAsia="宋体" w:hAnsi="宋体"/>
          <w:szCs w:val="21"/>
        </w:rPr>
        <w:t>，列举农业“有了很大发展”的表现。结合所学知识，举一例说明河</w:t>
      </w:r>
      <w:proofErr w:type="gramStart"/>
      <w:r w:rsidRPr="003D3831">
        <w:rPr>
          <w:rFonts w:ascii="宋体" w:eastAsia="宋体" w:hAnsi="宋体"/>
          <w:szCs w:val="21"/>
        </w:rPr>
        <w:t>姆</w:t>
      </w:r>
      <w:proofErr w:type="gramEnd"/>
      <w:r w:rsidRPr="003D3831">
        <w:rPr>
          <w:rFonts w:ascii="宋体" w:eastAsia="宋体" w:hAnsi="宋体"/>
          <w:szCs w:val="21"/>
        </w:rPr>
        <w:t>渡原始居民的</w:t>
      </w:r>
      <w:proofErr w:type="gramStart"/>
      <w:r w:rsidRPr="003D3831">
        <w:rPr>
          <w:rFonts w:ascii="宋体" w:eastAsia="宋体" w:hAnsi="宋体"/>
          <w:szCs w:val="21"/>
        </w:rPr>
        <w:t>“</w:t>
      </w:r>
      <w:proofErr w:type="gramEnd"/>
      <w:r w:rsidRPr="003D3831">
        <w:rPr>
          <w:rFonts w:ascii="宋体" w:eastAsia="宋体" w:hAnsi="宋体"/>
          <w:szCs w:val="21"/>
        </w:rPr>
        <w:t>精神生活“得到了发展。</w:t>
      </w:r>
    </w:p>
    <w:p w14:paraId="20F2022A" w14:textId="77777777" w:rsidR="00641A71" w:rsidRDefault="00641A71" w:rsidP="003D3831">
      <w:pPr>
        <w:spacing w:line="276" w:lineRule="auto"/>
        <w:rPr>
          <w:rFonts w:ascii="宋体" w:eastAsia="宋体" w:hAnsi="宋体"/>
          <w:szCs w:val="21"/>
        </w:rPr>
      </w:pPr>
    </w:p>
    <w:p w14:paraId="4D0C95C4" w14:textId="77777777" w:rsidR="00641A71" w:rsidRDefault="00641A71" w:rsidP="003D3831">
      <w:pPr>
        <w:spacing w:line="276" w:lineRule="auto"/>
        <w:rPr>
          <w:rFonts w:ascii="宋体" w:eastAsia="宋体" w:hAnsi="宋体"/>
          <w:szCs w:val="21"/>
        </w:rPr>
      </w:pPr>
    </w:p>
    <w:p w14:paraId="49A0BB3D" w14:textId="7F49CB63" w:rsidR="005A71C3" w:rsidRPr="003D3831" w:rsidRDefault="00AB329C" w:rsidP="003D3831">
      <w:pPr>
        <w:spacing w:line="276" w:lineRule="auto"/>
        <w:rPr>
          <w:rFonts w:ascii="宋体" w:eastAsia="宋体" w:hAnsi="宋体"/>
          <w:szCs w:val="21"/>
        </w:rPr>
      </w:pPr>
      <w:r w:rsidRPr="003D3831">
        <w:rPr>
          <w:rFonts w:ascii="宋体" w:eastAsia="宋体" w:hAnsi="宋体" w:hint="eastAsia"/>
          <w:szCs w:val="21"/>
        </w:rPr>
        <w:t>（</w:t>
      </w:r>
      <w:r w:rsidRPr="003D3831">
        <w:rPr>
          <w:rFonts w:ascii="宋体" w:eastAsia="宋体" w:hAnsi="宋体"/>
          <w:szCs w:val="21"/>
        </w:rPr>
        <w:t>2）据材料二，从商代墓出土文物中可以归纳出当时的哪些历史信息？</w:t>
      </w:r>
    </w:p>
    <w:p w14:paraId="5B365AB4" w14:textId="2979DFFC" w:rsidR="003D3831" w:rsidRDefault="003D3831">
      <w:pPr>
        <w:widowControl/>
        <w:jc w:val="left"/>
        <w:rPr>
          <w:rFonts w:ascii="宋体" w:eastAsia="宋体" w:hAnsi="宋体"/>
          <w:szCs w:val="21"/>
        </w:rPr>
      </w:pPr>
      <w:r>
        <w:rPr>
          <w:rFonts w:ascii="宋体" w:eastAsia="宋体" w:hAnsi="宋体"/>
          <w:szCs w:val="21"/>
        </w:rPr>
        <w:br w:type="page"/>
      </w:r>
    </w:p>
    <w:p w14:paraId="2E6797B9" w14:textId="4A6E2388" w:rsidR="003D3831" w:rsidRDefault="003D3831" w:rsidP="003D3831">
      <w:pPr>
        <w:spacing w:line="276" w:lineRule="auto"/>
        <w:rPr>
          <w:rFonts w:ascii="宋体" w:eastAsia="宋体" w:hAnsi="宋体"/>
          <w:szCs w:val="21"/>
        </w:rPr>
      </w:pPr>
      <w:r>
        <w:rPr>
          <w:rFonts w:ascii="宋体" w:eastAsia="宋体" w:hAnsi="宋体" w:hint="eastAsia"/>
          <w:szCs w:val="21"/>
        </w:rPr>
        <w:lastRenderedPageBreak/>
        <w:t>自学检测答案</w:t>
      </w:r>
    </w:p>
    <w:tbl>
      <w:tblPr>
        <w:tblStyle w:val="a3"/>
        <w:tblW w:w="0" w:type="auto"/>
        <w:tblLook w:val="04A0" w:firstRow="1" w:lastRow="0" w:firstColumn="1" w:lastColumn="0" w:noHBand="0" w:noVBand="1"/>
      </w:tblPr>
      <w:tblGrid>
        <w:gridCol w:w="1898"/>
        <w:gridCol w:w="1898"/>
        <w:gridCol w:w="1899"/>
      </w:tblGrid>
      <w:tr w:rsidR="003D3831" w14:paraId="412174C2" w14:textId="77777777" w:rsidTr="003D3831">
        <w:trPr>
          <w:trHeight w:val="317"/>
        </w:trPr>
        <w:tc>
          <w:tcPr>
            <w:tcW w:w="1898" w:type="dxa"/>
          </w:tcPr>
          <w:p w14:paraId="78DDFB76" w14:textId="19E58C2B" w:rsidR="003D3831" w:rsidRDefault="003D3831" w:rsidP="003D3831">
            <w:pPr>
              <w:spacing w:line="276" w:lineRule="auto"/>
              <w:rPr>
                <w:rFonts w:ascii="宋体" w:eastAsia="宋体" w:hAnsi="宋体"/>
                <w:szCs w:val="21"/>
              </w:rPr>
            </w:pPr>
            <w:r>
              <w:rPr>
                <w:rFonts w:ascii="宋体" w:eastAsia="宋体" w:hAnsi="宋体" w:hint="eastAsia"/>
                <w:szCs w:val="21"/>
              </w:rPr>
              <w:t>1</w:t>
            </w:r>
          </w:p>
        </w:tc>
        <w:tc>
          <w:tcPr>
            <w:tcW w:w="1898" w:type="dxa"/>
          </w:tcPr>
          <w:p w14:paraId="7704CC62" w14:textId="163F1268" w:rsidR="003D3831" w:rsidRDefault="003D3831" w:rsidP="003D3831">
            <w:pPr>
              <w:spacing w:line="276" w:lineRule="auto"/>
              <w:rPr>
                <w:rFonts w:ascii="宋体" w:eastAsia="宋体" w:hAnsi="宋体"/>
                <w:szCs w:val="21"/>
              </w:rPr>
            </w:pPr>
            <w:r>
              <w:rPr>
                <w:rFonts w:ascii="宋体" w:eastAsia="宋体" w:hAnsi="宋体" w:hint="eastAsia"/>
                <w:szCs w:val="21"/>
              </w:rPr>
              <w:t>2</w:t>
            </w:r>
          </w:p>
        </w:tc>
        <w:tc>
          <w:tcPr>
            <w:tcW w:w="1899" w:type="dxa"/>
          </w:tcPr>
          <w:p w14:paraId="0E21C8CF" w14:textId="0CB1EFE2" w:rsidR="003D3831" w:rsidRDefault="003D3831" w:rsidP="003D3831">
            <w:pPr>
              <w:spacing w:line="276" w:lineRule="auto"/>
              <w:rPr>
                <w:rFonts w:ascii="宋体" w:eastAsia="宋体" w:hAnsi="宋体"/>
                <w:szCs w:val="21"/>
              </w:rPr>
            </w:pPr>
            <w:r>
              <w:rPr>
                <w:rFonts w:ascii="宋体" w:eastAsia="宋体" w:hAnsi="宋体" w:hint="eastAsia"/>
                <w:szCs w:val="21"/>
              </w:rPr>
              <w:t>3</w:t>
            </w:r>
          </w:p>
        </w:tc>
      </w:tr>
      <w:tr w:rsidR="003D3831" w14:paraId="4EFB4DD4" w14:textId="77777777" w:rsidTr="003D3831">
        <w:trPr>
          <w:trHeight w:val="317"/>
        </w:trPr>
        <w:tc>
          <w:tcPr>
            <w:tcW w:w="1898" w:type="dxa"/>
          </w:tcPr>
          <w:p w14:paraId="3B88FBDC" w14:textId="214C6B40" w:rsidR="003D3831" w:rsidRDefault="003D3831" w:rsidP="003D3831">
            <w:pPr>
              <w:spacing w:line="276" w:lineRule="auto"/>
              <w:rPr>
                <w:rFonts w:ascii="宋体" w:eastAsia="宋体" w:hAnsi="宋体"/>
                <w:szCs w:val="21"/>
              </w:rPr>
            </w:pPr>
            <w:r>
              <w:rPr>
                <w:rFonts w:ascii="宋体" w:eastAsia="宋体" w:hAnsi="宋体" w:hint="eastAsia"/>
                <w:szCs w:val="21"/>
              </w:rPr>
              <w:t>C</w:t>
            </w:r>
          </w:p>
        </w:tc>
        <w:tc>
          <w:tcPr>
            <w:tcW w:w="1898" w:type="dxa"/>
          </w:tcPr>
          <w:p w14:paraId="11330868" w14:textId="0BBB27EE" w:rsidR="003D3831" w:rsidRDefault="003D3831" w:rsidP="003D3831">
            <w:pPr>
              <w:spacing w:line="276" w:lineRule="auto"/>
              <w:rPr>
                <w:rFonts w:ascii="宋体" w:eastAsia="宋体" w:hAnsi="宋体"/>
                <w:szCs w:val="21"/>
              </w:rPr>
            </w:pPr>
            <w:r>
              <w:rPr>
                <w:rFonts w:ascii="宋体" w:eastAsia="宋体" w:hAnsi="宋体" w:hint="eastAsia"/>
                <w:szCs w:val="21"/>
              </w:rPr>
              <w:t>A</w:t>
            </w:r>
          </w:p>
        </w:tc>
        <w:tc>
          <w:tcPr>
            <w:tcW w:w="1899" w:type="dxa"/>
          </w:tcPr>
          <w:p w14:paraId="6DD63D51" w14:textId="25F79959" w:rsidR="003D3831" w:rsidRDefault="003D3831" w:rsidP="003D3831">
            <w:pPr>
              <w:spacing w:line="276" w:lineRule="auto"/>
              <w:rPr>
                <w:rFonts w:ascii="宋体" w:eastAsia="宋体" w:hAnsi="宋体"/>
                <w:szCs w:val="21"/>
              </w:rPr>
            </w:pPr>
            <w:r>
              <w:rPr>
                <w:rFonts w:ascii="宋体" w:eastAsia="宋体" w:hAnsi="宋体" w:hint="eastAsia"/>
                <w:szCs w:val="21"/>
              </w:rPr>
              <w:t>B</w:t>
            </w:r>
          </w:p>
        </w:tc>
      </w:tr>
    </w:tbl>
    <w:p w14:paraId="7E55FEA4" w14:textId="1FD3F144" w:rsidR="003D3831" w:rsidRDefault="003D3831" w:rsidP="003D3831">
      <w:pPr>
        <w:spacing w:line="276" w:lineRule="auto"/>
        <w:rPr>
          <w:rFonts w:ascii="宋体" w:eastAsia="宋体" w:hAnsi="宋体"/>
          <w:szCs w:val="21"/>
        </w:rPr>
      </w:pPr>
    </w:p>
    <w:p w14:paraId="20DB6E55" w14:textId="4BD9194A" w:rsidR="003D3831" w:rsidRDefault="003D3831" w:rsidP="003D3831">
      <w:pPr>
        <w:spacing w:line="276"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（1）</w:t>
      </w:r>
      <w:proofErr w:type="gramStart"/>
      <w:r>
        <w:rPr>
          <w:rFonts w:ascii="宋体" w:eastAsia="宋体" w:hAnsi="宋体" w:hint="eastAsia"/>
          <w:szCs w:val="21"/>
        </w:rPr>
        <w:t>耒</w:t>
      </w:r>
      <w:proofErr w:type="gramEnd"/>
      <w:r>
        <w:rPr>
          <w:rFonts w:ascii="宋体" w:eastAsia="宋体" w:hAnsi="宋体" w:hint="eastAsia"/>
          <w:szCs w:val="21"/>
        </w:rPr>
        <w:t>、</w:t>
      </w:r>
      <w:proofErr w:type="gramStart"/>
      <w:r>
        <w:rPr>
          <w:rFonts w:ascii="宋体" w:eastAsia="宋体" w:hAnsi="宋体" w:hint="eastAsia"/>
          <w:szCs w:val="21"/>
        </w:rPr>
        <w:t>耜</w:t>
      </w:r>
      <w:proofErr w:type="gramEnd"/>
      <w:r>
        <w:rPr>
          <w:rFonts w:ascii="宋体" w:eastAsia="宋体" w:hAnsi="宋体" w:hint="eastAsia"/>
          <w:szCs w:val="21"/>
        </w:rPr>
        <w:t>的出现和普遍使用；粮食的储备。制作简单的玉器或原始乐器</w:t>
      </w:r>
    </w:p>
    <w:p w14:paraId="62AC0618" w14:textId="402187A2" w:rsidR="003D3831" w:rsidRDefault="003D3831" w:rsidP="003D3831">
      <w:pPr>
        <w:spacing w:line="276" w:lineRule="auto"/>
        <w:ind w:firstLineChars="100" w:firstLine="210"/>
        <w:rPr>
          <w:rFonts w:ascii="宋体" w:eastAsia="宋体" w:hAnsi="宋体"/>
          <w:szCs w:val="21"/>
        </w:rPr>
      </w:pPr>
      <w:r>
        <w:rPr>
          <w:rFonts w:ascii="宋体" w:eastAsia="宋体" w:hAnsi="宋体" w:hint="eastAsia"/>
          <w:szCs w:val="21"/>
        </w:rPr>
        <w:t>（2）青铜器品种多，数量大；青铜工艺高潮；已有文字等。</w:t>
      </w:r>
    </w:p>
    <w:p w14:paraId="7C60657A" w14:textId="1922030B" w:rsidR="003D3831" w:rsidRDefault="003D3831" w:rsidP="003D3831">
      <w:pPr>
        <w:spacing w:line="276" w:lineRule="auto"/>
        <w:rPr>
          <w:rFonts w:ascii="宋体" w:eastAsia="宋体" w:hAnsi="宋体"/>
          <w:szCs w:val="21"/>
        </w:rPr>
      </w:pPr>
    </w:p>
    <w:p w14:paraId="48DB6B14" w14:textId="24A7ACF1" w:rsidR="003D3831" w:rsidRDefault="003D3831" w:rsidP="003D3831">
      <w:pPr>
        <w:spacing w:line="276" w:lineRule="auto"/>
        <w:rPr>
          <w:rFonts w:ascii="宋体" w:eastAsia="宋体" w:hAnsi="宋体"/>
          <w:szCs w:val="21"/>
        </w:rPr>
      </w:pPr>
    </w:p>
    <w:p w14:paraId="4FA268C0" w14:textId="2499675E" w:rsidR="003D3831" w:rsidRDefault="003D3831" w:rsidP="003D3831">
      <w:pPr>
        <w:spacing w:line="276" w:lineRule="auto"/>
        <w:rPr>
          <w:rFonts w:ascii="宋体" w:eastAsia="宋体" w:hAnsi="宋体"/>
          <w:szCs w:val="21"/>
        </w:rPr>
      </w:pPr>
    </w:p>
    <w:p w14:paraId="2C1F3DEB" w14:textId="77777777" w:rsidR="003D3831" w:rsidRPr="003D3831" w:rsidRDefault="003D3831" w:rsidP="003D3831">
      <w:pPr>
        <w:spacing w:line="276" w:lineRule="auto"/>
        <w:rPr>
          <w:rFonts w:ascii="宋体" w:eastAsia="宋体" w:hAnsi="宋体"/>
          <w:szCs w:val="21"/>
        </w:rPr>
      </w:pPr>
    </w:p>
    <w:p w14:paraId="4537A307" w14:textId="615D1DE7" w:rsidR="00AB329C" w:rsidRPr="003D3831" w:rsidRDefault="00AB329C" w:rsidP="003D3831">
      <w:pPr>
        <w:spacing w:line="276" w:lineRule="auto"/>
        <w:rPr>
          <w:rFonts w:ascii="宋体" w:eastAsia="宋体" w:hAnsi="宋体"/>
          <w:szCs w:val="21"/>
        </w:rPr>
      </w:pPr>
    </w:p>
    <w:p w14:paraId="0A9F4FC4" w14:textId="77777777" w:rsidR="00AB329C" w:rsidRPr="003D3831" w:rsidRDefault="00AB329C" w:rsidP="003D3831">
      <w:pPr>
        <w:spacing w:line="276" w:lineRule="auto"/>
        <w:rPr>
          <w:rFonts w:ascii="宋体" w:eastAsia="宋体" w:hAnsi="宋体"/>
          <w:szCs w:val="21"/>
        </w:rPr>
      </w:pPr>
    </w:p>
    <w:sectPr w:rsidR="00AB329C" w:rsidRPr="003D3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76"/>
    <w:rsid w:val="000E7418"/>
    <w:rsid w:val="003D08A7"/>
    <w:rsid w:val="003D3831"/>
    <w:rsid w:val="003F0867"/>
    <w:rsid w:val="0048510E"/>
    <w:rsid w:val="00510432"/>
    <w:rsid w:val="00563476"/>
    <w:rsid w:val="005A71C3"/>
    <w:rsid w:val="00641A71"/>
    <w:rsid w:val="007126B2"/>
    <w:rsid w:val="00A0625E"/>
    <w:rsid w:val="00A96C70"/>
    <w:rsid w:val="00AB329C"/>
    <w:rsid w:val="00FE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88D7"/>
  <w15:chartTrackingRefBased/>
  <w15:docId w15:val="{CB96833D-3598-4E4F-B700-5C0E8E16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10E"/>
    <w:rPr>
      <w:sz w:val="18"/>
      <w:szCs w:val="18"/>
    </w:rPr>
  </w:style>
  <w:style w:type="character" w:customStyle="1" w:styleId="a5">
    <w:name w:val="批注框文本 字符"/>
    <w:basedOn w:val="a0"/>
    <w:link w:val="a4"/>
    <w:uiPriority w:val="99"/>
    <w:semiHidden/>
    <w:rsid w:val="004851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xiaopang</dc:creator>
  <cp:keywords/>
  <dc:description/>
  <cp:lastModifiedBy>xiaopang</cp:lastModifiedBy>
  <cp:revision>7</cp:revision>
  <dcterms:created xsi:type="dcterms:W3CDTF">2020-07-17T08:06:00Z</dcterms:created>
  <dcterms:modified xsi:type="dcterms:W3CDTF">2020-08-07T03:50:00Z</dcterms:modified>
</cp:coreProperties>
</file>